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5C553217" w14:textId="77777777" w:rsidR="007B63C8" w:rsidRPr="007B63C8" w:rsidRDefault="007B63C8" w:rsidP="007B63C8">
      <w:pPr>
        <w:pStyle w:val="Default"/>
        <w:rPr>
          <w:b/>
          <w:bCs/>
          <w:color w:val="000000" w:themeColor="text1"/>
          <w:sz w:val="32"/>
          <w:szCs w:val="32"/>
        </w:rPr>
      </w:pPr>
      <w:r w:rsidRPr="007B63C8">
        <w:rPr>
          <w:b/>
          <w:bCs/>
          <w:color w:val="000000" w:themeColor="text1"/>
          <w:sz w:val="32"/>
          <w:szCs w:val="32"/>
        </w:rPr>
        <w:t xml:space="preserve">Freudenberg-NOK </w:t>
      </w:r>
      <w:proofErr w:type="spellStart"/>
      <w:r w:rsidRPr="007B63C8">
        <w:rPr>
          <w:b/>
          <w:bCs/>
          <w:color w:val="000000" w:themeColor="text1"/>
          <w:sz w:val="32"/>
          <w:szCs w:val="32"/>
        </w:rPr>
        <w:t>Sealing</w:t>
      </w:r>
      <w:proofErr w:type="spellEnd"/>
      <w:r w:rsidRPr="007B63C8">
        <w:rPr>
          <w:b/>
          <w:bCs/>
          <w:color w:val="000000" w:themeColor="text1"/>
          <w:sz w:val="32"/>
          <w:szCs w:val="32"/>
        </w:rPr>
        <w:t xml:space="preserve"> Technologies erweitert </w:t>
      </w:r>
      <w:proofErr w:type="spellStart"/>
      <w:r w:rsidRPr="007B63C8">
        <w:rPr>
          <w:b/>
          <w:bCs/>
          <w:color w:val="000000" w:themeColor="text1"/>
          <w:sz w:val="32"/>
          <w:szCs w:val="32"/>
        </w:rPr>
        <w:t>Aftermarket</w:t>
      </w:r>
      <w:proofErr w:type="spellEnd"/>
      <w:r w:rsidRPr="007B63C8">
        <w:rPr>
          <w:b/>
          <w:bCs/>
          <w:color w:val="000000" w:themeColor="text1"/>
          <w:sz w:val="32"/>
          <w:szCs w:val="32"/>
        </w:rPr>
        <w:t xml:space="preserve">-Portfolio </w:t>
      </w:r>
    </w:p>
    <w:p w14:paraId="4B6F8122" w14:textId="77777777" w:rsidR="007B63C8" w:rsidRPr="007B63C8" w:rsidRDefault="007B63C8" w:rsidP="007B63C8">
      <w:pPr>
        <w:pStyle w:val="Default"/>
        <w:rPr>
          <w:b/>
          <w:bCs/>
          <w:color w:val="000000" w:themeColor="text1"/>
          <w:sz w:val="32"/>
          <w:szCs w:val="32"/>
        </w:rPr>
      </w:pPr>
    </w:p>
    <w:p w14:paraId="0FB9DAF5" w14:textId="77777777" w:rsidR="007B63C8" w:rsidRPr="007B63C8" w:rsidRDefault="007B63C8" w:rsidP="007B63C8">
      <w:pPr>
        <w:pStyle w:val="Default"/>
        <w:rPr>
          <w:b/>
          <w:bCs/>
          <w:color w:val="000000" w:themeColor="text1"/>
        </w:rPr>
      </w:pPr>
      <w:r w:rsidRPr="007B63C8">
        <w:rPr>
          <w:b/>
          <w:bCs/>
          <w:color w:val="000000" w:themeColor="text1"/>
        </w:rPr>
        <w:t xml:space="preserve">Freudenberg-NOK </w:t>
      </w:r>
      <w:proofErr w:type="spellStart"/>
      <w:r w:rsidRPr="007B63C8">
        <w:rPr>
          <w:b/>
          <w:bCs/>
          <w:color w:val="000000" w:themeColor="text1"/>
        </w:rPr>
        <w:t>Sealing</w:t>
      </w:r>
      <w:proofErr w:type="spellEnd"/>
      <w:r w:rsidRPr="007B63C8">
        <w:rPr>
          <w:b/>
          <w:bCs/>
          <w:color w:val="000000" w:themeColor="text1"/>
        </w:rPr>
        <w:t xml:space="preserve"> Technologies übernimmt Alto Products Corp.</w:t>
      </w:r>
    </w:p>
    <w:p w14:paraId="6811A82B" w14:textId="77777777" w:rsidR="007B63C8" w:rsidRPr="007B63C8" w:rsidRDefault="007B63C8" w:rsidP="007B63C8">
      <w:pPr>
        <w:pStyle w:val="Default"/>
        <w:rPr>
          <w:b/>
          <w:bCs/>
          <w:color w:val="000000" w:themeColor="text1"/>
          <w:sz w:val="32"/>
          <w:szCs w:val="32"/>
        </w:rPr>
      </w:pPr>
    </w:p>
    <w:p w14:paraId="086D582F" w14:textId="571F8222" w:rsidR="007B63C8" w:rsidRPr="007B63C8" w:rsidRDefault="00BB4500" w:rsidP="00BB4500">
      <w:pPr>
        <w:pStyle w:val="Default"/>
        <w:rPr>
          <w:color w:val="000000" w:themeColor="text1"/>
          <w:sz w:val="22"/>
          <w:szCs w:val="22"/>
        </w:rPr>
      </w:pPr>
      <w:r w:rsidRPr="00BB4500">
        <w:rPr>
          <w:sz w:val="22"/>
        </w:rPr>
        <w:t xml:space="preserve">Freudenberg-NOK </w:t>
      </w:r>
      <w:proofErr w:type="spellStart"/>
      <w:r w:rsidRPr="00BB4500">
        <w:rPr>
          <w:sz w:val="22"/>
        </w:rPr>
        <w:t>Sealing</w:t>
      </w:r>
      <w:proofErr w:type="spellEnd"/>
      <w:r w:rsidRPr="00BB4500">
        <w:rPr>
          <w:sz w:val="22"/>
        </w:rPr>
        <w:t xml:space="preserve"> Technologies hat gemeinsam mit der </w:t>
      </w:r>
      <w:proofErr w:type="spellStart"/>
      <w:r w:rsidRPr="00BB4500">
        <w:rPr>
          <w:sz w:val="22"/>
        </w:rPr>
        <w:t>Aftermarket</w:t>
      </w:r>
      <w:proofErr w:type="spellEnd"/>
      <w:r w:rsidRPr="00BB4500">
        <w:rPr>
          <w:sz w:val="22"/>
        </w:rPr>
        <w:t xml:space="preserve">-Sparte </w:t>
      </w:r>
      <w:proofErr w:type="spellStart"/>
      <w:r w:rsidRPr="00BB4500">
        <w:rPr>
          <w:sz w:val="22"/>
        </w:rPr>
        <w:t>Corteco</w:t>
      </w:r>
      <w:proofErr w:type="spellEnd"/>
      <w:r w:rsidRPr="00BB4500">
        <w:rPr>
          <w:sz w:val="22"/>
        </w:rPr>
        <w:t xml:space="preserve"> die Alto Products Corp. übernommen, den weltweit ältesten und größten unabhängigen Hersteller von Kupplungsscheiben und Automatikgetriebeteilen.</w:t>
      </w:r>
      <w:r>
        <w:rPr>
          <w:sz w:val="22"/>
        </w:rPr>
        <w:t xml:space="preserve"> </w:t>
      </w:r>
      <w:r w:rsidR="007B63C8" w:rsidRPr="007B63C8">
        <w:rPr>
          <w:color w:val="000000" w:themeColor="text1"/>
          <w:sz w:val="22"/>
          <w:szCs w:val="22"/>
        </w:rPr>
        <w:t xml:space="preserve">Diese Übernahme stärkt die Position von Freudenberg auf dem nordamerikanischen und globalen </w:t>
      </w:r>
      <w:proofErr w:type="spellStart"/>
      <w:r w:rsidR="007B63C8" w:rsidRPr="007B63C8">
        <w:rPr>
          <w:color w:val="000000" w:themeColor="text1"/>
          <w:sz w:val="22"/>
          <w:szCs w:val="22"/>
        </w:rPr>
        <w:t>Aftermarket</w:t>
      </w:r>
      <w:proofErr w:type="spellEnd"/>
      <w:r w:rsidR="007B63C8" w:rsidRPr="007B63C8">
        <w:rPr>
          <w:color w:val="000000" w:themeColor="text1"/>
          <w:sz w:val="22"/>
          <w:szCs w:val="22"/>
        </w:rPr>
        <w:t xml:space="preserve"> und erweitert das Produkt- und Dienstleistungsangebot für Kunden weltweit.</w:t>
      </w:r>
      <w:r w:rsidR="00495F36">
        <w:rPr>
          <w:color w:val="000000" w:themeColor="text1"/>
          <w:sz w:val="22"/>
          <w:szCs w:val="22"/>
        </w:rPr>
        <w:br/>
      </w:r>
    </w:p>
    <w:p w14:paraId="65DCBF64" w14:textId="2725C99C" w:rsidR="007B63C8" w:rsidRPr="007B63C8" w:rsidRDefault="007B63C8" w:rsidP="007B63C8">
      <w:pPr>
        <w:pStyle w:val="Default"/>
        <w:rPr>
          <w:color w:val="000000" w:themeColor="text1"/>
          <w:sz w:val="22"/>
          <w:szCs w:val="22"/>
        </w:rPr>
      </w:pPr>
      <w:r w:rsidRPr="007B63C8">
        <w:rPr>
          <w:color w:val="000000" w:themeColor="text1"/>
          <w:sz w:val="22"/>
          <w:szCs w:val="22"/>
        </w:rPr>
        <w:t xml:space="preserve">Alto Products Corp. </w:t>
      </w:r>
      <w:r w:rsidR="00495F36">
        <w:rPr>
          <w:color w:val="000000" w:themeColor="text1"/>
          <w:sz w:val="22"/>
          <w:szCs w:val="22"/>
        </w:rPr>
        <w:t>produziert auf einer Fläche von etwa 25.000 Quadratmetern (</w:t>
      </w:r>
      <w:r w:rsidRPr="007B63C8">
        <w:rPr>
          <w:color w:val="000000" w:themeColor="text1"/>
          <w:sz w:val="22"/>
          <w:szCs w:val="22"/>
        </w:rPr>
        <w:t xml:space="preserve">270.000 </w:t>
      </w:r>
      <w:proofErr w:type="spellStart"/>
      <w:r w:rsidR="00495F36">
        <w:rPr>
          <w:color w:val="000000" w:themeColor="text1"/>
          <w:sz w:val="22"/>
          <w:szCs w:val="22"/>
        </w:rPr>
        <w:t>square</w:t>
      </w:r>
      <w:proofErr w:type="spellEnd"/>
      <w:r w:rsidR="00495F36">
        <w:rPr>
          <w:color w:val="000000" w:themeColor="text1"/>
          <w:sz w:val="22"/>
          <w:szCs w:val="22"/>
        </w:rPr>
        <w:t xml:space="preserve"> </w:t>
      </w:r>
      <w:proofErr w:type="spellStart"/>
      <w:r w:rsidR="00495F36">
        <w:rPr>
          <w:color w:val="000000" w:themeColor="text1"/>
          <w:sz w:val="22"/>
          <w:szCs w:val="22"/>
        </w:rPr>
        <w:t>f</w:t>
      </w:r>
      <w:r w:rsidR="000849CC">
        <w:rPr>
          <w:color w:val="000000" w:themeColor="text1"/>
          <w:sz w:val="22"/>
          <w:szCs w:val="22"/>
        </w:rPr>
        <w:t>ee</w:t>
      </w:r>
      <w:r w:rsidR="00495F36">
        <w:rPr>
          <w:color w:val="000000" w:themeColor="text1"/>
          <w:sz w:val="22"/>
          <w:szCs w:val="22"/>
        </w:rPr>
        <w:t>t</w:t>
      </w:r>
      <w:proofErr w:type="spellEnd"/>
      <w:r w:rsidR="00495F36">
        <w:rPr>
          <w:color w:val="000000" w:themeColor="text1"/>
          <w:sz w:val="22"/>
          <w:szCs w:val="22"/>
        </w:rPr>
        <w:t xml:space="preserve">) in einem Werk </w:t>
      </w:r>
      <w:r w:rsidRPr="007B63C8">
        <w:rPr>
          <w:color w:val="000000" w:themeColor="text1"/>
          <w:sz w:val="22"/>
          <w:szCs w:val="22"/>
        </w:rPr>
        <w:t xml:space="preserve">in </w:t>
      </w:r>
      <w:proofErr w:type="spellStart"/>
      <w:r w:rsidRPr="007B63C8">
        <w:rPr>
          <w:color w:val="000000" w:themeColor="text1"/>
          <w:sz w:val="22"/>
          <w:szCs w:val="22"/>
        </w:rPr>
        <w:t>Atmore</w:t>
      </w:r>
      <w:proofErr w:type="spellEnd"/>
      <w:r w:rsidRPr="007B63C8">
        <w:rPr>
          <w:color w:val="000000" w:themeColor="text1"/>
          <w:sz w:val="22"/>
          <w:szCs w:val="22"/>
        </w:rPr>
        <w:t xml:space="preserve">, Alabama, und verfügt über weitere Vertriebsstandorte in Mexiko, den Niederlanden und China. Das </w:t>
      </w:r>
      <w:r w:rsidR="00FF05BA">
        <w:rPr>
          <w:color w:val="000000" w:themeColor="text1"/>
          <w:sz w:val="22"/>
          <w:szCs w:val="22"/>
        </w:rPr>
        <w:t xml:space="preserve">familiengeführte </w:t>
      </w:r>
      <w:r w:rsidRPr="007B63C8">
        <w:rPr>
          <w:color w:val="000000" w:themeColor="text1"/>
          <w:sz w:val="22"/>
          <w:szCs w:val="22"/>
        </w:rPr>
        <w:t>Unternehmen beschäftigt rund 240 Mitarbeite</w:t>
      </w:r>
      <w:r w:rsidR="00495F36">
        <w:rPr>
          <w:color w:val="000000" w:themeColor="text1"/>
          <w:sz w:val="22"/>
          <w:szCs w:val="22"/>
        </w:rPr>
        <w:t>nde</w:t>
      </w:r>
      <w:r w:rsidRPr="007B63C8">
        <w:rPr>
          <w:color w:val="000000" w:themeColor="text1"/>
          <w:sz w:val="22"/>
          <w:szCs w:val="22"/>
        </w:rPr>
        <w:t xml:space="preserve">, davon 230 in den </w:t>
      </w:r>
      <w:r w:rsidR="00495F36">
        <w:rPr>
          <w:color w:val="000000" w:themeColor="text1"/>
          <w:sz w:val="22"/>
          <w:szCs w:val="22"/>
        </w:rPr>
        <w:t>USA</w:t>
      </w:r>
      <w:r w:rsidRPr="007B63C8">
        <w:rPr>
          <w:color w:val="000000" w:themeColor="text1"/>
          <w:sz w:val="22"/>
          <w:szCs w:val="22"/>
        </w:rPr>
        <w:t>. Alto ist bekannt für seine Reibscheiben, Stahl</w:t>
      </w:r>
      <w:r w:rsidR="000849CC">
        <w:rPr>
          <w:color w:val="000000" w:themeColor="text1"/>
          <w:sz w:val="22"/>
          <w:szCs w:val="22"/>
        </w:rPr>
        <w:t>trenn</w:t>
      </w:r>
      <w:r w:rsidRPr="007B63C8">
        <w:rPr>
          <w:color w:val="000000" w:themeColor="text1"/>
          <w:sz w:val="22"/>
          <w:szCs w:val="22"/>
        </w:rPr>
        <w:t>scheiben und umfassenden Kits für Automatikgetriebe und bedient die Segmente Automo</w:t>
      </w:r>
      <w:r w:rsidR="00FE0000">
        <w:rPr>
          <w:color w:val="000000" w:themeColor="text1"/>
          <w:sz w:val="22"/>
          <w:szCs w:val="22"/>
        </w:rPr>
        <w:t>tive</w:t>
      </w:r>
      <w:r w:rsidRPr="007B63C8">
        <w:rPr>
          <w:color w:val="000000" w:themeColor="text1"/>
          <w:sz w:val="22"/>
          <w:szCs w:val="22"/>
        </w:rPr>
        <w:t xml:space="preserve">, </w:t>
      </w:r>
      <w:r w:rsidR="00FE0000">
        <w:rPr>
          <w:color w:val="000000" w:themeColor="text1"/>
          <w:sz w:val="22"/>
          <w:szCs w:val="22"/>
        </w:rPr>
        <w:t>Heavy Duty</w:t>
      </w:r>
      <w:r w:rsidRPr="007B63C8">
        <w:rPr>
          <w:color w:val="000000" w:themeColor="text1"/>
          <w:sz w:val="22"/>
          <w:szCs w:val="22"/>
        </w:rPr>
        <w:t xml:space="preserve">, und </w:t>
      </w:r>
      <w:r w:rsidR="001177C2">
        <w:rPr>
          <w:color w:val="000000" w:themeColor="text1"/>
          <w:sz w:val="22"/>
          <w:szCs w:val="22"/>
        </w:rPr>
        <w:t xml:space="preserve">Commercial </w:t>
      </w:r>
      <w:r w:rsidRPr="007B63C8">
        <w:rPr>
          <w:color w:val="000000" w:themeColor="text1"/>
          <w:sz w:val="22"/>
          <w:szCs w:val="22"/>
        </w:rPr>
        <w:t xml:space="preserve">Marine. </w:t>
      </w:r>
      <w:r w:rsidR="00495F36">
        <w:rPr>
          <w:color w:val="000000" w:themeColor="text1"/>
          <w:sz w:val="22"/>
          <w:szCs w:val="22"/>
        </w:rPr>
        <w:br/>
      </w:r>
    </w:p>
    <w:p w14:paraId="60A741A2" w14:textId="35A4FA2D" w:rsidR="007B63C8" w:rsidRDefault="007B63C8" w:rsidP="007B63C8">
      <w:pPr>
        <w:pStyle w:val="Default"/>
        <w:rPr>
          <w:color w:val="000000" w:themeColor="text1"/>
          <w:sz w:val="22"/>
          <w:szCs w:val="22"/>
        </w:rPr>
      </w:pPr>
      <w:r w:rsidRPr="007B63C8">
        <w:rPr>
          <w:color w:val="000000" w:themeColor="text1"/>
          <w:sz w:val="22"/>
          <w:szCs w:val="22"/>
        </w:rPr>
        <w:t xml:space="preserve">„Mit der Übernahme von Alto Products Corp. erweitern wir nicht nur unser Produktportfolio, sondern bekräftigen auch unser Engagement, unseren Kunden umfassende, hochwertige Lösungen anzubieten. Das </w:t>
      </w:r>
      <w:r w:rsidR="00B0330A">
        <w:rPr>
          <w:color w:val="000000" w:themeColor="text1"/>
          <w:sz w:val="22"/>
          <w:szCs w:val="22"/>
        </w:rPr>
        <w:t>Vermächtnis</w:t>
      </w:r>
      <w:r w:rsidRPr="007B63C8">
        <w:rPr>
          <w:color w:val="000000" w:themeColor="text1"/>
          <w:sz w:val="22"/>
          <w:szCs w:val="22"/>
        </w:rPr>
        <w:t xml:space="preserve">, das technische Know-how und die starke Markenpräsenz von Alto im </w:t>
      </w:r>
      <w:proofErr w:type="spellStart"/>
      <w:r w:rsidRPr="007B63C8">
        <w:rPr>
          <w:color w:val="000000" w:themeColor="text1"/>
          <w:sz w:val="22"/>
          <w:szCs w:val="22"/>
        </w:rPr>
        <w:t>Aftermarket</w:t>
      </w:r>
      <w:proofErr w:type="spellEnd"/>
      <w:r w:rsidRPr="007B63C8">
        <w:rPr>
          <w:color w:val="000000" w:themeColor="text1"/>
          <w:sz w:val="22"/>
          <w:szCs w:val="22"/>
        </w:rPr>
        <w:t xml:space="preserve"> passen perfekt zu unserer strategischen Vision“, sagte Dr. Christian Dickopf, Senior </w:t>
      </w:r>
      <w:proofErr w:type="spellStart"/>
      <w:r w:rsidRPr="007B63C8">
        <w:rPr>
          <w:color w:val="000000" w:themeColor="text1"/>
          <w:sz w:val="22"/>
          <w:szCs w:val="22"/>
        </w:rPr>
        <w:t>Vice</w:t>
      </w:r>
      <w:proofErr w:type="spellEnd"/>
      <w:r w:rsidRPr="007B63C8">
        <w:rPr>
          <w:color w:val="000000" w:themeColor="text1"/>
          <w:sz w:val="22"/>
          <w:szCs w:val="22"/>
        </w:rPr>
        <w:t xml:space="preserve"> </w:t>
      </w:r>
      <w:proofErr w:type="spellStart"/>
      <w:r w:rsidRPr="007B63C8">
        <w:rPr>
          <w:color w:val="000000" w:themeColor="text1"/>
          <w:sz w:val="22"/>
          <w:szCs w:val="22"/>
        </w:rPr>
        <w:t>President</w:t>
      </w:r>
      <w:proofErr w:type="spellEnd"/>
      <w:r w:rsidRPr="007B63C8">
        <w:rPr>
          <w:color w:val="000000" w:themeColor="text1"/>
          <w:sz w:val="22"/>
          <w:szCs w:val="22"/>
        </w:rPr>
        <w:t xml:space="preserve"> der </w:t>
      </w:r>
      <w:r w:rsidR="00495F36">
        <w:rPr>
          <w:color w:val="000000" w:themeColor="text1"/>
          <w:sz w:val="22"/>
          <w:szCs w:val="22"/>
        </w:rPr>
        <w:t xml:space="preserve">Division </w:t>
      </w:r>
      <w:proofErr w:type="spellStart"/>
      <w:r w:rsidRPr="007B63C8">
        <w:rPr>
          <w:color w:val="000000" w:themeColor="text1"/>
          <w:sz w:val="22"/>
          <w:szCs w:val="22"/>
        </w:rPr>
        <w:t>Corteco</w:t>
      </w:r>
      <w:proofErr w:type="spellEnd"/>
      <w:r w:rsidRPr="007B63C8">
        <w:rPr>
          <w:color w:val="000000" w:themeColor="text1"/>
          <w:sz w:val="22"/>
          <w:szCs w:val="22"/>
        </w:rPr>
        <w:t xml:space="preserve"> von Freudenberg-NOK </w:t>
      </w:r>
      <w:proofErr w:type="spellStart"/>
      <w:r w:rsidRPr="007B63C8">
        <w:rPr>
          <w:color w:val="000000" w:themeColor="text1"/>
          <w:sz w:val="22"/>
          <w:szCs w:val="22"/>
        </w:rPr>
        <w:t>Sealing</w:t>
      </w:r>
      <w:proofErr w:type="spellEnd"/>
      <w:r w:rsidRPr="007B63C8">
        <w:rPr>
          <w:color w:val="000000" w:themeColor="text1"/>
          <w:sz w:val="22"/>
          <w:szCs w:val="22"/>
        </w:rPr>
        <w:t xml:space="preserve"> Technologies.</w:t>
      </w:r>
    </w:p>
    <w:p w14:paraId="763D160C" w14:textId="77777777" w:rsidR="00495F36" w:rsidRPr="007B63C8" w:rsidRDefault="00495F36" w:rsidP="007B63C8">
      <w:pPr>
        <w:pStyle w:val="Default"/>
        <w:rPr>
          <w:color w:val="000000" w:themeColor="text1"/>
          <w:sz w:val="22"/>
          <w:szCs w:val="22"/>
        </w:rPr>
      </w:pPr>
    </w:p>
    <w:p w14:paraId="658D8E98" w14:textId="5067F182" w:rsidR="00FE0000" w:rsidRPr="00FE0000" w:rsidRDefault="00FE0000" w:rsidP="00FE0000">
      <w:pPr>
        <w:pStyle w:val="Default"/>
        <w:rPr>
          <w:color w:val="000000" w:themeColor="text1"/>
          <w:sz w:val="22"/>
          <w:szCs w:val="22"/>
        </w:rPr>
      </w:pPr>
      <w:r w:rsidRPr="00FE0000">
        <w:rPr>
          <w:color w:val="000000" w:themeColor="text1"/>
          <w:sz w:val="22"/>
          <w:szCs w:val="22"/>
        </w:rPr>
        <w:t xml:space="preserve">Durch die Übernahme ist Freudenberg-NOK </w:t>
      </w:r>
      <w:proofErr w:type="spellStart"/>
      <w:r w:rsidRPr="00FE0000">
        <w:rPr>
          <w:color w:val="000000" w:themeColor="text1"/>
          <w:sz w:val="22"/>
          <w:szCs w:val="22"/>
        </w:rPr>
        <w:t>Sealing</w:t>
      </w:r>
      <w:proofErr w:type="spellEnd"/>
      <w:r w:rsidRPr="00FE0000">
        <w:rPr>
          <w:color w:val="000000" w:themeColor="text1"/>
          <w:sz w:val="22"/>
          <w:szCs w:val="22"/>
        </w:rPr>
        <w:t xml:space="preserve"> Technologies in der Lage, umfassende Lösungen für den Getriebeumbau anzubieten, indem die bewährten Reib- und Stahlscheiben von Alto in neue Produktlinien integriert werden. Dies eröffnet dem Unternehmen zusätzliche Wachstumsperspektiven </w:t>
      </w:r>
      <w:r w:rsidR="001177C2">
        <w:rPr>
          <w:color w:val="000000" w:themeColor="text1"/>
          <w:sz w:val="22"/>
          <w:szCs w:val="22"/>
        </w:rPr>
        <w:t>in</w:t>
      </w:r>
      <w:r w:rsidRPr="00FE0000">
        <w:rPr>
          <w:color w:val="000000" w:themeColor="text1"/>
          <w:sz w:val="22"/>
          <w:szCs w:val="22"/>
        </w:rPr>
        <w:t xml:space="preserve"> </w:t>
      </w:r>
      <w:r w:rsidR="001177C2">
        <w:rPr>
          <w:color w:val="000000" w:themeColor="text1"/>
          <w:sz w:val="22"/>
          <w:szCs w:val="22"/>
        </w:rPr>
        <w:t xml:space="preserve">den Segmenten </w:t>
      </w:r>
      <w:r w:rsidR="00DC64CF">
        <w:rPr>
          <w:color w:val="000000" w:themeColor="text1"/>
          <w:sz w:val="22"/>
          <w:szCs w:val="22"/>
        </w:rPr>
        <w:t>Heavy Duty</w:t>
      </w:r>
      <w:r w:rsidR="001177C2">
        <w:rPr>
          <w:color w:val="000000" w:themeColor="text1"/>
          <w:sz w:val="22"/>
          <w:szCs w:val="22"/>
        </w:rPr>
        <w:t xml:space="preserve"> und </w:t>
      </w:r>
      <w:proofErr w:type="spellStart"/>
      <w:r w:rsidR="001177C2">
        <w:rPr>
          <w:color w:val="000000" w:themeColor="text1"/>
          <w:sz w:val="22"/>
          <w:szCs w:val="22"/>
        </w:rPr>
        <w:t>Recreational</w:t>
      </w:r>
      <w:proofErr w:type="spellEnd"/>
      <w:r w:rsidR="001177C2">
        <w:rPr>
          <w:color w:val="000000" w:themeColor="text1"/>
          <w:sz w:val="22"/>
          <w:szCs w:val="22"/>
        </w:rPr>
        <w:t xml:space="preserve"> </w:t>
      </w:r>
      <w:proofErr w:type="spellStart"/>
      <w:r w:rsidR="001177C2">
        <w:rPr>
          <w:color w:val="000000" w:themeColor="text1"/>
          <w:sz w:val="22"/>
          <w:szCs w:val="22"/>
        </w:rPr>
        <w:t>Vehicles</w:t>
      </w:r>
      <w:proofErr w:type="spellEnd"/>
      <w:r w:rsidRPr="00FE0000">
        <w:rPr>
          <w:color w:val="000000" w:themeColor="text1"/>
          <w:sz w:val="22"/>
          <w:szCs w:val="22"/>
        </w:rPr>
        <w:t xml:space="preserve">, stärkt die vertikale Integration und trägt zur Optimierung des Risikomanagements bei. Die Fertigung von Alto in den USA erhöht zudem die Resilienz der Lieferkette. Darüber hinaus profitiert Freudenberg </w:t>
      </w:r>
      <w:proofErr w:type="spellStart"/>
      <w:r w:rsidRPr="00FE0000">
        <w:rPr>
          <w:color w:val="000000" w:themeColor="text1"/>
          <w:sz w:val="22"/>
          <w:szCs w:val="22"/>
        </w:rPr>
        <w:t>Sealing</w:t>
      </w:r>
      <w:proofErr w:type="spellEnd"/>
      <w:r w:rsidRPr="00FE0000">
        <w:rPr>
          <w:color w:val="000000" w:themeColor="text1"/>
          <w:sz w:val="22"/>
          <w:szCs w:val="22"/>
        </w:rPr>
        <w:t xml:space="preserve"> Technologies von der etablierten Marktpräsenz von Alto in Lateinamerika und Asien, was die internationale Reichweite des Unternehmens erweitert und neue Möglichkeiten zur Konsolidierung von Produktlinien und Geschäftsaktivitäten über die gesamte globale Organisation hinweg schafft.</w:t>
      </w:r>
    </w:p>
    <w:p w14:paraId="743ED34F" w14:textId="77777777" w:rsidR="00FE0000" w:rsidRDefault="00FE0000" w:rsidP="007B63C8">
      <w:pPr>
        <w:pStyle w:val="Default"/>
        <w:rPr>
          <w:color w:val="000000" w:themeColor="text1"/>
          <w:sz w:val="22"/>
          <w:szCs w:val="22"/>
        </w:rPr>
      </w:pPr>
    </w:p>
    <w:p w14:paraId="597EEC47" w14:textId="17500790" w:rsidR="007B63C8" w:rsidRDefault="007B63C8" w:rsidP="007B63C8">
      <w:pPr>
        <w:pStyle w:val="Default"/>
        <w:rPr>
          <w:color w:val="000000" w:themeColor="text1"/>
          <w:sz w:val="22"/>
          <w:szCs w:val="22"/>
        </w:rPr>
      </w:pPr>
      <w:r w:rsidRPr="007B63C8">
        <w:rPr>
          <w:color w:val="000000" w:themeColor="text1"/>
          <w:sz w:val="22"/>
          <w:szCs w:val="22"/>
        </w:rPr>
        <w:t xml:space="preserve">Judy Love, </w:t>
      </w:r>
      <w:proofErr w:type="spellStart"/>
      <w:r w:rsidRPr="007B63C8">
        <w:rPr>
          <w:color w:val="000000" w:themeColor="text1"/>
          <w:sz w:val="22"/>
          <w:szCs w:val="22"/>
        </w:rPr>
        <w:t>Vi</w:t>
      </w:r>
      <w:r w:rsidR="00B0330A">
        <w:rPr>
          <w:color w:val="000000" w:themeColor="text1"/>
          <w:sz w:val="22"/>
          <w:szCs w:val="22"/>
        </w:rPr>
        <w:t>ce</w:t>
      </w:r>
      <w:proofErr w:type="spellEnd"/>
      <w:r w:rsidR="00B0330A">
        <w:rPr>
          <w:color w:val="000000" w:themeColor="text1"/>
          <w:sz w:val="22"/>
          <w:szCs w:val="22"/>
        </w:rPr>
        <w:t xml:space="preserve"> </w:t>
      </w:r>
      <w:proofErr w:type="spellStart"/>
      <w:r w:rsidR="00B0330A">
        <w:rPr>
          <w:color w:val="000000" w:themeColor="text1"/>
          <w:sz w:val="22"/>
          <w:szCs w:val="22"/>
        </w:rPr>
        <w:t>President</w:t>
      </w:r>
      <w:proofErr w:type="spellEnd"/>
      <w:r w:rsidR="00B0330A">
        <w:rPr>
          <w:color w:val="000000" w:themeColor="text1"/>
          <w:sz w:val="22"/>
          <w:szCs w:val="22"/>
        </w:rPr>
        <w:t xml:space="preserve"> der Division </w:t>
      </w:r>
      <w:proofErr w:type="spellStart"/>
      <w:r w:rsidRPr="007B63C8">
        <w:rPr>
          <w:color w:val="000000" w:themeColor="text1"/>
          <w:sz w:val="22"/>
          <w:szCs w:val="22"/>
        </w:rPr>
        <w:t>Corteco</w:t>
      </w:r>
      <w:proofErr w:type="spellEnd"/>
      <w:r w:rsidR="00B0330A">
        <w:rPr>
          <w:color w:val="000000" w:themeColor="text1"/>
          <w:sz w:val="22"/>
          <w:szCs w:val="22"/>
        </w:rPr>
        <w:t xml:space="preserve"> </w:t>
      </w:r>
      <w:r w:rsidRPr="007B63C8">
        <w:rPr>
          <w:color w:val="000000" w:themeColor="text1"/>
          <w:sz w:val="22"/>
          <w:szCs w:val="22"/>
        </w:rPr>
        <w:t xml:space="preserve">für Nordamerika, sagte: „Diese Partnerschaft stärkt unsere Fähigkeit, Kunden in Nordamerika </w:t>
      </w:r>
      <w:r w:rsidRPr="007B63C8">
        <w:rPr>
          <w:color w:val="000000" w:themeColor="text1"/>
          <w:sz w:val="22"/>
          <w:szCs w:val="22"/>
        </w:rPr>
        <w:lastRenderedPageBreak/>
        <w:t>und weltweit umfassende Lösungen anzubieten. Wir freuen uns, das kompetente Team von Alto in der Freudenberg-Organisation willkommen zu heißen.“</w:t>
      </w:r>
    </w:p>
    <w:p w14:paraId="11585ECF" w14:textId="77777777" w:rsidR="00B0330A" w:rsidRPr="007B63C8" w:rsidRDefault="00B0330A" w:rsidP="007B63C8">
      <w:pPr>
        <w:pStyle w:val="Default"/>
        <w:rPr>
          <w:color w:val="000000" w:themeColor="text1"/>
          <w:sz w:val="22"/>
          <w:szCs w:val="22"/>
        </w:rPr>
      </w:pPr>
    </w:p>
    <w:p w14:paraId="753B585A" w14:textId="77777777" w:rsidR="007B63C8" w:rsidRPr="007B63C8" w:rsidRDefault="007B63C8" w:rsidP="007B63C8">
      <w:pPr>
        <w:pStyle w:val="Default"/>
        <w:rPr>
          <w:color w:val="000000" w:themeColor="text1"/>
          <w:sz w:val="22"/>
          <w:szCs w:val="22"/>
        </w:rPr>
      </w:pPr>
      <w:r w:rsidRPr="007B63C8">
        <w:rPr>
          <w:color w:val="000000" w:themeColor="text1"/>
          <w:sz w:val="22"/>
          <w:szCs w:val="22"/>
        </w:rPr>
        <w:t xml:space="preserve">Die Übernahme ist ein strategischer Schritt nach vorne für Freudenberg-NOK </w:t>
      </w:r>
      <w:proofErr w:type="spellStart"/>
      <w:r w:rsidRPr="007B63C8">
        <w:rPr>
          <w:color w:val="000000" w:themeColor="text1"/>
          <w:sz w:val="22"/>
          <w:szCs w:val="22"/>
        </w:rPr>
        <w:t>Sealing</w:t>
      </w:r>
      <w:proofErr w:type="spellEnd"/>
      <w:r w:rsidRPr="007B63C8">
        <w:rPr>
          <w:color w:val="000000" w:themeColor="text1"/>
          <w:sz w:val="22"/>
          <w:szCs w:val="22"/>
        </w:rPr>
        <w:t xml:space="preserve"> Technologies. Sie unterstreicht das Engagement des Unternehmens für langfristiges Wachstum, operative Exzellenz und kundenorientierte Innovation im Bereich des Getriebe-</w:t>
      </w:r>
      <w:proofErr w:type="spellStart"/>
      <w:r w:rsidRPr="007B63C8">
        <w:rPr>
          <w:color w:val="000000" w:themeColor="text1"/>
          <w:sz w:val="22"/>
          <w:szCs w:val="22"/>
        </w:rPr>
        <w:t>Aftermarkets</w:t>
      </w:r>
      <w:proofErr w:type="spellEnd"/>
      <w:r w:rsidRPr="007B63C8">
        <w:rPr>
          <w:color w:val="000000" w:themeColor="text1"/>
          <w:sz w:val="22"/>
          <w:szCs w:val="22"/>
        </w:rPr>
        <w:t>.</w:t>
      </w:r>
    </w:p>
    <w:p w14:paraId="00B95881" w14:textId="77777777" w:rsidR="007B63C8" w:rsidRPr="007B63C8" w:rsidRDefault="007B63C8" w:rsidP="007B63C8">
      <w:pPr>
        <w:pStyle w:val="Default"/>
        <w:rPr>
          <w:color w:val="000000" w:themeColor="text1"/>
          <w:sz w:val="22"/>
          <w:szCs w:val="22"/>
        </w:rPr>
      </w:pPr>
    </w:p>
    <w:p w14:paraId="78951408" w14:textId="77777777" w:rsidR="00DC7ED5" w:rsidRPr="001177C2" w:rsidRDefault="00DC7ED5" w:rsidP="00DC7ED5">
      <w:pPr>
        <w:autoSpaceDE w:val="0"/>
        <w:autoSpaceDN w:val="0"/>
        <w:adjustRightInd w:val="0"/>
        <w:spacing w:after="120" w:line="360" w:lineRule="auto"/>
        <w:jc w:val="center"/>
        <w:rPr>
          <w:rFonts w:cs="Arial"/>
          <w:color w:val="000000" w:themeColor="text1"/>
          <w:sz w:val="20"/>
          <w:szCs w:val="20"/>
        </w:rPr>
      </w:pPr>
      <w:r w:rsidRPr="001177C2">
        <w:rPr>
          <w:rFonts w:cs="Arial"/>
          <w:color w:val="333333"/>
          <w:sz w:val="20"/>
          <w:szCs w:val="20"/>
        </w:rPr>
        <w:t>###</w:t>
      </w:r>
    </w:p>
    <w:p w14:paraId="789C10EF" w14:textId="0798633A" w:rsidR="00201522" w:rsidRPr="001177C2" w:rsidRDefault="001177C2" w:rsidP="002F6566">
      <w:pPr>
        <w:rPr>
          <w:rFonts w:cs="Arial"/>
          <w:b/>
          <w:iCs/>
          <w:sz w:val="18"/>
          <w:szCs w:val="18"/>
        </w:rPr>
      </w:pPr>
      <w:r w:rsidRPr="001177C2">
        <w:rPr>
          <w:rFonts w:cs="Arial"/>
          <w:b/>
          <w:iCs/>
          <w:sz w:val="18"/>
          <w:szCs w:val="18"/>
        </w:rPr>
        <w:t xml:space="preserve">Über </w:t>
      </w:r>
      <w:r w:rsidR="00201522" w:rsidRPr="001177C2">
        <w:rPr>
          <w:rFonts w:cs="Arial"/>
          <w:b/>
          <w:iCs/>
          <w:sz w:val="18"/>
          <w:szCs w:val="18"/>
        </w:rPr>
        <w:t>Freudenberg</w:t>
      </w:r>
      <w:r>
        <w:rPr>
          <w:rFonts w:cs="Arial"/>
          <w:b/>
          <w:iCs/>
          <w:sz w:val="18"/>
          <w:szCs w:val="18"/>
        </w:rPr>
        <w:t xml:space="preserve"> </w:t>
      </w:r>
      <w:proofErr w:type="spellStart"/>
      <w:r w:rsidR="00201522" w:rsidRPr="001177C2">
        <w:rPr>
          <w:rFonts w:cs="Arial"/>
          <w:b/>
          <w:iCs/>
          <w:sz w:val="18"/>
          <w:szCs w:val="18"/>
        </w:rPr>
        <w:t>Sealing</w:t>
      </w:r>
      <w:proofErr w:type="spellEnd"/>
      <w:r w:rsidR="00201522" w:rsidRPr="001177C2">
        <w:rPr>
          <w:rFonts w:cs="Arial"/>
          <w:b/>
          <w:iCs/>
          <w:sz w:val="18"/>
          <w:szCs w:val="18"/>
        </w:rPr>
        <w:t xml:space="preserve"> Technologies</w:t>
      </w:r>
      <w:r w:rsidR="002F6566" w:rsidRPr="001177C2">
        <w:rPr>
          <w:rFonts w:cs="Arial"/>
          <w:b/>
          <w:iCs/>
          <w:sz w:val="18"/>
          <w:szCs w:val="18"/>
        </w:rPr>
        <w:br/>
      </w:r>
    </w:p>
    <w:p w14:paraId="6E40103E" w14:textId="77777777" w:rsidR="001177C2" w:rsidRDefault="001177C2" w:rsidP="001177C2">
      <w:pPr>
        <w:jc w:val="both"/>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einen Umsatz von rund 2,5 Milliarden Euro und beschäftigte zirka 13.000 Mitarbeitende. Weitere Informationen unter </w:t>
      </w:r>
      <w:hyperlink r:id="rId11" w:tgtFrame="_blank" w:history="1">
        <w:r w:rsidRPr="008E7571">
          <w:rPr>
            <w:rStyle w:val="Hyperlink"/>
            <w:rFonts w:cs="Arial"/>
            <w:sz w:val="18"/>
            <w:szCs w:val="18"/>
          </w:rPr>
          <w:t>www.fst.com</w:t>
        </w:r>
      </w:hyperlink>
      <w:r w:rsidRPr="008E7571">
        <w:rPr>
          <w:rFonts w:cs="Arial"/>
          <w:color w:val="000000" w:themeColor="text1"/>
          <w:sz w:val="18"/>
          <w:szCs w:val="18"/>
        </w:rPr>
        <w:t>.  </w:t>
      </w:r>
    </w:p>
    <w:p w14:paraId="7803A720" w14:textId="2DB6F739" w:rsidR="001177C2" w:rsidRPr="001177C2" w:rsidRDefault="001177C2" w:rsidP="001177C2">
      <w:pPr>
        <w:jc w:val="both"/>
        <w:rPr>
          <w:rFonts w:cs="Arial"/>
          <w:bCs/>
          <w:iCs/>
          <w:sz w:val="18"/>
          <w:szCs w:val="18"/>
        </w:rPr>
      </w:pPr>
      <w:r w:rsidRPr="001177C2">
        <w:rPr>
          <w:rFonts w:cs="Arial"/>
          <w:iCs/>
          <w:sz w:val="18"/>
          <w:szCs w:val="18"/>
        </w:rPr>
        <w:t xml:space="preserve">Freudenberg-NOK </w:t>
      </w:r>
      <w:proofErr w:type="spellStart"/>
      <w:r w:rsidRPr="001177C2">
        <w:rPr>
          <w:rFonts w:cs="Arial"/>
          <w:iCs/>
          <w:sz w:val="18"/>
          <w:szCs w:val="18"/>
        </w:rPr>
        <w:t>Sealing</w:t>
      </w:r>
      <w:proofErr w:type="spellEnd"/>
      <w:r w:rsidRPr="001177C2">
        <w:rPr>
          <w:rFonts w:cs="Arial"/>
          <w:iCs/>
          <w:sz w:val="18"/>
          <w:szCs w:val="18"/>
        </w:rPr>
        <w:t xml:space="preserve"> Technologies ist ein Joint Venture </w:t>
      </w:r>
      <w:r>
        <w:rPr>
          <w:rFonts w:cs="Arial"/>
          <w:iCs/>
          <w:sz w:val="18"/>
          <w:szCs w:val="18"/>
        </w:rPr>
        <w:t xml:space="preserve">zwischen </w:t>
      </w:r>
      <w:r w:rsidRPr="001177C2">
        <w:rPr>
          <w:rFonts w:cs="Arial"/>
          <w:iCs/>
          <w:sz w:val="18"/>
          <w:szCs w:val="18"/>
        </w:rPr>
        <w:t xml:space="preserve">Freudenberg </w:t>
      </w:r>
      <w:r>
        <w:rPr>
          <w:rFonts w:cs="Arial"/>
          <w:iCs/>
          <w:sz w:val="18"/>
          <w:szCs w:val="18"/>
        </w:rPr>
        <w:t>u</w:t>
      </w:r>
      <w:r w:rsidRPr="001177C2">
        <w:rPr>
          <w:rFonts w:cs="Arial"/>
          <w:iCs/>
          <w:sz w:val="18"/>
          <w:szCs w:val="18"/>
        </w:rPr>
        <w:t xml:space="preserve">nd NOK Corp. in Japan. Die US-Firmenzentrale </w:t>
      </w:r>
      <w:r>
        <w:rPr>
          <w:rFonts w:cs="Arial"/>
          <w:iCs/>
          <w:sz w:val="18"/>
          <w:szCs w:val="18"/>
        </w:rPr>
        <w:t xml:space="preserve">ist </w:t>
      </w:r>
      <w:r w:rsidRPr="001177C2">
        <w:rPr>
          <w:rFonts w:cs="Arial"/>
          <w:iCs/>
          <w:sz w:val="18"/>
          <w:szCs w:val="18"/>
        </w:rPr>
        <w:t>in Plymouth, Mich.</w:t>
      </w:r>
      <w:r>
        <w:rPr>
          <w:rFonts w:cs="Arial"/>
          <w:iCs/>
          <w:sz w:val="18"/>
          <w:szCs w:val="18"/>
        </w:rPr>
        <w:t xml:space="preserve"> angesiedelt</w:t>
      </w:r>
      <w:r w:rsidRPr="001177C2">
        <w:rPr>
          <w:rFonts w:cs="Arial"/>
          <w:iCs/>
          <w:sz w:val="18"/>
          <w:szCs w:val="18"/>
        </w:rPr>
        <w:t xml:space="preserve">, </w:t>
      </w:r>
      <w:r>
        <w:rPr>
          <w:rFonts w:cs="Arial"/>
          <w:iCs/>
          <w:sz w:val="18"/>
          <w:szCs w:val="18"/>
        </w:rPr>
        <w:t xml:space="preserve">es gibt </w:t>
      </w:r>
      <w:r w:rsidRPr="001177C2">
        <w:rPr>
          <w:rFonts w:cs="Arial"/>
          <w:iCs/>
          <w:sz w:val="18"/>
          <w:szCs w:val="18"/>
        </w:rPr>
        <w:t>mehr</w:t>
      </w:r>
      <w:r>
        <w:rPr>
          <w:rFonts w:cs="Arial"/>
          <w:iCs/>
          <w:sz w:val="18"/>
          <w:szCs w:val="18"/>
        </w:rPr>
        <w:t xml:space="preserve"> als </w:t>
      </w:r>
      <w:r w:rsidRPr="001177C2">
        <w:rPr>
          <w:rFonts w:cs="Arial"/>
          <w:iCs/>
          <w:sz w:val="18"/>
          <w:szCs w:val="18"/>
        </w:rPr>
        <w:t xml:space="preserve">20 </w:t>
      </w:r>
      <w:r>
        <w:rPr>
          <w:rFonts w:cs="Arial"/>
          <w:iCs/>
          <w:sz w:val="18"/>
          <w:szCs w:val="18"/>
        </w:rPr>
        <w:t>Werke in Amerika</w:t>
      </w:r>
      <w:r w:rsidRPr="001177C2">
        <w:rPr>
          <w:rFonts w:cs="Arial"/>
          <w:iCs/>
          <w:sz w:val="18"/>
          <w:szCs w:val="18"/>
        </w:rPr>
        <w:t xml:space="preserve">. Das </w:t>
      </w:r>
      <w:r>
        <w:rPr>
          <w:rFonts w:cs="Arial"/>
          <w:iCs/>
          <w:sz w:val="18"/>
          <w:szCs w:val="18"/>
        </w:rPr>
        <w:t xml:space="preserve">Joint Venture </w:t>
      </w:r>
      <w:r w:rsidRPr="001177C2">
        <w:rPr>
          <w:rFonts w:cs="Arial"/>
          <w:iCs/>
          <w:sz w:val="18"/>
          <w:szCs w:val="18"/>
        </w:rPr>
        <w:t>führt die Geschäftsaktivität</w:t>
      </w:r>
      <w:r>
        <w:rPr>
          <w:rFonts w:cs="Arial"/>
          <w:iCs/>
          <w:sz w:val="18"/>
          <w:szCs w:val="18"/>
        </w:rPr>
        <w:t xml:space="preserve">en für Freudenberg </w:t>
      </w:r>
      <w:proofErr w:type="spellStart"/>
      <w:r>
        <w:rPr>
          <w:rFonts w:cs="Arial"/>
          <w:iCs/>
          <w:sz w:val="18"/>
          <w:szCs w:val="18"/>
        </w:rPr>
        <w:t>Sealing</w:t>
      </w:r>
      <w:proofErr w:type="spellEnd"/>
      <w:r>
        <w:rPr>
          <w:rFonts w:cs="Arial"/>
          <w:iCs/>
          <w:sz w:val="18"/>
          <w:szCs w:val="18"/>
        </w:rPr>
        <w:t xml:space="preserve"> Technologies auf dem amerikanischen Kontinent. </w:t>
      </w:r>
    </w:p>
    <w:p w14:paraId="27A63AC0" w14:textId="3F2F7E3F" w:rsidR="001177C2" w:rsidRPr="001177C2" w:rsidRDefault="001177C2" w:rsidP="001177C2">
      <w:pPr>
        <w:rPr>
          <w:rFonts w:cs="Arial"/>
          <w:color w:val="000000" w:themeColor="text1"/>
          <w:sz w:val="18"/>
          <w:szCs w:val="18"/>
        </w:rPr>
      </w:pPr>
    </w:p>
    <w:p w14:paraId="45F86DA0" w14:textId="77777777" w:rsidR="001177C2" w:rsidRPr="008E7571" w:rsidRDefault="001177C2" w:rsidP="001177C2">
      <w:pPr>
        <w:rPr>
          <w:rFonts w:cs="Arial"/>
          <w:color w:val="000000" w:themeColor="text1"/>
          <w:sz w:val="18"/>
          <w:szCs w:val="18"/>
        </w:rPr>
      </w:pPr>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2"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3A723697" w14:textId="77777777" w:rsidR="00C41C18" w:rsidRPr="001177C2" w:rsidRDefault="00C41C18" w:rsidP="00C41C18">
      <w:pPr>
        <w:rPr>
          <w:sz w:val="18"/>
          <w:szCs w:val="18"/>
        </w:rPr>
      </w:pPr>
    </w:p>
    <w:p w14:paraId="03DA6693" w14:textId="77777777" w:rsidR="00982015" w:rsidRPr="001177C2" w:rsidRDefault="00982015" w:rsidP="00BF6E11">
      <w:pPr>
        <w:jc w:val="both"/>
        <w:rPr>
          <w:rFonts w:cs="Arial"/>
          <w:bCs/>
          <w:iCs/>
          <w:sz w:val="18"/>
          <w:szCs w:val="18"/>
        </w:rPr>
      </w:pPr>
    </w:p>
    <w:p w14:paraId="71B74F21" w14:textId="30C03F58" w:rsidR="00FC1A2B" w:rsidRPr="00FF05BA" w:rsidRDefault="00BF6E11" w:rsidP="00FC1A2B">
      <w:pPr>
        <w:rPr>
          <w:sz w:val="18"/>
          <w:szCs w:val="18"/>
        </w:rPr>
      </w:pPr>
      <w:r w:rsidRPr="00FF05BA">
        <w:rPr>
          <w:b/>
          <w:bCs/>
          <w:sz w:val="18"/>
          <w:szCs w:val="18"/>
        </w:rPr>
        <w:t>Media Contact</w:t>
      </w:r>
    </w:p>
    <w:p w14:paraId="1A463A7F" w14:textId="77777777" w:rsidR="00982015" w:rsidRPr="00FF05BA" w:rsidRDefault="00982015" w:rsidP="00982015">
      <w:pPr>
        <w:rPr>
          <w:bCs/>
          <w:color w:val="000000" w:themeColor="text1"/>
          <w:sz w:val="18"/>
          <w:szCs w:val="18"/>
        </w:rPr>
      </w:pPr>
      <w:r w:rsidRPr="00FF05BA">
        <w:rPr>
          <w:bCs/>
          <w:color w:val="000000" w:themeColor="text1"/>
          <w:sz w:val="18"/>
          <w:szCs w:val="18"/>
        </w:rPr>
        <w:t xml:space="preserve">Freudenberg-NOK </w:t>
      </w:r>
      <w:proofErr w:type="spellStart"/>
      <w:r w:rsidRPr="00FF05BA">
        <w:rPr>
          <w:bCs/>
          <w:color w:val="000000" w:themeColor="text1"/>
          <w:sz w:val="18"/>
          <w:szCs w:val="18"/>
        </w:rPr>
        <w:t>Sealing</w:t>
      </w:r>
      <w:proofErr w:type="spellEnd"/>
      <w:r w:rsidRPr="00FF05BA">
        <w:rPr>
          <w:bCs/>
          <w:color w:val="000000" w:themeColor="text1"/>
          <w:sz w:val="18"/>
          <w:szCs w:val="18"/>
        </w:rPr>
        <w:t xml:space="preserve"> Technologies</w:t>
      </w:r>
      <w:r w:rsidRPr="00FF05BA">
        <w:rPr>
          <w:bCs/>
          <w:color w:val="000000" w:themeColor="text1"/>
          <w:sz w:val="18"/>
          <w:szCs w:val="18"/>
        </w:rPr>
        <w:br/>
        <w:t>Josh Barnett</w:t>
      </w:r>
      <w:r w:rsidRPr="00FF05BA">
        <w:rPr>
          <w:bCs/>
          <w:color w:val="000000" w:themeColor="text1"/>
          <w:sz w:val="18"/>
          <w:szCs w:val="18"/>
        </w:rPr>
        <w:br/>
        <w:t>Office: 734 354 2406</w:t>
      </w:r>
      <w:r w:rsidRPr="00FF05BA">
        <w:rPr>
          <w:bCs/>
          <w:color w:val="000000" w:themeColor="text1"/>
          <w:sz w:val="18"/>
          <w:szCs w:val="18"/>
        </w:rPr>
        <w:br/>
      </w:r>
      <w:proofErr w:type="gramStart"/>
      <w:r w:rsidRPr="00FF05BA">
        <w:rPr>
          <w:bCs/>
          <w:color w:val="000000" w:themeColor="text1"/>
          <w:sz w:val="18"/>
          <w:szCs w:val="18"/>
        </w:rPr>
        <w:t>Email</w:t>
      </w:r>
      <w:proofErr w:type="gramEnd"/>
      <w:r w:rsidRPr="00FF05BA">
        <w:rPr>
          <w:bCs/>
          <w:color w:val="000000" w:themeColor="text1"/>
          <w:sz w:val="18"/>
          <w:szCs w:val="18"/>
        </w:rPr>
        <w:t xml:space="preserve">: </w:t>
      </w:r>
      <w:hyperlink r:id="rId13" w:history="1">
        <w:r w:rsidRPr="00FF05BA">
          <w:rPr>
            <w:rStyle w:val="Hyperlink"/>
            <w:bCs/>
            <w:sz w:val="18"/>
            <w:szCs w:val="18"/>
          </w:rPr>
          <w:t>josh.barnett@fnst.com</w:t>
        </w:r>
      </w:hyperlink>
      <w:r w:rsidRPr="00FF05BA">
        <w:rPr>
          <w:bCs/>
          <w:color w:val="000000" w:themeColor="text1"/>
          <w:sz w:val="18"/>
          <w:szCs w:val="18"/>
        </w:rPr>
        <w:tab/>
      </w:r>
    </w:p>
    <w:p w14:paraId="2EF64719" w14:textId="77777777" w:rsidR="00FC1A2B" w:rsidRPr="00FF05BA" w:rsidRDefault="00FC1A2B" w:rsidP="00FC1A2B">
      <w:pPr>
        <w:rPr>
          <w:rStyle w:val="Hyperlink"/>
          <w:sz w:val="18"/>
          <w:szCs w:val="18"/>
        </w:rPr>
      </w:pPr>
    </w:p>
    <w:p w14:paraId="24F82550" w14:textId="77777777" w:rsidR="00B24529" w:rsidRPr="00FF05BA" w:rsidRDefault="00B24529" w:rsidP="00B24529">
      <w:pPr>
        <w:spacing w:after="160" w:line="278" w:lineRule="auto"/>
        <w:rPr>
          <w:color w:val="0000FF"/>
          <w:sz w:val="18"/>
          <w:szCs w:val="18"/>
          <w:u w:val="single"/>
        </w:rPr>
      </w:pPr>
      <w:hyperlink r:id="rId14" w:history="1">
        <w:r w:rsidRPr="00FF05BA">
          <w:rPr>
            <w:rStyle w:val="Hyperlink"/>
            <w:sz w:val="18"/>
            <w:szCs w:val="18"/>
          </w:rPr>
          <w:t>www.fst.com</w:t>
        </w:r>
      </w:hyperlink>
      <w:r w:rsidRPr="00FF05BA">
        <w:rPr>
          <w:color w:val="0000FF" w:themeColor="hyperlink"/>
          <w:sz w:val="18"/>
          <w:szCs w:val="18"/>
          <w:u w:val="single"/>
        </w:rPr>
        <w:br/>
      </w:r>
      <w:hyperlink r:id="rId15" w:history="1">
        <w:r w:rsidRPr="00FF05BA">
          <w:rPr>
            <w:rStyle w:val="Hyperlink"/>
            <w:sz w:val="18"/>
            <w:szCs w:val="18"/>
          </w:rPr>
          <w:t>www.youtube.com/freudenbergsealing</w:t>
        </w:r>
      </w:hyperlink>
      <w:r w:rsidRPr="00FF05BA">
        <w:rPr>
          <w:rStyle w:val="Hyperlink"/>
          <w:sz w:val="18"/>
          <w:szCs w:val="18"/>
        </w:rPr>
        <w:br/>
      </w:r>
      <w:hyperlink r:id="rId16" w:history="1">
        <w:r w:rsidRPr="00FF05BA">
          <w:rPr>
            <w:rStyle w:val="Hyperlink"/>
            <w:sz w:val="18"/>
            <w:szCs w:val="18"/>
          </w:rPr>
          <w:t>www.fst.com</w:t>
        </w:r>
      </w:hyperlink>
      <w:r w:rsidRPr="00FF05BA">
        <w:rPr>
          <w:rStyle w:val="Hyperlink"/>
          <w:sz w:val="18"/>
          <w:szCs w:val="18"/>
        </w:rPr>
        <w:t>/linkedin</w:t>
      </w:r>
    </w:p>
    <w:p w14:paraId="722AF42D" w14:textId="7C6A03D2" w:rsidR="003419A4" w:rsidRPr="00FF05BA" w:rsidRDefault="003419A4" w:rsidP="00FC1A2B">
      <w:pPr>
        <w:jc w:val="both"/>
        <w:rPr>
          <w:sz w:val="18"/>
          <w:szCs w:val="18"/>
        </w:rPr>
      </w:pPr>
    </w:p>
    <w:sectPr w:rsidR="003419A4" w:rsidRPr="00FF05BA" w:rsidSect="00EC182D">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0DF9" w14:textId="77777777" w:rsidR="00DA0924" w:rsidRDefault="00DA0924" w:rsidP="00433D12">
      <w:r>
        <w:separator/>
      </w:r>
    </w:p>
  </w:endnote>
  <w:endnote w:type="continuationSeparator" w:id="0">
    <w:p w14:paraId="426BD5B9" w14:textId="77777777" w:rsidR="00DA0924" w:rsidRDefault="00DA0924" w:rsidP="00433D12">
      <w:r>
        <w:continuationSeparator/>
      </w:r>
    </w:p>
  </w:endnote>
  <w:endnote w:type="continuationNotice" w:id="1">
    <w:p w14:paraId="2B8F2D49" w14:textId="77777777" w:rsidR="00DA0924" w:rsidRDefault="00DA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3E3D" w14:textId="77777777" w:rsidR="00DA0924" w:rsidRDefault="00DA0924" w:rsidP="00433D12">
      <w:r>
        <w:separator/>
      </w:r>
    </w:p>
  </w:footnote>
  <w:footnote w:type="continuationSeparator" w:id="0">
    <w:p w14:paraId="19847C29" w14:textId="77777777" w:rsidR="00DA0924" w:rsidRDefault="00DA0924" w:rsidP="00433D12">
      <w:r>
        <w:continuationSeparator/>
      </w:r>
    </w:p>
  </w:footnote>
  <w:footnote w:type="continuationNotice" w:id="1">
    <w:p w14:paraId="1C7D60B1" w14:textId="77777777" w:rsidR="00DA0924" w:rsidRDefault="00DA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710182C6" w:rsidR="007E4B12" w:rsidRPr="00DC0CA4" w:rsidRDefault="003221A8"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10182C6" w:rsidR="007E4B12" w:rsidRPr="00DC0CA4" w:rsidRDefault="003221A8"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2AB2"/>
    <w:rsid w:val="0000337E"/>
    <w:rsid w:val="00004BAD"/>
    <w:rsid w:val="00007588"/>
    <w:rsid w:val="00011314"/>
    <w:rsid w:val="00013264"/>
    <w:rsid w:val="000175D8"/>
    <w:rsid w:val="00017867"/>
    <w:rsid w:val="00020593"/>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4A9D"/>
    <w:rsid w:val="000455B0"/>
    <w:rsid w:val="000463F2"/>
    <w:rsid w:val="0004665F"/>
    <w:rsid w:val="00053F60"/>
    <w:rsid w:val="00054AAF"/>
    <w:rsid w:val="000550E4"/>
    <w:rsid w:val="00061F3D"/>
    <w:rsid w:val="000620D2"/>
    <w:rsid w:val="0006380C"/>
    <w:rsid w:val="00063A01"/>
    <w:rsid w:val="00064310"/>
    <w:rsid w:val="00064FDF"/>
    <w:rsid w:val="00065508"/>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49CC"/>
    <w:rsid w:val="00085358"/>
    <w:rsid w:val="0008538E"/>
    <w:rsid w:val="00086607"/>
    <w:rsid w:val="00086878"/>
    <w:rsid w:val="00087B60"/>
    <w:rsid w:val="00090181"/>
    <w:rsid w:val="000910AD"/>
    <w:rsid w:val="00091E7B"/>
    <w:rsid w:val="000932AE"/>
    <w:rsid w:val="00094ED4"/>
    <w:rsid w:val="000952B6"/>
    <w:rsid w:val="00095347"/>
    <w:rsid w:val="0009582A"/>
    <w:rsid w:val="0009610B"/>
    <w:rsid w:val="00096D6F"/>
    <w:rsid w:val="00096ED0"/>
    <w:rsid w:val="000A281A"/>
    <w:rsid w:val="000A33DB"/>
    <w:rsid w:val="000A4C68"/>
    <w:rsid w:val="000A4DF2"/>
    <w:rsid w:val="000A6BCD"/>
    <w:rsid w:val="000A700E"/>
    <w:rsid w:val="000A7AC2"/>
    <w:rsid w:val="000A7BB2"/>
    <w:rsid w:val="000B2292"/>
    <w:rsid w:val="000B258F"/>
    <w:rsid w:val="000B2D9E"/>
    <w:rsid w:val="000C0D50"/>
    <w:rsid w:val="000C2FE2"/>
    <w:rsid w:val="000C3C63"/>
    <w:rsid w:val="000C4019"/>
    <w:rsid w:val="000C4642"/>
    <w:rsid w:val="000C67D4"/>
    <w:rsid w:val="000C7A6E"/>
    <w:rsid w:val="000D2CD5"/>
    <w:rsid w:val="000D2F84"/>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177C2"/>
    <w:rsid w:val="001206EA"/>
    <w:rsid w:val="00122B74"/>
    <w:rsid w:val="001238B0"/>
    <w:rsid w:val="0012410F"/>
    <w:rsid w:val="0012443E"/>
    <w:rsid w:val="0012712D"/>
    <w:rsid w:val="00127B94"/>
    <w:rsid w:val="00130F67"/>
    <w:rsid w:val="001311F0"/>
    <w:rsid w:val="0013120E"/>
    <w:rsid w:val="00131DB1"/>
    <w:rsid w:val="001354C7"/>
    <w:rsid w:val="001365FA"/>
    <w:rsid w:val="00140FF2"/>
    <w:rsid w:val="00142B1D"/>
    <w:rsid w:val="00143A3C"/>
    <w:rsid w:val="001451F2"/>
    <w:rsid w:val="00147504"/>
    <w:rsid w:val="00147748"/>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5B0D"/>
    <w:rsid w:val="00181839"/>
    <w:rsid w:val="00181C84"/>
    <w:rsid w:val="00182ED9"/>
    <w:rsid w:val="00184513"/>
    <w:rsid w:val="00185E48"/>
    <w:rsid w:val="001861F9"/>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EA0"/>
    <w:rsid w:val="001C178F"/>
    <w:rsid w:val="001C1DB8"/>
    <w:rsid w:val="001C26BF"/>
    <w:rsid w:val="001C2C50"/>
    <w:rsid w:val="001C4034"/>
    <w:rsid w:val="001C40AB"/>
    <w:rsid w:val="001C4E40"/>
    <w:rsid w:val="001D0E59"/>
    <w:rsid w:val="001D69C4"/>
    <w:rsid w:val="001D70A9"/>
    <w:rsid w:val="001D7D0C"/>
    <w:rsid w:val="001E1A82"/>
    <w:rsid w:val="001E51E9"/>
    <w:rsid w:val="001E5B3B"/>
    <w:rsid w:val="001F202F"/>
    <w:rsid w:val="001F2179"/>
    <w:rsid w:val="001F2A7B"/>
    <w:rsid w:val="001F31CA"/>
    <w:rsid w:val="001F4D2F"/>
    <w:rsid w:val="001F637E"/>
    <w:rsid w:val="001F6AC2"/>
    <w:rsid w:val="001F71C5"/>
    <w:rsid w:val="00200236"/>
    <w:rsid w:val="00200D58"/>
    <w:rsid w:val="0020134E"/>
    <w:rsid w:val="00201522"/>
    <w:rsid w:val="002019FA"/>
    <w:rsid w:val="00202000"/>
    <w:rsid w:val="00202E91"/>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DC9"/>
    <w:rsid w:val="00260E40"/>
    <w:rsid w:val="00261F15"/>
    <w:rsid w:val="00263AE1"/>
    <w:rsid w:val="002659BB"/>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132"/>
    <w:rsid w:val="002A4D66"/>
    <w:rsid w:val="002A56BD"/>
    <w:rsid w:val="002A67FD"/>
    <w:rsid w:val="002A7880"/>
    <w:rsid w:val="002B0252"/>
    <w:rsid w:val="002B0BA4"/>
    <w:rsid w:val="002B1A3F"/>
    <w:rsid w:val="002B1A6F"/>
    <w:rsid w:val="002B1D1D"/>
    <w:rsid w:val="002B26DB"/>
    <w:rsid w:val="002B270F"/>
    <w:rsid w:val="002B2763"/>
    <w:rsid w:val="002B27AB"/>
    <w:rsid w:val="002B36B8"/>
    <w:rsid w:val="002B4B8C"/>
    <w:rsid w:val="002B51B8"/>
    <w:rsid w:val="002B557B"/>
    <w:rsid w:val="002B5A86"/>
    <w:rsid w:val="002B5DE6"/>
    <w:rsid w:val="002B5FB4"/>
    <w:rsid w:val="002B71EC"/>
    <w:rsid w:val="002B78AB"/>
    <w:rsid w:val="002C1C0D"/>
    <w:rsid w:val="002C2140"/>
    <w:rsid w:val="002C3D4C"/>
    <w:rsid w:val="002C450E"/>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5EE8"/>
    <w:rsid w:val="002E62B7"/>
    <w:rsid w:val="002E6863"/>
    <w:rsid w:val="002E7C88"/>
    <w:rsid w:val="002F15BA"/>
    <w:rsid w:val="002F2063"/>
    <w:rsid w:val="002F3217"/>
    <w:rsid w:val="002F49AB"/>
    <w:rsid w:val="002F6566"/>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21A8"/>
    <w:rsid w:val="00322DCB"/>
    <w:rsid w:val="00322EFC"/>
    <w:rsid w:val="0032398F"/>
    <w:rsid w:val="00323B9F"/>
    <w:rsid w:val="00324181"/>
    <w:rsid w:val="003245E4"/>
    <w:rsid w:val="00324F49"/>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233"/>
    <w:rsid w:val="003433ED"/>
    <w:rsid w:val="00345551"/>
    <w:rsid w:val="00345BE9"/>
    <w:rsid w:val="003469E0"/>
    <w:rsid w:val="00346E88"/>
    <w:rsid w:val="00347410"/>
    <w:rsid w:val="00350469"/>
    <w:rsid w:val="00350B58"/>
    <w:rsid w:val="003526CC"/>
    <w:rsid w:val="00354EC0"/>
    <w:rsid w:val="003566E2"/>
    <w:rsid w:val="00360FAA"/>
    <w:rsid w:val="003610A4"/>
    <w:rsid w:val="00361266"/>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5CD6"/>
    <w:rsid w:val="003E021E"/>
    <w:rsid w:val="003E12F0"/>
    <w:rsid w:val="003E4C9D"/>
    <w:rsid w:val="003E4D55"/>
    <w:rsid w:val="003F19B3"/>
    <w:rsid w:val="003F2AFF"/>
    <w:rsid w:val="003F4078"/>
    <w:rsid w:val="003F4DEA"/>
    <w:rsid w:val="003F56A9"/>
    <w:rsid w:val="003F7D75"/>
    <w:rsid w:val="00400268"/>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30BC"/>
    <w:rsid w:val="00463B15"/>
    <w:rsid w:val="004646E5"/>
    <w:rsid w:val="004656BE"/>
    <w:rsid w:val="004679C4"/>
    <w:rsid w:val="00467F72"/>
    <w:rsid w:val="004718F9"/>
    <w:rsid w:val="00471A1F"/>
    <w:rsid w:val="0047225D"/>
    <w:rsid w:val="00472780"/>
    <w:rsid w:val="0047278A"/>
    <w:rsid w:val="004735C1"/>
    <w:rsid w:val="00473F04"/>
    <w:rsid w:val="00474B55"/>
    <w:rsid w:val="00475124"/>
    <w:rsid w:val="00476AC6"/>
    <w:rsid w:val="00477705"/>
    <w:rsid w:val="00480E50"/>
    <w:rsid w:val="00480EFD"/>
    <w:rsid w:val="00480F0E"/>
    <w:rsid w:val="0048165F"/>
    <w:rsid w:val="004820C4"/>
    <w:rsid w:val="00482928"/>
    <w:rsid w:val="0048357B"/>
    <w:rsid w:val="00485AB9"/>
    <w:rsid w:val="0048634A"/>
    <w:rsid w:val="00487F91"/>
    <w:rsid w:val="00490CBD"/>
    <w:rsid w:val="004931ED"/>
    <w:rsid w:val="00493B8F"/>
    <w:rsid w:val="00495F36"/>
    <w:rsid w:val="00495F50"/>
    <w:rsid w:val="00496447"/>
    <w:rsid w:val="004A092B"/>
    <w:rsid w:val="004A2488"/>
    <w:rsid w:val="004A335E"/>
    <w:rsid w:val="004A34F9"/>
    <w:rsid w:val="004A5F3E"/>
    <w:rsid w:val="004A60D0"/>
    <w:rsid w:val="004A6C77"/>
    <w:rsid w:val="004A6D82"/>
    <w:rsid w:val="004B02D4"/>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1D78"/>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6C03"/>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6A97"/>
    <w:rsid w:val="00541433"/>
    <w:rsid w:val="0054280E"/>
    <w:rsid w:val="00542956"/>
    <w:rsid w:val="00542A98"/>
    <w:rsid w:val="00542B29"/>
    <w:rsid w:val="00543015"/>
    <w:rsid w:val="005468A2"/>
    <w:rsid w:val="00546A0E"/>
    <w:rsid w:val="00546A24"/>
    <w:rsid w:val="005472CB"/>
    <w:rsid w:val="005520CE"/>
    <w:rsid w:val="005529A8"/>
    <w:rsid w:val="005531C1"/>
    <w:rsid w:val="00553F69"/>
    <w:rsid w:val="00553F6F"/>
    <w:rsid w:val="00553FBD"/>
    <w:rsid w:val="005540FB"/>
    <w:rsid w:val="00554618"/>
    <w:rsid w:val="0055690F"/>
    <w:rsid w:val="00556C63"/>
    <w:rsid w:val="00557D24"/>
    <w:rsid w:val="00560079"/>
    <w:rsid w:val="00561002"/>
    <w:rsid w:val="00561891"/>
    <w:rsid w:val="0056402D"/>
    <w:rsid w:val="00566C45"/>
    <w:rsid w:val="00567856"/>
    <w:rsid w:val="005701C9"/>
    <w:rsid w:val="005705A1"/>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6F67"/>
    <w:rsid w:val="005D6FFF"/>
    <w:rsid w:val="005E0707"/>
    <w:rsid w:val="005E1CC4"/>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0BF"/>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7E3C"/>
    <w:rsid w:val="006900A4"/>
    <w:rsid w:val="006906C8"/>
    <w:rsid w:val="006925A7"/>
    <w:rsid w:val="006937A1"/>
    <w:rsid w:val="00693A5D"/>
    <w:rsid w:val="00693EC3"/>
    <w:rsid w:val="0069654B"/>
    <w:rsid w:val="006966FB"/>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FC"/>
    <w:rsid w:val="006C561C"/>
    <w:rsid w:val="006C5805"/>
    <w:rsid w:val="006C5822"/>
    <w:rsid w:val="006C65FA"/>
    <w:rsid w:val="006C7887"/>
    <w:rsid w:val="006C7C4F"/>
    <w:rsid w:val="006D0528"/>
    <w:rsid w:val="006D12B0"/>
    <w:rsid w:val="006D2D8E"/>
    <w:rsid w:val="006D3856"/>
    <w:rsid w:val="006D445F"/>
    <w:rsid w:val="006D5000"/>
    <w:rsid w:val="006D56A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6DB"/>
    <w:rsid w:val="00747A93"/>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73ED"/>
    <w:rsid w:val="007A7885"/>
    <w:rsid w:val="007B2A04"/>
    <w:rsid w:val="007B2BE2"/>
    <w:rsid w:val="007B5D5A"/>
    <w:rsid w:val="007B6166"/>
    <w:rsid w:val="007B63C8"/>
    <w:rsid w:val="007B7727"/>
    <w:rsid w:val="007C1034"/>
    <w:rsid w:val="007C1D3A"/>
    <w:rsid w:val="007C21EF"/>
    <w:rsid w:val="007C355C"/>
    <w:rsid w:val="007C3AC6"/>
    <w:rsid w:val="007C4217"/>
    <w:rsid w:val="007C4435"/>
    <w:rsid w:val="007C5BD9"/>
    <w:rsid w:val="007C6BA3"/>
    <w:rsid w:val="007C7BB4"/>
    <w:rsid w:val="007C7CD9"/>
    <w:rsid w:val="007D1110"/>
    <w:rsid w:val="007D2991"/>
    <w:rsid w:val="007D29A2"/>
    <w:rsid w:val="007D31C8"/>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1F79"/>
    <w:rsid w:val="0083359C"/>
    <w:rsid w:val="00833622"/>
    <w:rsid w:val="0083392A"/>
    <w:rsid w:val="00833AA7"/>
    <w:rsid w:val="00834FC3"/>
    <w:rsid w:val="008357E2"/>
    <w:rsid w:val="00835946"/>
    <w:rsid w:val="00835E65"/>
    <w:rsid w:val="00835EC4"/>
    <w:rsid w:val="00836077"/>
    <w:rsid w:val="00837621"/>
    <w:rsid w:val="008406AC"/>
    <w:rsid w:val="008412F6"/>
    <w:rsid w:val="0084191D"/>
    <w:rsid w:val="008426A8"/>
    <w:rsid w:val="0084428F"/>
    <w:rsid w:val="00845901"/>
    <w:rsid w:val="00845ED1"/>
    <w:rsid w:val="00846663"/>
    <w:rsid w:val="008472CF"/>
    <w:rsid w:val="0085278D"/>
    <w:rsid w:val="008534B7"/>
    <w:rsid w:val="00854321"/>
    <w:rsid w:val="00854738"/>
    <w:rsid w:val="008553D4"/>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1DE"/>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8D2"/>
    <w:rsid w:val="00902EB3"/>
    <w:rsid w:val="0090356B"/>
    <w:rsid w:val="00905F66"/>
    <w:rsid w:val="009105A2"/>
    <w:rsid w:val="009105BA"/>
    <w:rsid w:val="00911616"/>
    <w:rsid w:val="00913CC5"/>
    <w:rsid w:val="00915121"/>
    <w:rsid w:val="00915433"/>
    <w:rsid w:val="00915AF8"/>
    <w:rsid w:val="00916067"/>
    <w:rsid w:val="00916E41"/>
    <w:rsid w:val="00917CDC"/>
    <w:rsid w:val="00917E80"/>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2015"/>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35A5"/>
    <w:rsid w:val="009F5A17"/>
    <w:rsid w:val="009F5C04"/>
    <w:rsid w:val="009F67F8"/>
    <w:rsid w:val="009F75B6"/>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6A30"/>
    <w:rsid w:val="00A20A3B"/>
    <w:rsid w:val="00A212FE"/>
    <w:rsid w:val="00A222E3"/>
    <w:rsid w:val="00A23DCD"/>
    <w:rsid w:val="00A24F73"/>
    <w:rsid w:val="00A26D74"/>
    <w:rsid w:val="00A26FEB"/>
    <w:rsid w:val="00A30C9F"/>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1824"/>
    <w:rsid w:val="00A61909"/>
    <w:rsid w:val="00A61DF8"/>
    <w:rsid w:val="00A62D29"/>
    <w:rsid w:val="00A62E02"/>
    <w:rsid w:val="00A63D8E"/>
    <w:rsid w:val="00A64D3F"/>
    <w:rsid w:val="00A651FD"/>
    <w:rsid w:val="00A667E4"/>
    <w:rsid w:val="00A66D55"/>
    <w:rsid w:val="00A67777"/>
    <w:rsid w:val="00A704F0"/>
    <w:rsid w:val="00A71F8D"/>
    <w:rsid w:val="00A72766"/>
    <w:rsid w:val="00A7388C"/>
    <w:rsid w:val="00A73AE4"/>
    <w:rsid w:val="00A74A02"/>
    <w:rsid w:val="00A77C60"/>
    <w:rsid w:val="00A77FEA"/>
    <w:rsid w:val="00A813B1"/>
    <w:rsid w:val="00A8306D"/>
    <w:rsid w:val="00A83ECC"/>
    <w:rsid w:val="00A84653"/>
    <w:rsid w:val="00A86FB2"/>
    <w:rsid w:val="00A8738C"/>
    <w:rsid w:val="00A90653"/>
    <w:rsid w:val="00A91675"/>
    <w:rsid w:val="00A92631"/>
    <w:rsid w:val="00A92B96"/>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3675"/>
    <w:rsid w:val="00AB3CE6"/>
    <w:rsid w:val="00AB7AE9"/>
    <w:rsid w:val="00AC08FA"/>
    <w:rsid w:val="00AC1630"/>
    <w:rsid w:val="00AC1CB7"/>
    <w:rsid w:val="00AC2188"/>
    <w:rsid w:val="00AC21E4"/>
    <w:rsid w:val="00AC2A26"/>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30A"/>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4529"/>
    <w:rsid w:val="00B26081"/>
    <w:rsid w:val="00B2702F"/>
    <w:rsid w:val="00B272F5"/>
    <w:rsid w:val="00B27E8A"/>
    <w:rsid w:val="00B304CD"/>
    <w:rsid w:val="00B31639"/>
    <w:rsid w:val="00B33182"/>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02E7"/>
    <w:rsid w:val="00B6173E"/>
    <w:rsid w:val="00B62526"/>
    <w:rsid w:val="00B631E4"/>
    <w:rsid w:val="00B63A53"/>
    <w:rsid w:val="00B63BBF"/>
    <w:rsid w:val="00B64955"/>
    <w:rsid w:val="00B64C4B"/>
    <w:rsid w:val="00B64D81"/>
    <w:rsid w:val="00B652AF"/>
    <w:rsid w:val="00B652BC"/>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F1D"/>
    <w:rsid w:val="00BA7514"/>
    <w:rsid w:val="00BB09C4"/>
    <w:rsid w:val="00BB3A94"/>
    <w:rsid w:val="00BB3D42"/>
    <w:rsid w:val="00BB4500"/>
    <w:rsid w:val="00BB49AF"/>
    <w:rsid w:val="00BB5682"/>
    <w:rsid w:val="00BB7A1E"/>
    <w:rsid w:val="00BC06F6"/>
    <w:rsid w:val="00BC0D77"/>
    <w:rsid w:val="00BC1F35"/>
    <w:rsid w:val="00BC2588"/>
    <w:rsid w:val="00BC2874"/>
    <w:rsid w:val="00BC44CB"/>
    <w:rsid w:val="00BC4600"/>
    <w:rsid w:val="00BC573D"/>
    <w:rsid w:val="00BC62A1"/>
    <w:rsid w:val="00BC65C5"/>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44B"/>
    <w:rsid w:val="00BF394D"/>
    <w:rsid w:val="00BF569A"/>
    <w:rsid w:val="00BF5915"/>
    <w:rsid w:val="00BF62FA"/>
    <w:rsid w:val="00BF63E7"/>
    <w:rsid w:val="00BF6A8A"/>
    <w:rsid w:val="00BF6E11"/>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310F1"/>
    <w:rsid w:val="00C31A8A"/>
    <w:rsid w:val="00C324C3"/>
    <w:rsid w:val="00C34B45"/>
    <w:rsid w:val="00C35098"/>
    <w:rsid w:val="00C35169"/>
    <w:rsid w:val="00C36F38"/>
    <w:rsid w:val="00C406C9"/>
    <w:rsid w:val="00C41C18"/>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425"/>
    <w:rsid w:val="00C626F2"/>
    <w:rsid w:val="00C636D2"/>
    <w:rsid w:val="00C63941"/>
    <w:rsid w:val="00C646E9"/>
    <w:rsid w:val="00C70FE3"/>
    <w:rsid w:val="00C715AD"/>
    <w:rsid w:val="00C719C2"/>
    <w:rsid w:val="00C72D7D"/>
    <w:rsid w:val="00C7592B"/>
    <w:rsid w:val="00C760BA"/>
    <w:rsid w:val="00C76B16"/>
    <w:rsid w:val="00C76E11"/>
    <w:rsid w:val="00C77F71"/>
    <w:rsid w:val="00C84BF9"/>
    <w:rsid w:val="00C85087"/>
    <w:rsid w:val="00C85CB3"/>
    <w:rsid w:val="00C90484"/>
    <w:rsid w:val="00C91F1F"/>
    <w:rsid w:val="00C920C3"/>
    <w:rsid w:val="00C92675"/>
    <w:rsid w:val="00C9423D"/>
    <w:rsid w:val="00C94489"/>
    <w:rsid w:val="00C94CF4"/>
    <w:rsid w:val="00C963DA"/>
    <w:rsid w:val="00C97F54"/>
    <w:rsid w:val="00CA082C"/>
    <w:rsid w:val="00CA136D"/>
    <w:rsid w:val="00CA2650"/>
    <w:rsid w:val="00CA370F"/>
    <w:rsid w:val="00CA3BE4"/>
    <w:rsid w:val="00CA3D7B"/>
    <w:rsid w:val="00CA41DC"/>
    <w:rsid w:val="00CA47FD"/>
    <w:rsid w:val="00CA5BFA"/>
    <w:rsid w:val="00CA688F"/>
    <w:rsid w:val="00CA6E30"/>
    <w:rsid w:val="00CB0F6F"/>
    <w:rsid w:val="00CB248E"/>
    <w:rsid w:val="00CB2D00"/>
    <w:rsid w:val="00CB4983"/>
    <w:rsid w:val="00CC077F"/>
    <w:rsid w:val="00CC18DE"/>
    <w:rsid w:val="00CC2A8C"/>
    <w:rsid w:val="00CC2C58"/>
    <w:rsid w:val="00CC4D9A"/>
    <w:rsid w:val="00CC65CB"/>
    <w:rsid w:val="00CC6660"/>
    <w:rsid w:val="00CD18CE"/>
    <w:rsid w:val="00CD1D7A"/>
    <w:rsid w:val="00CD1E2A"/>
    <w:rsid w:val="00CD7C8D"/>
    <w:rsid w:val="00CE12E3"/>
    <w:rsid w:val="00CE27DC"/>
    <w:rsid w:val="00CE3BD9"/>
    <w:rsid w:val="00CE509D"/>
    <w:rsid w:val="00CE518D"/>
    <w:rsid w:val="00CE6908"/>
    <w:rsid w:val="00CE6C68"/>
    <w:rsid w:val="00CF06A1"/>
    <w:rsid w:val="00CF1B8F"/>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C11"/>
    <w:rsid w:val="00D05E22"/>
    <w:rsid w:val="00D10B06"/>
    <w:rsid w:val="00D10B4E"/>
    <w:rsid w:val="00D10EB5"/>
    <w:rsid w:val="00D1144D"/>
    <w:rsid w:val="00D12171"/>
    <w:rsid w:val="00D15D82"/>
    <w:rsid w:val="00D16C65"/>
    <w:rsid w:val="00D211AC"/>
    <w:rsid w:val="00D215FF"/>
    <w:rsid w:val="00D217BB"/>
    <w:rsid w:val="00D217DE"/>
    <w:rsid w:val="00D21DFF"/>
    <w:rsid w:val="00D24F7F"/>
    <w:rsid w:val="00D25D28"/>
    <w:rsid w:val="00D26E42"/>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924"/>
    <w:rsid w:val="00DA4E8A"/>
    <w:rsid w:val="00DA5E68"/>
    <w:rsid w:val="00DA6744"/>
    <w:rsid w:val="00DA7AED"/>
    <w:rsid w:val="00DB090A"/>
    <w:rsid w:val="00DB0FB7"/>
    <w:rsid w:val="00DB15FE"/>
    <w:rsid w:val="00DB4190"/>
    <w:rsid w:val="00DB6FD1"/>
    <w:rsid w:val="00DB74BF"/>
    <w:rsid w:val="00DB759D"/>
    <w:rsid w:val="00DB77EB"/>
    <w:rsid w:val="00DC64CF"/>
    <w:rsid w:val="00DC6826"/>
    <w:rsid w:val="00DC6A6A"/>
    <w:rsid w:val="00DC70F9"/>
    <w:rsid w:val="00DC77B0"/>
    <w:rsid w:val="00DC7ED5"/>
    <w:rsid w:val="00DD1E9B"/>
    <w:rsid w:val="00DD2923"/>
    <w:rsid w:val="00DD2D15"/>
    <w:rsid w:val="00DD2D93"/>
    <w:rsid w:val="00DD40B9"/>
    <w:rsid w:val="00DD43DB"/>
    <w:rsid w:val="00DD5ADD"/>
    <w:rsid w:val="00DD66BC"/>
    <w:rsid w:val="00DD79B2"/>
    <w:rsid w:val="00DE05BE"/>
    <w:rsid w:val="00DE1B24"/>
    <w:rsid w:val="00DE27DE"/>
    <w:rsid w:val="00DE3CF1"/>
    <w:rsid w:val="00DE5B9A"/>
    <w:rsid w:val="00DE6450"/>
    <w:rsid w:val="00DE7F06"/>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557"/>
    <w:rsid w:val="00E567DF"/>
    <w:rsid w:val="00E57622"/>
    <w:rsid w:val="00E647A5"/>
    <w:rsid w:val="00E64DD1"/>
    <w:rsid w:val="00E64FDD"/>
    <w:rsid w:val="00E66924"/>
    <w:rsid w:val="00E677D9"/>
    <w:rsid w:val="00E678C3"/>
    <w:rsid w:val="00E7140C"/>
    <w:rsid w:val="00E7182C"/>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973E8"/>
    <w:rsid w:val="00EA0FBA"/>
    <w:rsid w:val="00EA416D"/>
    <w:rsid w:val="00EA655A"/>
    <w:rsid w:val="00EB0BD2"/>
    <w:rsid w:val="00EB0EB5"/>
    <w:rsid w:val="00EB2420"/>
    <w:rsid w:val="00EB354C"/>
    <w:rsid w:val="00EB5817"/>
    <w:rsid w:val="00EB5A61"/>
    <w:rsid w:val="00EB6C2F"/>
    <w:rsid w:val="00EB7081"/>
    <w:rsid w:val="00EC0756"/>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0715"/>
    <w:rsid w:val="00EF102B"/>
    <w:rsid w:val="00EF1FE9"/>
    <w:rsid w:val="00EF23E3"/>
    <w:rsid w:val="00EF3518"/>
    <w:rsid w:val="00EF3570"/>
    <w:rsid w:val="00EF5362"/>
    <w:rsid w:val="00EF5E98"/>
    <w:rsid w:val="00EF7DC2"/>
    <w:rsid w:val="00F00449"/>
    <w:rsid w:val="00F01664"/>
    <w:rsid w:val="00F01F45"/>
    <w:rsid w:val="00F01FFF"/>
    <w:rsid w:val="00F0304C"/>
    <w:rsid w:val="00F03A51"/>
    <w:rsid w:val="00F03FD2"/>
    <w:rsid w:val="00F04BB9"/>
    <w:rsid w:val="00F04DA4"/>
    <w:rsid w:val="00F05085"/>
    <w:rsid w:val="00F11270"/>
    <w:rsid w:val="00F11546"/>
    <w:rsid w:val="00F11CB7"/>
    <w:rsid w:val="00F140FE"/>
    <w:rsid w:val="00F14FC5"/>
    <w:rsid w:val="00F15DFD"/>
    <w:rsid w:val="00F16152"/>
    <w:rsid w:val="00F210C5"/>
    <w:rsid w:val="00F22243"/>
    <w:rsid w:val="00F22FD2"/>
    <w:rsid w:val="00F233AB"/>
    <w:rsid w:val="00F23DA4"/>
    <w:rsid w:val="00F24046"/>
    <w:rsid w:val="00F24761"/>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57BDD"/>
    <w:rsid w:val="00F60677"/>
    <w:rsid w:val="00F6093B"/>
    <w:rsid w:val="00F60F43"/>
    <w:rsid w:val="00F61D3D"/>
    <w:rsid w:val="00F62BCE"/>
    <w:rsid w:val="00F63301"/>
    <w:rsid w:val="00F64EBD"/>
    <w:rsid w:val="00F6591E"/>
    <w:rsid w:val="00F66929"/>
    <w:rsid w:val="00F66C7E"/>
    <w:rsid w:val="00F678C6"/>
    <w:rsid w:val="00F72539"/>
    <w:rsid w:val="00F7315A"/>
    <w:rsid w:val="00F7402F"/>
    <w:rsid w:val="00F77EFB"/>
    <w:rsid w:val="00F8147E"/>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A2B"/>
    <w:rsid w:val="00FC250B"/>
    <w:rsid w:val="00FC4178"/>
    <w:rsid w:val="00FC587A"/>
    <w:rsid w:val="00FC5A38"/>
    <w:rsid w:val="00FC6B54"/>
    <w:rsid w:val="00FC7558"/>
    <w:rsid w:val="00FC7E32"/>
    <w:rsid w:val="00FC7E5A"/>
    <w:rsid w:val="00FD0991"/>
    <w:rsid w:val="00FD11C3"/>
    <w:rsid w:val="00FD33A0"/>
    <w:rsid w:val="00FD4455"/>
    <w:rsid w:val="00FD7605"/>
    <w:rsid w:val="00FE0000"/>
    <w:rsid w:val="00FE02BA"/>
    <w:rsid w:val="00FE1F5A"/>
    <w:rsid w:val="00FE20C2"/>
    <w:rsid w:val="00FE4EE7"/>
    <w:rsid w:val="00FE51E5"/>
    <w:rsid w:val="00FE5A85"/>
    <w:rsid w:val="00FE6633"/>
    <w:rsid w:val="00FE6914"/>
    <w:rsid w:val="00FE6F90"/>
    <w:rsid w:val="00FE72A9"/>
    <w:rsid w:val="00FE75F9"/>
    <w:rsid w:val="00FF05BA"/>
    <w:rsid w:val="00FF20BB"/>
    <w:rsid w:val="00FF20D6"/>
    <w:rsid w:val="00FF2BE9"/>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Funotentext">
    <w:name w:val="footnote text"/>
    <w:basedOn w:val="Standard"/>
    <w:link w:val="FunotentextZchn"/>
    <w:semiHidden/>
    <w:unhideWhenUsed/>
    <w:rsid w:val="00506C03"/>
    <w:rPr>
      <w:sz w:val="20"/>
      <w:szCs w:val="20"/>
    </w:rPr>
  </w:style>
  <w:style w:type="character" w:customStyle="1" w:styleId="FunotentextZchn">
    <w:name w:val="Fußnotentext Zchn"/>
    <w:basedOn w:val="Absatz-Standardschriftart"/>
    <w:link w:val="Funotentext"/>
    <w:semiHidden/>
    <w:rsid w:val="00506C03"/>
    <w:rPr>
      <w:rFonts w:ascii="Arial" w:hAnsi="Arial"/>
      <w:sz w:val="20"/>
      <w:szCs w:val="20"/>
    </w:rPr>
  </w:style>
  <w:style w:type="character" w:styleId="Funotenzeichen">
    <w:name w:val="footnote reference"/>
    <w:basedOn w:val="Absatz-Standardschriftart"/>
    <w:semiHidden/>
    <w:unhideWhenUsed/>
    <w:rsid w:val="00506C03"/>
    <w:rPr>
      <w:vertAlign w:val="superscript"/>
    </w:rPr>
  </w:style>
  <w:style w:type="paragraph" w:customStyle="1" w:styleId="Copykursiv11auf15">
    <w:name w:val="_Copy kursiv 11auf15"/>
    <w:basedOn w:val="Standard"/>
    <w:uiPriority w:val="99"/>
    <w:rsid w:val="00201522"/>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h.barnett@fn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s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youtube.com/freudenbergseal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C549DB22800C45AA444A41BBE12DA6" ma:contentTypeVersion="14" ma:contentTypeDescription="Ein neues Dokument erstellen." ma:contentTypeScope="" ma:versionID="acff35b767b74e6937f8ad47a328957a">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9a742d66b65dc14a15c6b97a700d87a6"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Props1.xml><?xml version="1.0" encoding="utf-8"?>
<ds:datastoreItem xmlns:ds="http://schemas.openxmlformats.org/officeDocument/2006/customXml" ds:itemID="{3062DE39-6F4F-4308-866F-10D312AA9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4119</Characters>
  <Application>Microsoft Office Word</Application>
  <DocSecurity>0</DocSecurity>
  <Lines>89</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Beck, Mira</cp:lastModifiedBy>
  <cp:revision>6</cp:revision>
  <cp:lastPrinted>2024-10-22T08:48:00Z</cp:lastPrinted>
  <dcterms:created xsi:type="dcterms:W3CDTF">2025-10-30T15:09:00Z</dcterms:created>
  <dcterms:modified xsi:type="dcterms:W3CDTF">2025-10-30T15:11:00Z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GrammarlyDocumentId">
    <vt:lpwstr>fd9feaba-3650-4394-a835-c28150873379</vt:lpwstr>
  </property>
</Properties>
</file>