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AC2F0B" w14:textId="77777777" w:rsidR="00FB60DE" w:rsidRPr="00322DCB" w:rsidRDefault="00FB60DE" w:rsidP="00D6617A">
      <w:pPr>
        <w:pStyle w:val="Default"/>
        <w:rPr>
          <w:color w:val="000000" w:themeColor="text1"/>
          <w:u w:val="single"/>
        </w:rPr>
      </w:pPr>
    </w:p>
    <w:p w14:paraId="60959AA0" w14:textId="77777777" w:rsidR="00560079" w:rsidRPr="00322DCB" w:rsidRDefault="00560079" w:rsidP="00D6617A">
      <w:pPr>
        <w:pStyle w:val="Default"/>
        <w:rPr>
          <w:color w:val="000000" w:themeColor="text1"/>
          <w:u w:val="single"/>
        </w:rPr>
      </w:pPr>
    </w:p>
    <w:p w14:paraId="6659DFF6" w14:textId="77777777" w:rsidR="00FB60DE" w:rsidRPr="00322DCB" w:rsidRDefault="00FB60DE" w:rsidP="00D6617A">
      <w:pPr>
        <w:pStyle w:val="Default"/>
        <w:rPr>
          <w:color w:val="000000" w:themeColor="text1"/>
          <w:u w:val="single"/>
        </w:rPr>
      </w:pPr>
    </w:p>
    <w:p w14:paraId="20F1D987" w14:textId="77777777" w:rsidR="00F0304C" w:rsidRPr="00322DCB" w:rsidRDefault="00F0304C" w:rsidP="00D6617A">
      <w:pPr>
        <w:pStyle w:val="Default"/>
        <w:rPr>
          <w:color w:val="000000" w:themeColor="text1"/>
          <w:u w:val="single"/>
        </w:rPr>
      </w:pPr>
    </w:p>
    <w:p w14:paraId="7932DEDD" w14:textId="77777777" w:rsidR="00546A0E" w:rsidRDefault="00546A0E" w:rsidP="00D6617A">
      <w:pPr>
        <w:pStyle w:val="Default"/>
        <w:rPr>
          <w:b/>
          <w:color w:val="000000" w:themeColor="text1"/>
          <w:sz w:val="32"/>
          <w:szCs w:val="32"/>
        </w:rPr>
      </w:pPr>
    </w:p>
    <w:p w14:paraId="43B71D0A" w14:textId="77777777" w:rsidR="00002240" w:rsidRDefault="00002240" w:rsidP="00D6617A">
      <w:pPr>
        <w:pStyle w:val="Default"/>
        <w:rPr>
          <w:b/>
          <w:color w:val="000000" w:themeColor="text1"/>
          <w:sz w:val="32"/>
          <w:szCs w:val="32"/>
        </w:rPr>
      </w:pPr>
    </w:p>
    <w:p w14:paraId="0F74E53A" w14:textId="77777777" w:rsidR="00002240" w:rsidRPr="00322DCB" w:rsidRDefault="00002240" w:rsidP="00D6617A">
      <w:pPr>
        <w:pStyle w:val="Default"/>
        <w:rPr>
          <w:b/>
          <w:color w:val="000000" w:themeColor="text1"/>
          <w:sz w:val="32"/>
          <w:szCs w:val="32"/>
        </w:rPr>
      </w:pPr>
    </w:p>
    <w:p w14:paraId="69FEBB05" w14:textId="2378B26D" w:rsidR="00972DEF" w:rsidRPr="00F54FEE" w:rsidRDefault="00A15A2B" w:rsidP="00972DEF">
      <w:pPr>
        <w:spacing w:line="360" w:lineRule="auto"/>
        <w:rPr>
          <w:rFonts w:cs="Helvetica"/>
          <w:b/>
          <w:bCs/>
          <w:iCs/>
          <w:sz w:val="28"/>
          <w:szCs w:val="28"/>
          <w:lang w:val="de"/>
        </w:rPr>
      </w:pPr>
      <w:r w:rsidRPr="00A15A2B">
        <w:rPr>
          <w:rFonts w:cs="Helvetica"/>
          <w:b/>
          <w:bCs/>
          <w:iCs/>
          <w:sz w:val="28"/>
          <w:szCs w:val="28"/>
          <w:lang w:val="de"/>
        </w:rPr>
        <w:t>Patentierte Dichtungslösung für besseres</w:t>
      </w:r>
      <w:r w:rsidR="009E297A">
        <w:rPr>
          <w:rFonts w:cs="Helvetica"/>
          <w:b/>
          <w:bCs/>
          <w:iCs/>
          <w:sz w:val="28"/>
          <w:szCs w:val="28"/>
          <w:lang w:val="de"/>
        </w:rPr>
        <w:t xml:space="preserve"> </w:t>
      </w:r>
      <w:r w:rsidRPr="00A15A2B">
        <w:rPr>
          <w:rFonts w:cs="Helvetica"/>
          <w:b/>
          <w:bCs/>
          <w:iCs/>
          <w:sz w:val="28"/>
          <w:szCs w:val="28"/>
          <w:lang w:val="de"/>
        </w:rPr>
        <w:t>Trinkwasser</w:t>
      </w:r>
    </w:p>
    <w:p w14:paraId="13150986" w14:textId="272B57B9" w:rsidR="00972DEF" w:rsidRDefault="001C521F" w:rsidP="009E297A">
      <w:pPr>
        <w:autoSpaceDE w:val="0"/>
        <w:autoSpaceDN w:val="0"/>
        <w:adjustRightInd w:val="0"/>
        <w:rPr>
          <w:rFonts w:cs="Arial"/>
          <w:b/>
          <w:color w:val="000000" w:themeColor="text1"/>
        </w:rPr>
      </w:pPr>
      <w:r w:rsidRPr="000F7D0B">
        <w:rPr>
          <w:rFonts w:cs="Arial"/>
          <w:b/>
          <w:color w:val="000000" w:themeColor="text1"/>
        </w:rPr>
        <w:t xml:space="preserve">Dichtung aus hochleistungsfähigem Polyurethan von Freudenberg Sealing Technologies vereint </w:t>
      </w:r>
      <w:r w:rsidR="009E297A" w:rsidRPr="000F7D0B">
        <w:rPr>
          <w:rFonts w:cs="Arial"/>
          <w:b/>
          <w:color w:val="000000" w:themeColor="text1"/>
        </w:rPr>
        <w:t>positive</w:t>
      </w:r>
      <w:r w:rsidRPr="000F7D0B">
        <w:rPr>
          <w:rFonts w:cs="Arial"/>
          <w:b/>
          <w:color w:val="000000" w:themeColor="text1"/>
        </w:rPr>
        <w:t xml:space="preserve"> Eigenschaften</w:t>
      </w:r>
    </w:p>
    <w:p w14:paraId="6B36EA9D" w14:textId="77777777" w:rsidR="009E297A" w:rsidRPr="001C521F" w:rsidRDefault="009E297A" w:rsidP="009E297A">
      <w:pPr>
        <w:autoSpaceDE w:val="0"/>
        <w:autoSpaceDN w:val="0"/>
        <w:adjustRightInd w:val="0"/>
        <w:rPr>
          <w:rFonts w:cs="Arial"/>
          <w:b/>
          <w:color w:val="000000" w:themeColor="text1"/>
        </w:rPr>
      </w:pPr>
    </w:p>
    <w:p w14:paraId="7CA4259B" w14:textId="10C96503" w:rsidR="00972DEF" w:rsidRPr="00DD397A" w:rsidRDefault="001E1A82" w:rsidP="00972DEF">
      <w:pPr>
        <w:autoSpaceDE w:val="0"/>
        <w:autoSpaceDN w:val="0"/>
        <w:adjustRightInd w:val="0"/>
        <w:spacing w:after="120" w:line="360" w:lineRule="auto"/>
        <w:rPr>
          <w:rFonts w:cs="Arial"/>
          <w:b/>
          <w:color w:val="000000" w:themeColor="text1"/>
          <w:sz w:val="20"/>
          <w:szCs w:val="20"/>
          <w:lang w:val="de"/>
        </w:rPr>
      </w:pPr>
      <w:r w:rsidRPr="0070431D">
        <w:rPr>
          <w:rFonts w:cs="Arial"/>
          <w:b/>
          <w:color w:val="000000" w:themeColor="text1"/>
          <w:sz w:val="20"/>
          <w:szCs w:val="20"/>
        </w:rPr>
        <w:t>Weinheim</w:t>
      </w:r>
      <w:r w:rsidR="008557DA" w:rsidRPr="0070431D">
        <w:rPr>
          <w:rFonts w:cs="Arial"/>
          <w:b/>
          <w:color w:val="000000" w:themeColor="text1"/>
          <w:sz w:val="20"/>
          <w:szCs w:val="20"/>
        </w:rPr>
        <w:t xml:space="preserve">, </w:t>
      </w:r>
      <w:r w:rsidR="00D91718">
        <w:rPr>
          <w:rFonts w:cs="Arial"/>
          <w:b/>
          <w:color w:val="000000" w:themeColor="text1"/>
          <w:sz w:val="20"/>
          <w:szCs w:val="20"/>
        </w:rPr>
        <w:t>8.</w:t>
      </w:r>
      <w:r w:rsidR="00F302B0" w:rsidRPr="00F133B7">
        <w:rPr>
          <w:rFonts w:cs="Arial"/>
          <w:b/>
          <w:color w:val="000000" w:themeColor="text1"/>
          <w:sz w:val="20"/>
          <w:szCs w:val="20"/>
        </w:rPr>
        <w:t xml:space="preserve"> </w:t>
      </w:r>
      <w:r w:rsidR="001C521F">
        <w:rPr>
          <w:rFonts w:cs="Arial"/>
          <w:b/>
          <w:color w:val="000000" w:themeColor="text1"/>
          <w:sz w:val="20"/>
          <w:szCs w:val="20"/>
        </w:rPr>
        <w:t>August</w:t>
      </w:r>
      <w:r w:rsidR="00C41700" w:rsidRPr="00F133B7">
        <w:rPr>
          <w:rFonts w:cs="Arial"/>
          <w:b/>
          <w:color w:val="000000" w:themeColor="text1"/>
          <w:sz w:val="20"/>
          <w:szCs w:val="20"/>
        </w:rPr>
        <w:t xml:space="preserve"> </w:t>
      </w:r>
      <w:r w:rsidR="008557DA" w:rsidRPr="00F133B7">
        <w:rPr>
          <w:rFonts w:cs="Arial"/>
          <w:b/>
          <w:color w:val="000000" w:themeColor="text1"/>
          <w:sz w:val="20"/>
          <w:szCs w:val="20"/>
        </w:rPr>
        <w:t>20</w:t>
      </w:r>
      <w:r w:rsidR="005B3EA6" w:rsidRPr="00F133B7">
        <w:rPr>
          <w:rFonts w:cs="Arial"/>
          <w:b/>
          <w:color w:val="000000" w:themeColor="text1"/>
          <w:sz w:val="20"/>
          <w:szCs w:val="20"/>
        </w:rPr>
        <w:t>2</w:t>
      </w:r>
      <w:r w:rsidR="00F94696" w:rsidRPr="00F133B7">
        <w:rPr>
          <w:rFonts w:cs="Arial"/>
          <w:b/>
          <w:color w:val="000000" w:themeColor="text1"/>
          <w:sz w:val="20"/>
          <w:szCs w:val="20"/>
        </w:rPr>
        <w:t>3</w:t>
      </w:r>
      <w:r w:rsidR="008557DA" w:rsidRPr="00F133B7">
        <w:rPr>
          <w:rFonts w:cs="Arial"/>
          <w:b/>
          <w:color w:val="000000" w:themeColor="text1"/>
          <w:sz w:val="20"/>
          <w:szCs w:val="20"/>
        </w:rPr>
        <w:t xml:space="preserve">. </w:t>
      </w:r>
      <w:r w:rsidR="00A15A2B" w:rsidRPr="00A15A2B">
        <w:rPr>
          <w:rFonts w:cs="Arial"/>
          <w:b/>
          <w:color w:val="000000" w:themeColor="text1"/>
          <w:sz w:val="20"/>
          <w:szCs w:val="20"/>
        </w:rPr>
        <w:t>In Geräten zu</w:t>
      </w:r>
      <w:r w:rsidR="00406161">
        <w:rPr>
          <w:rFonts w:cs="Arial"/>
          <w:b/>
          <w:color w:val="000000" w:themeColor="text1"/>
          <w:sz w:val="20"/>
          <w:szCs w:val="20"/>
        </w:rPr>
        <w:t>m</w:t>
      </w:r>
      <w:r w:rsidR="00A15A2B" w:rsidRPr="00A15A2B">
        <w:rPr>
          <w:rFonts w:cs="Arial"/>
          <w:b/>
          <w:color w:val="000000" w:themeColor="text1"/>
          <w:sz w:val="20"/>
          <w:szCs w:val="20"/>
        </w:rPr>
        <w:t xml:space="preserve"> Wasseraufbereit</w:t>
      </w:r>
      <w:r w:rsidR="00406161">
        <w:rPr>
          <w:rFonts w:cs="Arial"/>
          <w:b/>
          <w:color w:val="000000" w:themeColor="text1"/>
          <w:sz w:val="20"/>
          <w:szCs w:val="20"/>
        </w:rPr>
        <w:t xml:space="preserve">en und </w:t>
      </w:r>
      <w:r w:rsidR="0020280D">
        <w:rPr>
          <w:rFonts w:cs="Arial"/>
          <w:b/>
          <w:color w:val="000000" w:themeColor="text1"/>
          <w:sz w:val="20"/>
          <w:szCs w:val="20"/>
        </w:rPr>
        <w:br/>
      </w:r>
      <w:r w:rsidR="00406161">
        <w:rPr>
          <w:rFonts w:cs="Arial"/>
          <w:b/>
          <w:color w:val="000000" w:themeColor="text1"/>
          <w:sz w:val="20"/>
          <w:szCs w:val="20"/>
        </w:rPr>
        <w:t>-sprudeln</w:t>
      </w:r>
      <w:r w:rsidR="00A15A2B" w:rsidRPr="00A15A2B">
        <w:rPr>
          <w:rFonts w:cs="Arial"/>
          <w:b/>
          <w:color w:val="000000" w:themeColor="text1"/>
          <w:sz w:val="20"/>
          <w:szCs w:val="20"/>
        </w:rPr>
        <w:t xml:space="preserve"> muss der Übergang zwischen dem Ventil einer Kohlensäurekartusche und dem Druckminderventil am Gerät selbst sicher abgedichtet werden. Freudenberg Sealing Technologies entwickelte </w:t>
      </w:r>
      <w:r w:rsidR="00406161">
        <w:rPr>
          <w:rFonts w:cs="Arial"/>
          <w:b/>
          <w:color w:val="000000" w:themeColor="text1"/>
          <w:sz w:val="20"/>
          <w:szCs w:val="20"/>
        </w:rPr>
        <w:t>dafür</w:t>
      </w:r>
      <w:r w:rsidR="00A15A2B" w:rsidRPr="00A15A2B">
        <w:rPr>
          <w:rFonts w:cs="Arial"/>
          <w:b/>
          <w:color w:val="000000" w:themeColor="text1"/>
          <w:sz w:val="20"/>
          <w:szCs w:val="20"/>
        </w:rPr>
        <w:t xml:space="preserve"> </w:t>
      </w:r>
      <w:r w:rsidR="00BE047F">
        <w:rPr>
          <w:rFonts w:cs="Arial"/>
          <w:b/>
          <w:color w:val="000000" w:themeColor="text1"/>
          <w:sz w:val="20"/>
          <w:szCs w:val="20"/>
        </w:rPr>
        <w:t xml:space="preserve">für einen Kunden </w:t>
      </w:r>
      <w:r w:rsidR="00A15A2B" w:rsidRPr="00A15A2B">
        <w:rPr>
          <w:rFonts w:cs="Arial"/>
          <w:b/>
          <w:color w:val="000000" w:themeColor="text1"/>
          <w:sz w:val="20"/>
          <w:szCs w:val="20"/>
        </w:rPr>
        <w:t>eine inzwischen patentierte Dichtung aus hochleistungsfähigem Polyurethan. Diese gleicht durch ihre besondere Geometrie nicht nur die unterschiedlichen Ventilmaße an den verschiedenen Gaskartuschen aus, sondern sorgt auch für eine hohe Dichtheit unter dauerhaftem Druck.</w:t>
      </w:r>
    </w:p>
    <w:p w14:paraId="2EC38A1E" w14:textId="01E6A46A" w:rsidR="00A15A2B" w:rsidRPr="00A15A2B" w:rsidRDefault="00A15A2B" w:rsidP="00A15A2B">
      <w:pPr>
        <w:autoSpaceDE w:val="0"/>
        <w:autoSpaceDN w:val="0"/>
        <w:adjustRightInd w:val="0"/>
        <w:spacing w:after="120" w:line="360" w:lineRule="auto"/>
        <w:rPr>
          <w:rFonts w:cs="Arial"/>
          <w:bCs/>
          <w:color w:val="000000" w:themeColor="text1"/>
          <w:sz w:val="20"/>
          <w:szCs w:val="20"/>
        </w:rPr>
      </w:pPr>
      <w:r w:rsidRPr="00A15A2B">
        <w:rPr>
          <w:rFonts w:cs="Arial"/>
          <w:bCs/>
          <w:color w:val="000000" w:themeColor="text1"/>
          <w:sz w:val="20"/>
          <w:szCs w:val="20"/>
        </w:rPr>
        <w:t>In vielen Ländern der Welt ist Trinkwasser stark belastet</w:t>
      </w:r>
      <w:r w:rsidR="00823B11">
        <w:rPr>
          <w:rFonts w:cs="Arial"/>
          <w:bCs/>
          <w:color w:val="000000" w:themeColor="text1"/>
          <w:sz w:val="20"/>
          <w:szCs w:val="20"/>
        </w:rPr>
        <w:t>:</w:t>
      </w:r>
      <w:r w:rsidRPr="00A15A2B">
        <w:rPr>
          <w:rFonts w:cs="Arial"/>
          <w:bCs/>
          <w:color w:val="000000" w:themeColor="text1"/>
          <w:sz w:val="20"/>
          <w:szCs w:val="20"/>
        </w:rPr>
        <w:t xml:space="preserve"> Schadstoffe wie Mikroplastik, Bakterien, Viren und Pestizide können die </w:t>
      </w:r>
      <w:r w:rsidR="00823B11">
        <w:rPr>
          <w:rFonts w:cs="Arial"/>
          <w:bCs/>
          <w:color w:val="000000" w:themeColor="text1"/>
          <w:sz w:val="20"/>
          <w:szCs w:val="20"/>
        </w:rPr>
        <w:t>W</w:t>
      </w:r>
      <w:r w:rsidRPr="00A15A2B">
        <w:rPr>
          <w:rFonts w:cs="Arial"/>
          <w:bCs/>
          <w:color w:val="000000" w:themeColor="text1"/>
          <w:sz w:val="20"/>
          <w:szCs w:val="20"/>
        </w:rPr>
        <w:t xml:space="preserve">asserqualität negativ beeinflussen. </w:t>
      </w:r>
      <w:r w:rsidR="00406161">
        <w:rPr>
          <w:rFonts w:cs="Arial"/>
          <w:bCs/>
          <w:color w:val="000000" w:themeColor="text1"/>
          <w:sz w:val="20"/>
          <w:szCs w:val="20"/>
        </w:rPr>
        <w:t>Freudenberg Sealing Technologies entwickelte für</w:t>
      </w:r>
      <w:r w:rsidRPr="00A15A2B">
        <w:rPr>
          <w:rFonts w:cs="Arial"/>
          <w:bCs/>
          <w:color w:val="000000" w:themeColor="text1"/>
          <w:sz w:val="20"/>
          <w:szCs w:val="20"/>
        </w:rPr>
        <w:t xml:space="preserve"> ein Gerät zur Wasseraufbereitung</w:t>
      </w:r>
      <w:r w:rsidR="00E27BD0">
        <w:rPr>
          <w:rFonts w:cs="Arial"/>
          <w:bCs/>
          <w:color w:val="000000" w:themeColor="text1"/>
          <w:sz w:val="20"/>
          <w:szCs w:val="20"/>
        </w:rPr>
        <w:t xml:space="preserve">, das </w:t>
      </w:r>
      <w:r w:rsidR="00E27BD0" w:rsidRPr="00A15A2B">
        <w:rPr>
          <w:rFonts w:cs="Arial"/>
          <w:bCs/>
          <w:color w:val="000000" w:themeColor="text1"/>
          <w:sz w:val="20"/>
          <w:szCs w:val="20"/>
        </w:rPr>
        <w:t>Leitungswasser nicht nur</w:t>
      </w:r>
      <w:r w:rsidR="00E27BD0">
        <w:rPr>
          <w:rFonts w:cs="Arial"/>
          <w:bCs/>
          <w:color w:val="000000" w:themeColor="text1"/>
          <w:sz w:val="20"/>
          <w:szCs w:val="20"/>
        </w:rPr>
        <w:t xml:space="preserve"> filtert</w:t>
      </w:r>
      <w:r w:rsidR="00E27BD0" w:rsidRPr="00A15A2B">
        <w:rPr>
          <w:rFonts w:cs="Arial"/>
          <w:bCs/>
          <w:color w:val="000000" w:themeColor="text1"/>
          <w:sz w:val="20"/>
          <w:szCs w:val="20"/>
        </w:rPr>
        <w:t>, sondern es mit Mineralien, Spurenelementen und auf Wunsch auch mit Kohlensäure an</w:t>
      </w:r>
      <w:r w:rsidR="00E27BD0">
        <w:rPr>
          <w:rFonts w:cs="Arial"/>
          <w:bCs/>
          <w:color w:val="000000" w:themeColor="text1"/>
          <w:sz w:val="20"/>
          <w:szCs w:val="20"/>
        </w:rPr>
        <w:t>reichert,</w:t>
      </w:r>
      <w:r w:rsidRPr="00A15A2B">
        <w:rPr>
          <w:rFonts w:cs="Arial"/>
          <w:bCs/>
          <w:color w:val="000000" w:themeColor="text1"/>
          <w:sz w:val="20"/>
          <w:szCs w:val="20"/>
        </w:rPr>
        <w:t xml:space="preserve"> </w:t>
      </w:r>
      <w:r w:rsidR="00406161">
        <w:rPr>
          <w:rFonts w:cs="Arial"/>
          <w:bCs/>
          <w:color w:val="000000" w:themeColor="text1"/>
          <w:sz w:val="20"/>
          <w:szCs w:val="20"/>
        </w:rPr>
        <w:t xml:space="preserve">eine </w:t>
      </w:r>
      <w:r w:rsidR="00E27BD0" w:rsidRPr="00A15A2B">
        <w:rPr>
          <w:rFonts w:cs="Arial"/>
          <w:bCs/>
          <w:color w:val="000000" w:themeColor="text1"/>
          <w:sz w:val="20"/>
          <w:szCs w:val="20"/>
        </w:rPr>
        <w:t xml:space="preserve">innovative </w:t>
      </w:r>
      <w:r w:rsidR="00E27BD0">
        <w:rPr>
          <w:rFonts w:cs="Arial"/>
          <w:bCs/>
          <w:color w:val="000000" w:themeColor="text1"/>
          <w:sz w:val="20"/>
          <w:szCs w:val="20"/>
        </w:rPr>
        <w:t>Dichtungsl</w:t>
      </w:r>
      <w:r w:rsidR="00406161">
        <w:rPr>
          <w:rFonts w:cs="Arial"/>
          <w:bCs/>
          <w:color w:val="000000" w:themeColor="text1"/>
          <w:sz w:val="20"/>
          <w:szCs w:val="20"/>
        </w:rPr>
        <w:t>ösung</w:t>
      </w:r>
      <w:r w:rsidRPr="00A15A2B">
        <w:rPr>
          <w:rFonts w:cs="Arial"/>
          <w:bCs/>
          <w:color w:val="000000" w:themeColor="text1"/>
          <w:sz w:val="20"/>
          <w:szCs w:val="20"/>
        </w:rPr>
        <w:t xml:space="preserve">. </w:t>
      </w:r>
    </w:p>
    <w:p w14:paraId="0CE9F07E" w14:textId="13E0282F" w:rsidR="00A15A2B" w:rsidRPr="00A15A2B" w:rsidRDefault="00A15A2B" w:rsidP="00A15A2B">
      <w:pPr>
        <w:autoSpaceDE w:val="0"/>
        <w:autoSpaceDN w:val="0"/>
        <w:adjustRightInd w:val="0"/>
        <w:spacing w:after="120" w:line="360" w:lineRule="auto"/>
        <w:rPr>
          <w:rFonts w:cs="Arial"/>
          <w:bCs/>
          <w:color w:val="000000" w:themeColor="text1"/>
          <w:sz w:val="20"/>
          <w:szCs w:val="20"/>
        </w:rPr>
      </w:pPr>
      <w:r w:rsidRPr="00A15A2B">
        <w:rPr>
          <w:rFonts w:cs="Arial"/>
          <w:bCs/>
          <w:color w:val="000000" w:themeColor="text1"/>
          <w:sz w:val="20"/>
          <w:szCs w:val="20"/>
        </w:rPr>
        <w:t xml:space="preserve">Bei der Entwicklung des Geräts </w:t>
      </w:r>
      <w:r w:rsidR="00406161">
        <w:rPr>
          <w:rFonts w:cs="Arial"/>
          <w:bCs/>
          <w:color w:val="000000" w:themeColor="text1"/>
          <w:sz w:val="20"/>
          <w:szCs w:val="20"/>
        </w:rPr>
        <w:t>stand der Kunde</w:t>
      </w:r>
      <w:r w:rsidRPr="00A15A2B">
        <w:rPr>
          <w:rFonts w:cs="Arial"/>
          <w:bCs/>
          <w:color w:val="000000" w:themeColor="text1"/>
          <w:sz w:val="20"/>
          <w:szCs w:val="20"/>
        </w:rPr>
        <w:t xml:space="preserve"> zunächst vor einer technischen Herausforderung: Die Ventile der gängigen Kohlensäure-Gaskartuschen sind nicht vollständig genormt und haben unterschiedliche Anschlusshöhen. Damit alle Ventilvarianten problemlos mit dem </w:t>
      </w:r>
      <w:r w:rsidR="00406161">
        <w:rPr>
          <w:rFonts w:cs="Arial"/>
          <w:bCs/>
          <w:color w:val="000000" w:themeColor="text1"/>
          <w:sz w:val="20"/>
          <w:szCs w:val="20"/>
        </w:rPr>
        <w:t>Gerät</w:t>
      </w:r>
      <w:r w:rsidRPr="00A15A2B">
        <w:rPr>
          <w:rFonts w:cs="Arial"/>
          <w:bCs/>
          <w:color w:val="000000" w:themeColor="text1"/>
          <w:sz w:val="20"/>
          <w:szCs w:val="20"/>
        </w:rPr>
        <w:t xml:space="preserve"> zusammenpassen, bedarf es einer Dichtung mit ausgeklügelter Gestaltung, die ungeachtet dieser hohen Toleranzbreite zuverlässig abdichtet.</w:t>
      </w:r>
    </w:p>
    <w:p w14:paraId="6922AB9D" w14:textId="19723FE2" w:rsidR="002A0B12" w:rsidRPr="002A0B12" w:rsidRDefault="00A15A2B" w:rsidP="00A15A2B">
      <w:pPr>
        <w:autoSpaceDE w:val="0"/>
        <w:autoSpaceDN w:val="0"/>
        <w:adjustRightInd w:val="0"/>
        <w:spacing w:after="120" w:line="360" w:lineRule="auto"/>
        <w:rPr>
          <w:rFonts w:cs="Arial"/>
          <w:bCs/>
          <w:color w:val="000000" w:themeColor="text1"/>
          <w:sz w:val="20"/>
          <w:szCs w:val="20"/>
        </w:rPr>
      </w:pPr>
      <w:r w:rsidRPr="00A15A2B">
        <w:rPr>
          <w:rFonts w:cs="Arial"/>
          <w:bCs/>
          <w:color w:val="000000" w:themeColor="text1"/>
          <w:sz w:val="20"/>
          <w:szCs w:val="20"/>
        </w:rPr>
        <w:t xml:space="preserve">„Nachdem uns </w:t>
      </w:r>
      <w:r w:rsidR="00406161">
        <w:rPr>
          <w:rFonts w:cs="Arial"/>
          <w:bCs/>
          <w:color w:val="000000" w:themeColor="text1"/>
          <w:sz w:val="20"/>
          <w:szCs w:val="20"/>
        </w:rPr>
        <w:t xml:space="preserve">der Kunde </w:t>
      </w:r>
      <w:r w:rsidRPr="00A15A2B">
        <w:rPr>
          <w:rFonts w:cs="Arial"/>
          <w:bCs/>
          <w:color w:val="000000" w:themeColor="text1"/>
          <w:sz w:val="20"/>
          <w:szCs w:val="20"/>
        </w:rPr>
        <w:t>kontaktiert hatte, tasteten wir uns Stück für Stück an die besonderen Anforderungen heran, die eine solche Dichtung zu erfüllen hat“, berichtet Ulrich Wüstenhagen, Produktentwicklung Pneumatik bei Freudenberg Sealing Technologies. „Schnell wurde klar, dass bei diesem Projekt sowohl unsere Materialkompetenz gefragt ist als auch unser Entwicklungs-Know-how und unsere Erfahrung bezüglich der Fertigung solcher Produkte.“</w:t>
      </w:r>
      <w:r w:rsidR="005B399E">
        <w:rPr>
          <w:rFonts w:cs="Arial"/>
          <w:bCs/>
          <w:color w:val="000000" w:themeColor="text1"/>
          <w:sz w:val="20"/>
          <w:szCs w:val="20"/>
        </w:rPr>
        <w:t xml:space="preserve"> </w:t>
      </w:r>
    </w:p>
    <w:p w14:paraId="47CBC906" w14:textId="77777777" w:rsidR="00A15A2B" w:rsidRDefault="00A15A2B" w:rsidP="002A0B12">
      <w:pPr>
        <w:autoSpaceDE w:val="0"/>
        <w:autoSpaceDN w:val="0"/>
        <w:adjustRightInd w:val="0"/>
        <w:spacing w:after="120" w:line="360" w:lineRule="auto"/>
        <w:rPr>
          <w:rFonts w:cs="Arial"/>
          <w:b/>
          <w:color w:val="000000" w:themeColor="text1"/>
          <w:sz w:val="20"/>
          <w:szCs w:val="20"/>
        </w:rPr>
      </w:pPr>
      <w:r w:rsidRPr="00A15A2B">
        <w:rPr>
          <w:rFonts w:cs="Arial"/>
          <w:b/>
          <w:color w:val="000000" w:themeColor="text1"/>
          <w:sz w:val="20"/>
          <w:szCs w:val="20"/>
        </w:rPr>
        <w:lastRenderedPageBreak/>
        <w:t xml:space="preserve">Die Dichtung leistet Erstaunliches </w:t>
      </w:r>
    </w:p>
    <w:p w14:paraId="63FE5D48" w14:textId="77777777" w:rsidR="00A15A2B" w:rsidRPr="00A15A2B" w:rsidRDefault="00A15A2B" w:rsidP="00A15A2B">
      <w:pPr>
        <w:autoSpaceDE w:val="0"/>
        <w:autoSpaceDN w:val="0"/>
        <w:adjustRightInd w:val="0"/>
        <w:spacing w:after="120" w:line="360" w:lineRule="auto"/>
        <w:rPr>
          <w:rFonts w:cs="Arial"/>
          <w:bCs/>
          <w:color w:val="000000" w:themeColor="text1"/>
          <w:sz w:val="20"/>
          <w:szCs w:val="20"/>
        </w:rPr>
      </w:pPr>
      <w:r w:rsidRPr="00A15A2B">
        <w:rPr>
          <w:rFonts w:cs="Arial"/>
          <w:bCs/>
          <w:color w:val="000000" w:themeColor="text1"/>
          <w:sz w:val="20"/>
          <w:szCs w:val="20"/>
        </w:rPr>
        <w:t>Kohlensäure-Gaskartuschen besitzen Ventile, die mit einem genormten Trapezgewinde in den Wasseraufbereiter geschraubt werden. Kartusche und Gerät sind danach fest miteinander verbunden. Geräteseitig reduziert anschließend ein Druckminderer den Kartuschen-Druck von 60 bar auf einen dauerhaften Arbeitsdruck von rund drei bar. Die Dichtung im Spalt zwischen dem Druckminderer auf der Geräteseite und dem Ventil der Gaskartusche muss hierbei Erstaunliches leisten: Da sie dem Druck von 60 bar auf Dauer ausgesetzt ist, dringt Kohlensäure in den Werkstoff, bis eine Sättigung eintritt. Wird der Wasseraufbereiter benutzt, reduziert sich der Druck schnell und das Gas entspannt sich schlagartig. Bei dieser sogenannten explosiven Dekompression entweicht das Gas wieder aus dem Dichtungswerkstoff. Bei geeigneten und fehlerfreien Werkstoffen stellt dieser Vorgang kein Problem dar. Verfügt das Material jedoch über Fehlstellen, in denen sich das CO</w:t>
      </w:r>
      <w:r w:rsidRPr="00375F67">
        <w:rPr>
          <w:rFonts w:cs="Arial"/>
          <w:bCs/>
          <w:color w:val="000000" w:themeColor="text1"/>
          <w:sz w:val="20"/>
          <w:szCs w:val="20"/>
          <w:vertAlign w:val="subscript"/>
        </w:rPr>
        <w:t>2</w:t>
      </w:r>
      <w:r w:rsidRPr="00A15A2B">
        <w:rPr>
          <w:rFonts w:cs="Arial"/>
          <w:bCs/>
          <w:color w:val="000000" w:themeColor="text1"/>
          <w:sz w:val="20"/>
          <w:szCs w:val="20"/>
        </w:rPr>
        <w:t xml:space="preserve"> einlagern kann, oder ist es prinzipiell ungeeignet, bilden sich bei der Expansion Blasen, die die Dichtung beschädigen.</w:t>
      </w:r>
    </w:p>
    <w:p w14:paraId="0D898079" w14:textId="2852222B" w:rsidR="002A0B12" w:rsidRDefault="00A15A2B" w:rsidP="00A15A2B">
      <w:pPr>
        <w:autoSpaceDE w:val="0"/>
        <w:autoSpaceDN w:val="0"/>
        <w:adjustRightInd w:val="0"/>
        <w:spacing w:after="120" w:line="360" w:lineRule="auto"/>
        <w:rPr>
          <w:rFonts w:cs="Arial"/>
          <w:bCs/>
          <w:color w:val="000000" w:themeColor="text1"/>
          <w:sz w:val="20"/>
          <w:szCs w:val="20"/>
        </w:rPr>
      </w:pPr>
      <w:r w:rsidRPr="00A15A2B">
        <w:rPr>
          <w:rFonts w:cs="Arial"/>
          <w:bCs/>
          <w:color w:val="000000" w:themeColor="text1"/>
          <w:sz w:val="20"/>
          <w:szCs w:val="20"/>
        </w:rPr>
        <w:t>Doch nicht nur der Werkstoff, auch die Geometrie der Dichtung muss hohe Anforderungen erfüllen. So soll sie nicht nur die verschiedenen Anschlusshöhen der Ventile auf den Gaskartuschen ausgleichen, sondern den Benutzern gleichzeitig einen einfachen Wechsel der Kartuschen ermöglichen. Hierbei sorgt eine geschickte Kombination aus Material und Geometrie für ein möglichst geringes Reibmoment während des Schraubvorgangs.</w:t>
      </w:r>
    </w:p>
    <w:p w14:paraId="0B0CAB3C" w14:textId="77777777" w:rsidR="00A15A2B" w:rsidRDefault="00A15A2B" w:rsidP="002A0B12">
      <w:pPr>
        <w:autoSpaceDE w:val="0"/>
        <w:autoSpaceDN w:val="0"/>
        <w:adjustRightInd w:val="0"/>
        <w:spacing w:after="120" w:line="360" w:lineRule="auto"/>
        <w:rPr>
          <w:rFonts w:cs="Arial"/>
          <w:b/>
          <w:color w:val="000000" w:themeColor="text1"/>
          <w:sz w:val="20"/>
          <w:szCs w:val="20"/>
        </w:rPr>
      </w:pPr>
      <w:r w:rsidRPr="00A15A2B">
        <w:rPr>
          <w:rFonts w:cs="Arial"/>
          <w:b/>
          <w:color w:val="000000" w:themeColor="text1"/>
          <w:sz w:val="20"/>
          <w:szCs w:val="20"/>
        </w:rPr>
        <w:t>Optimal in Konstruktion und Werkstoff</w:t>
      </w:r>
    </w:p>
    <w:p w14:paraId="5DB31A1C" w14:textId="62674E75" w:rsidR="00A15A2B" w:rsidRPr="00A15A2B" w:rsidRDefault="00A15A2B" w:rsidP="00A15A2B">
      <w:pPr>
        <w:autoSpaceDE w:val="0"/>
        <w:autoSpaceDN w:val="0"/>
        <w:adjustRightInd w:val="0"/>
        <w:spacing w:after="120" w:line="360" w:lineRule="auto"/>
        <w:rPr>
          <w:rFonts w:cs="Arial"/>
          <w:bCs/>
          <w:color w:val="000000" w:themeColor="text1"/>
          <w:sz w:val="20"/>
          <w:szCs w:val="20"/>
        </w:rPr>
      </w:pPr>
      <w:r w:rsidRPr="00A15A2B">
        <w:rPr>
          <w:rFonts w:cs="Arial"/>
          <w:bCs/>
          <w:color w:val="000000" w:themeColor="text1"/>
          <w:sz w:val="20"/>
          <w:szCs w:val="20"/>
        </w:rPr>
        <w:t>Bedingt durch den engen Zeitrahmen blieb nicht viel Spielraum für umfangreiche Versuchsreihen. Durch Nutzung der vorhandenen Entwicklungs- und Materialkompetenz im eigenen Hause und in enger Zusammenarbeit mit dem Gerätehersteller fanden die Experten von Freudenberg Sealing Technologies in kürzester Zeit nicht nur die optimale Dichtungskonstruktion, sondern auch einen passenden Werkstoff: Das hochleistungsfähige Polyurethan 93 AU V167 ist strapazierfähig und verfügt neben einer hohen Bruchdehnung auch über eine ausgezeichnete Zugfestigkeit. Es ist hochelastisch, verschleißfest und gemäß Verordnung 10/2011 der Europäischen Union für den Lebensmittelkontakt zugelassen. Zudem entspricht es den Anforderunge</w:t>
      </w:r>
      <w:r>
        <w:rPr>
          <w:rFonts w:cs="Arial"/>
          <w:bCs/>
          <w:color w:val="000000" w:themeColor="text1"/>
          <w:sz w:val="20"/>
          <w:szCs w:val="20"/>
        </w:rPr>
        <w:t>n</w:t>
      </w:r>
      <w:r w:rsidRPr="00A15A2B">
        <w:rPr>
          <w:rFonts w:cs="Arial"/>
          <w:bCs/>
          <w:color w:val="000000" w:themeColor="text1"/>
          <w:sz w:val="20"/>
          <w:szCs w:val="20"/>
        </w:rPr>
        <w:t xml:space="preserve"> der FDA und der 3-A Sanitary Standards. </w:t>
      </w:r>
    </w:p>
    <w:p w14:paraId="2B6D63FE" w14:textId="3C5C3A50" w:rsidR="00A15A2B" w:rsidRPr="00A15A2B" w:rsidRDefault="00CE141B" w:rsidP="00A15A2B">
      <w:pPr>
        <w:autoSpaceDE w:val="0"/>
        <w:autoSpaceDN w:val="0"/>
        <w:adjustRightInd w:val="0"/>
        <w:spacing w:after="120" w:line="360" w:lineRule="auto"/>
        <w:rPr>
          <w:rFonts w:cs="Arial"/>
          <w:bCs/>
          <w:color w:val="000000" w:themeColor="text1"/>
          <w:sz w:val="20"/>
          <w:szCs w:val="20"/>
        </w:rPr>
      </w:pPr>
      <w:r>
        <w:rPr>
          <w:rFonts w:cs="Arial"/>
          <w:bCs/>
          <w:color w:val="000000" w:themeColor="text1"/>
          <w:sz w:val="20"/>
          <w:szCs w:val="20"/>
        </w:rPr>
        <w:t>Der unternehmenseigene</w:t>
      </w:r>
      <w:r w:rsidRPr="00A15A2B">
        <w:rPr>
          <w:rFonts w:cs="Arial"/>
          <w:bCs/>
          <w:color w:val="000000" w:themeColor="text1"/>
          <w:sz w:val="20"/>
          <w:szCs w:val="20"/>
        </w:rPr>
        <w:t xml:space="preserve"> </w:t>
      </w:r>
      <w:r w:rsidR="00A15A2B" w:rsidRPr="00A15A2B">
        <w:rPr>
          <w:rFonts w:cs="Arial"/>
          <w:bCs/>
          <w:color w:val="000000" w:themeColor="text1"/>
          <w:sz w:val="20"/>
          <w:szCs w:val="20"/>
        </w:rPr>
        <w:t xml:space="preserve">Servicedienstleister Freudenberg Xpress® lieferte erste im CNC-Verfahren gedrehte Prototypen und übernahm im Anschluss die Produktion von zwei Vorabserien in Höhe von jeweils rund 1.000 Stück CNC-gedrehten Dichtungen. Im nächsten Schritt war das Know-how der Spezialisten von Freudenberg Sealing Technologies für die Herstellung und Abmusterung </w:t>
      </w:r>
      <w:r w:rsidR="00A15A2B" w:rsidRPr="00A15A2B">
        <w:rPr>
          <w:rFonts w:cs="Arial"/>
          <w:bCs/>
          <w:color w:val="000000" w:themeColor="text1"/>
          <w:sz w:val="20"/>
          <w:szCs w:val="20"/>
        </w:rPr>
        <w:lastRenderedPageBreak/>
        <w:t>eines Spritzgießwerkzeugs gefragt, aus dem die Serienteile mittlerweile wirtschaftlich, „fertig fallend“ direkt geliefert werden.</w:t>
      </w:r>
    </w:p>
    <w:p w14:paraId="311D0206" w14:textId="41297F85" w:rsidR="00972DEF" w:rsidRPr="00972DEF" w:rsidRDefault="00A15A2B" w:rsidP="00A15A2B">
      <w:pPr>
        <w:autoSpaceDE w:val="0"/>
        <w:autoSpaceDN w:val="0"/>
        <w:adjustRightInd w:val="0"/>
        <w:spacing w:after="120" w:line="360" w:lineRule="auto"/>
        <w:rPr>
          <w:rFonts w:cs="Arial"/>
          <w:bCs/>
          <w:color w:val="000000" w:themeColor="text1"/>
          <w:sz w:val="20"/>
          <w:szCs w:val="20"/>
        </w:rPr>
      </w:pPr>
      <w:r w:rsidRPr="00A15A2B">
        <w:rPr>
          <w:rFonts w:cs="Arial"/>
          <w:bCs/>
          <w:color w:val="000000" w:themeColor="text1"/>
          <w:sz w:val="20"/>
          <w:szCs w:val="20"/>
        </w:rPr>
        <w:t>„Dank einer sehr pragmatischen Herangehensweise ist es uns gemeinsam mit unserem Kunden gelungen, in kurzer Zeit zu einer maßgeschneiderten Lösung zu kommen, die mittlerweile sogar erfolgreich patentiert ist“, resümiert Wüstenhagen. „Damit Leitungswasser künftig überall in der Welt bedenkenlos genossen werden kann.“</w:t>
      </w:r>
      <w:r w:rsidR="002A0B12" w:rsidRPr="002A0B12">
        <w:rPr>
          <w:rFonts w:cs="Arial"/>
          <w:bCs/>
          <w:color w:val="000000" w:themeColor="text1"/>
          <w:sz w:val="20"/>
          <w:szCs w:val="20"/>
        </w:rPr>
        <w:t xml:space="preserve"> </w:t>
      </w:r>
      <w:r w:rsidR="00972DEF" w:rsidRPr="00972DEF">
        <w:rPr>
          <w:rFonts w:cs="Arial"/>
          <w:bCs/>
          <w:color w:val="000000" w:themeColor="text1"/>
          <w:sz w:val="20"/>
          <w:szCs w:val="20"/>
        </w:rPr>
        <w:t xml:space="preserve"> </w:t>
      </w:r>
    </w:p>
    <w:p w14:paraId="3A333735" w14:textId="60DD6971" w:rsidR="00904953" w:rsidRDefault="00904953" w:rsidP="00972DEF">
      <w:pPr>
        <w:autoSpaceDE w:val="0"/>
        <w:autoSpaceDN w:val="0"/>
        <w:adjustRightInd w:val="0"/>
        <w:spacing w:after="120" w:line="360" w:lineRule="auto"/>
        <w:rPr>
          <w:rFonts w:cs="Arial"/>
          <w:bCs/>
          <w:i/>
          <w:color w:val="000000"/>
          <w:sz w:val="20"/>
          <w:szCs w:val="20"/>
        </w:rPr>
      </w:pPr>
      <w:r w:rsidRPr="002760DF">
        <w:rPr>
          <w:rFonts w:cs="Arial"/>
          <w:bCs/>
          <w:i/>
          <w:color w:val="000000"/>
          <w:sz w:val="20"/>
          <w:szCs w:val="20"/>
        </w:rPr>
        <w:t xml:space="preserve">Bild: </w:t>
      </w:r>
      <w:r w:rsidR="002760DF" w:rsidRPr="00375F67">
        <w:rPr>
          <w:rFonts w:cs="Arial"/>
          <w:i/>
          <w:iCs/>
          <w:color w:val="000000"/>
          <w:sz w:val="20"/>
          <w:szCs w:val="20"/>
        </w:rPr>
        <w:t>FST_Sealing-Solution-Drinking-Water.jpg / © Freudenberg Sealing Technologies 2023</w:t>
      </w:r>
    </w:p>
    <w:p w14:paraId="47FF300F" w14:textId="564C4B71" w:rsidR="00B63215" w:rsidRDefault="00B63215" w:rsidP="00B63215">
      <w:pPr>
        <w:autoSpaceDE w:val="0"/>
        <w:autoSpaceDN w:val="0"/>
        <w:adjustRightInd w:val="0"/>
        <w:spacing w:after="120" w:line="360" w:lineRule="auto"/>
        <w:jc w:val="center"/>
        <w:rPr>
          <w:rFonts w:cs="Arial"/>
          <w:color w:val="000000" w:themeColor="text1"/>
          <w:sz w:val="20"/>
          <w:szCs w:val="20"/>
        </w:rPr>
      </w:pPr>
      <w:r>
        <w:rPr>
          <w:rFonts w:cs="Arial"/>
          <w:color w:val="333333"/>
          <w:sz w:val="20"/>
          <w:szCs w:val="20"/>
        </w:rPr>
        <w:t>###</w:t>
      </w:r>
    </w:p>
    <w:p w14:paraId="1ABFB9AA" w14:textId="77777777" w:rsidR="006A62C7" w:rsidRPr="00BE7ACC" w:rsidRDefault="006A62C7" w:rsidP="006A62C7">
      <w:pPr>
        <w:rPr>
          <w:rFonts w:cs="Arial"/>
          <w:b/>
          <w:color w:val="000000"/>
          <w:sz w:val="18"/>
          <w:szCs w:val="18"/>
        </w:rPr>
      </w:pPr>
      <w:r w:rsidRPr="00BE7ACC">
        <w:rPr>
          <w:rFonts w:cs="Arial"/>
          <w:b/>
          <w:color w:val="000000"/>
          <w:sz w:val="18"/>
          <w:szCs w:val="18"/>
        </w:rPr>
        <w:t>Über Freudenberg Sealing Technologies</w:t>
      </w:r>
    </w:p>
    <w:p w14:paraId="48426A40" w14:textId="0B2B8422" w:rsidR="006A62C7" w:rsidRPr="0081164A" w:rsidRDefault="006A62C7" w:rsidP="006A62C7">
      <w:pPr>
        <w:rPr>
          <w:rFonts w:cs="Arial"/>
          <w:color w:val="000000"/>
          <w:sz w:val="18"/>
          <w:szCs w:val="18"/>
        </w:rPr>
      </w:pPr>
      <w:r w:rsidRPr="00BE7ACC">
        <w:rPr>
          <w:rFonts w:cs="Arial"/>
          <w:color w:val="000000"/>
          <w:sz w:val="18"/>
          <w:szCs w:val="18"/>
        </w:rPr>
        <w:t>Freudenberg Sealing Technologies ist langjähriger Technologieexperte und weltweiter Marktführer für anspruchsvolle und neuartige Anwendungen in der Dichtungstechnik und der Elektromobilität. Mit seiner einzigartigen Werkstoff- und Technologiekompetenz ist das Unternehmen bewährter Zulieferer von anspruchsvollen Produkten und Anwendungen sowie Entwicklungs- und Servicepartner für Kunden in der Automobilindustrie und der allgemeinen Industrie. Im Geschäftsjahr 20</w:t>
      </w:r>
      <w:r>
        <w:rPr>
          <w:rFonts w:cs="Arial"/>
          <w:color w:val="000000"/>
          <w:sz w:val="18"/>
          <w:szCs w:val="18"/>
        </w:rPr>
        <w:t>2</w:t>
      </w:r>
      <w:r w:rsidR="00BA6AE6">
        <w:rPr>
          <w:rFonts w:cs="Arial"/>
          <w:color w:val="000000"/>
          <w:sz w:val="18"/>
          <w:szCs w:val="18"/>
        </w:rPr>
        <w:t>2</w:t>
      </w:r>
      <w:r w:rsidRPr="00BE7ACC">
        <w:rPr>
          <w:rFonts w:cs="Arial"/>
          <w:color w:val="000000"/>
          <w:sz w:val="18"/>
          <w:szCs w:val="18"/>
        </w:rPr>
        <w:t xml:space="preserve"> erzielte Freudenberg Sealing Technologies einen Umsatz von </w:t>
      </w:r>
      <w:r>
        <w:rPr>
          <w:rFonts w:cs="Arial"/>
          <w:color w:val="000000"/>
          <w:sz w:val="18"/>
          <w:szCs w:val="18"/>
        </w:rPr>
        <w:t>rund 2,</w:t>
      </w:r>
      <w:r w:rsidR="00BA6AE6">
        <w:rPr>
          <w:rFonts w:cs="Arial"/>
          <w:color w:val="000000"/>
          <w:sz w:val="18"/>
          <w:szCs w:val="18"/>
        </w:rPr>
        <w:t>45</w:t>
      </w:r>
      <w:r w:rsidRPr="0081164A">
        <w:rPr>
          <w:rFonts w:cs="Arial"/>
          <w:color w:val="000000"/>
          <w:sz w:val="18"/>
          <w:szCs w:val="18"/>
        </w:rPr>
        <w:t xml:space="preserve"> Milliarden Euro und beschäftigte zirka 1</w:t>
      </w:r>
      <w:r>
        <w:rPr>
          <w:rFonts w:cs="Arial"/>
          <w:color w:val="000000"/>
          <w:sz w:val="18"/>
          <w:szCs w:val="18"/>
        </w:rPr>
        <w:t>3</w:t>
      </w:r>
      <w:r w:rsidRPr="0081164A">
        <w:rPr>
          <w:rFonts w:cs="Arial"/>
          <w:color w:val="000000"/>
          <w:sz w:val="18"/>
          <w:szCs w:val="18"/>
        </w:rPr>
        <w:t>.</w:t>
      </w:r>
      <w:r>
        <w:rPr>
          <w:rFonts w:cs="Arial"/>
          <w:color w:val="000000"/>
          <w:sz w:val="18"/>
          <w:szCs w:val="18"/>
        </w:rPr>
        <w:t>5</w:t>
      </w:r>
      <w:r w:rsidRPr="0081164A">
        <w:rPr>
          <w:rFonts w:cs="Arial"/>
          <w:color w:val="000000"/>
          <w:sz w:val="18"/>
          <w:szCs w:val="18"/>
        </w:rPr>
        <w:t xml:space="preserve">00 Mitarbeiter. Weitere Informationen unter </w:t>
      </w:r>
      <w:hyperlink r:id="rId8" w:history="1">
        <w:r w:rsidRPr="00993CBE">
          <w:rPr>
            <w:rStyle w:val="Hyperlink"/>
            <w:rFonts w:cs="Arial"/>
            <w:sz w:val="18"/>
            <w:szCs w:val="18"/>
          </w:rPr>
          <w:t>www.fst.com</w:t>
        </w:r>
      </w:hyperlink>
      <w:r w:rsidRPr="0081164A">
        <w:rPr>
          <w:rFonts w:cs="Arial"/>
          <w:color w:val="000000"/>
          <w:sz w:val="18"/>
          <w:szCs w:val="18"/>
        </w:rPr>
        <w:t>.</w:t>
      </w:r>
    </w:p>
    <w:p w14:paraId="36F2FBA2" w14:textId="77777777" w:rsidR="006A62C7" w:rsidRDefault="006A62C7" w:rsidP="006A62C7">
      <w:pPr>
        <w:rPr>
          <w:rFonts w:cs="Arial"/>
          <w:color w:val="000000"/>
          <w:sz w:val="18"/>
          <w:szCs w:val="18"/>
        </w:rPr>
      </w:pPr>
    </w:p>
    <w:p w14:paraId="22AC3C49" w14:textId="60074D31" w:rsidR="006A62C7" w:rsidRPr="00BE7ACC" w:rsidRDefault="006A62C7" w:rsidP="006A62C7">
      <w:pPr>
        <w:rPr>
          <w:sz w:val="18"/>
          <w:szCs w:val="18"/>
        </w:rPr>
      </w:pPr>
      <w:r w:rsidRPr="0081164A">
        <w:rPr>
          <w:rFonts w:cs="Arial"/>
          <w:color w:val="000000"/>
          <w:sz w:val="18"/>
          <w:szCs w:val="18"/>
        </w:rPr>
        <w:t>Das Unternehmen gehört zur weltweit tätigen Freudenberg-Gruppe, die mit den Geschäftsfeldern Dichtungs- und S</w:t>
      </w:r>
      <w:r w:rsidRPr="00BE7ACC">
        <w:rPr>
          <w:rFonts w:cs="Arial"/>
          <w:color w:val="000000"/>
          <w:sz w:val="18"/>
          <w:szCs w:val="18"/>
        </w:rPr>
        <w:t xml:space="preserve">chwingungstechnik, Vliesstoffe und Filtration, Haushaltsprodukte sowie Spezialitäten </w:t>
      </w:r>
      <w:r>
        <w:rPr>
          <w:rFonts w:cs="Arial"/>
          <w:color w:val="000000"/>
          <w:sz w:val="18"/>
          <w:szCs w:val="18"/>
        </w:rPr>
        <w:t>im Geschäftsjahr 202</w:t>
      </w:r>
      <w:r w:rsidR="00BA6AE6">
        <w:rPr>
          <w:rFonts w:cs="Arial"/>
          <w:color w:val="000000"/>
          <w:sz w:val="18"/>
          <w:szCs w:val="18"/>
        </w:rPr>
        <w:t>2</w:t>
      </w:r>
      <w:r w:rsidRPr="00BE7ACC">
        <w:rPr>
          <w:rFonts w:cs="Arial"/>
          <w:color w:val="000000"/>
          <w:sz w:val="18"/>
          <w:szCs w:val="18"/>
        </w:rPr>
        <w:t xml:space="preserve"> einen Umsatz von </w:t>
      </w:r>
      <w:r>
        <w:rPr>
          <w:rFonts w:cs="Arial"/>
          <w:color w:val="000000"/>
          <w:sz w:val="18"/>
          <w:szCs w:val="18"/>
        </w:rPr>
        <w:t xml:space="preserve">mehr als </w:t>
      </w:r>
      <w:r w:rsidR="00BA6AE6">
        <w:rPr>
          <w:rFonts w:cs="Arial"/>
          <w:color w:val="000000"/>
          <w:sz w:val="18"/>
          <w:szCs w:val="18"/>
        </w:rPr>
        <w:t>11,7</w:t>
      </w:r>
      <w:r w:rsidRPr="00BE7ACC">
        <w:rPr>
          <w:rFonts w:cs="Arial"/>
          <w:color w:val="000000"/>
          <w:sz w:val="18"/>
          <w:szCs w:val="18"/>
        </w:rPr>
        <w:t xml:space="preserve"> Milliarden Euro erwirtschaftete und in etwa 60 Ländern </w:t>
      </w:r>
      <w:r>
        <w:rPr>
          <w:rFonts w:cs="Arial"/>
          <w:color w:val="000000"/>
          <w:sz w:val="18"/>
          <w:szCs w:val="18"/>
        </w:rPr>
        <w:t>zirka 5</w:t>
      </w:r>
      <w:r w:rsidR="00BA6AE6">
        <w:rPr>
          <w:rFonts w:cs="Arial"/>
          <w:color w:val="000000"/>
          <w:sz w:val="18"/>
          <w:szCs w:val="18"/>
        </w:rPr>
        <w:t>1</w:t>
      </w:r>
      <w:r>
        <w:rPr>
          <w:rFonts w:cs="Arial"/>
          <w:color w:val="000000"/>
          <w:sz w:val="18"/>
          <w:szCs w:val="18"/>
        </w:rPr>
        <w:t>.</w:t>
      </w:r>
      <w:r w:rsidRPr="00BE7ACC">
        <w:rPr>
          <w:rFonts w:cs="Arial"/>
          <w:color w:val="000000"/>
          <w:sz w:val="18"/>
          <w:szCs w:val="18"/>
        </w:rPr>
        <w:t xml:space="preserve">000 Mitarbeiter beschäftigte. Weitere Informationen unter </w:t>
      </w:r>
      <w:hyperlink r:id="rId9" w:history="1">
        <w:r w:rsidRPr="00993CBE">
          <w:rPr>
            <w:rStyle w:val="Hyperlink"/>
            <w:rFonts w:cs="Arial"/>
            <w:sz w:val="18"/>
            <w:szCs w:val="18"/>
          </w:rPr>
          <w:t>www.freudenberg.com</w:t>
        </w:r>
      </w:hyperlink>
      <w:r w:rsidRPr="00BE7ACC">
        <w:rPr>
          <w:rFonts w:cs="Arial"/>
          <w:color w:val="000000"/>
          <w:sz w:val="18"/>
          <w:szCs w:val="18"/>
        </w:rPr>
        <w:t>.</w:t>
      </w:r>
    </w:p>
    <w:p w14:paraId="44918C78" w14:textId="77777777" w:rsidR="006A62C7" w:rsidRDefault="006A62C7" w:rsidP="006A62C7">
      <w:pPr>
        <w:rPr>
          <w:b/>
          <w:sz w:val="18"/>
          <w:szCs w:val="18"/>
        </w:rPr>
      </w:pPr>
    </w:p>
    <w:p w14:paraId="467AED8A" w14:textId="53979D09" w:rsidR="006A62C7" w:rsidRPr="00BE7ACC" w:rsidRDefault="006A62C7" w:rsidP="006A62C7">
      <w:pPr>
        <w:rPr>
          <w:sz w:val="18"/>
          <w:szCs w:val="18"/>
        </w:rPr>
      </w:pPr>
      <w:r w:rsidRPr="00BE7ACC">
        <w:rPr>
          <w:b/>
          <w:sz w:val="18"/>
          <w:szCs w:val="18"/>
        </w:rPr>
        <w:t>Kontakt</w:t>
      </w:r>
    </w:p>
    <w:p w14:paraId="74F7B0A1" w14:textId="0FDE05F7" w:rsidR="006A62C7" w:rsidRPr="003E27F6" w:rsidRDefault="006A62C7" w:rsidP="006A62C7">
      <w:pPr>
        <w:rPr>
          <w:sz w:val="18"/>
          <w:szCs w:val="18"/>
        </w:rPr>
      </w:pPr>
      <w:r w:rsidRPr="00BE7ACC">
        <w:rPr>
          <w:sz w:val="18"/>
          <w:szCs w:val="18"/>
        </w:rPr>
        <w:t>Freudenberg Sealing Technologies</w:t>
      </w:r>
    </w:p>
    <w:p w14:paraId="5D400719" w14:textId="03E034E1" w:rsidR="006A62C7" w:rsidRPr="003E27F6" w:rsidRDefault="007033EF" w:rsidP="006A62C7">
      <w:pPr>
        <w:rPr>
          <w:sz w:val="18"/>
          <w:szCs w:val="18"/>
        </w:rPr>
      </w:pPr>
      <w:r>
        <w:rPr>
          <w:sz w:val="18"/>
          <w:szCs w:val="18"/>
        </w:rPr>
        <w:t>Christoph Klink</w:t>
      </w:r>
      <w:r w:rsidR="006A62C7" w:rsidRPr="003E27F6">
        <w:rPr>
          <w:sz w:val="18"/>
          <w:szCs w:val="18"/>
        </w:rPr>
        <w:t>, Media Relations</w:t>
      </w:r>
    </w:p>
    <w:p w14:paraId="41DF86EA" w14:textId="7F4F3F80" w:rsidR="006A62C7" w:rsidRPr="00A97453" w:rsidRDefault="006A62C7" w:rsidP="006A62C7">
      <w:pPr>
        <w:rPr>
          <w:sz w:val="18"/>
          <w:szCs w:val="18"/>
          <w:lang w:val="it-IT"/>
        </w:rPr>
      </w:pPr>
      <w:r w:rsidRPr="00A97453">
        <w:rPr>
          <w:sz w:val="18"/>
          <w:szCs w:val="18"/>
          <w:lang w:val="it-IT"/>
        </w:rPr>
        <w:t>Telefon: +49 6201 960 57</w:t>
      </w:r>
      <w:r w:rsidR="007033EF" w:rsidRPr="00A97453">
        <w:rPr>
          <w:sz w:val="18"/>
          <w:szCs w:val="18"/>
          <w:lang w:val="it-IT"/>
        </w:rPr>
        <w:t>09</w:t>
      </w:r>
    </w:p>
    <w:p w14:paraId="37479BFF" w14:textId="17FF16B3" w:rsidR="006A62C7" w:rsidRPr="007033EF" w:rsidRDefault="006A62C7" w:rsidP="006A62C7">
      <w:pPr>
        <w:rPr>
          <w:sz w:val="18"/>
          <w:szCs w:val="18"/>
          <w:lang w:val="it-IT"/>
        </w:rPr>
      </w:pPr>
      <w:r w:rsidRPr="007033EF">
        <w:rPr>
          <w:sz w:val="18"/>
          <w:szCs w:val="18"/>
          <w:lang w:val="it-IT"/>
        </w:rPr>
        <w:t xml:space="preserve">E-Mail: </w:t>
      </w:r>
      <w:r w:rsidR="007033EF" w:rsidRPr="007033EF">
        <w:rPr>
          <w:sz w:val="18"/>
          <w:szCs w:val="18"/>
          <w:lang w:val="it-IT"/>
        </w:rPr>
        <w:t>christoph.klink</w:t>
      </w:r>
      <w:r w:rsidRPr="007033EF">
        <w:rPr>
          <w:sz w:val="18"/>
          <w:szCs w:val="18"/>
          <w:lang w:val="it-IT"/>
        </w:rPr>
        <w:t>@fst.com</w:t>
      </w:r>
    </w:p>
    <w:p w14:paraId="5B7EDA4D" w14:textId="77777777" w:rsidR="005660BD" w:rsidRDefault="005660BD" w:rsidP="00BA6AE6">
      <w:pPr>
        <w:rPr>
          <w:rStyle w:val="Hyperlink"/>
          <w:sz w:val="18"/>
          <w:szCs w:val="18"/>
          <w:lang w:val="it-IT"/>
        </w:rPr>
      </w:pPr>
    </w:p>
    <w:p w14:paraId="494EF276" w14:textId="77777777" w:rsidR="005660BD" w:rsidRPr="00564000" w:rsidRDefault="00823B11" w:rsidP="005660BD">
      <w:pPr>
        <w:rPr>
          <w:rStyle w:val="Hyperlink"/>
          <w:lang w:val="it-IT"/>
        </w:rPr>
      </w:pPr>
      <w:hyperlink r:id="rId10" w:history="1">
        <w:r w:rsidR="005660BD" w:rsidRPr="00564000">
          <w:rPr>
            <w:rStyle w:val="Hyperlink"/>
            <w:sz w:val="18"/>
            <w:szCs w:val="18"/>
            <w:lang w:val="it-IT"/>
          </w:rPr>
          <w:t>www.fst.com</w:t>
        </w:r>
      </w:hyperlink>
      <w:r w:rsidR="005660BD" w:rsidRPr="00564000">
        <w:rPr>
          <w:color w:val="0000FF" w:themeColor="hyperlink"/>
          <w:sz w:val="18"/>
          <w:szCs w:val="18"/>
          <w:u w:val="single"/>
          <w:lang w:val="it-IT"/>
        </w:rPr>
        <w:br/>
      </w:r>
      <w:hyperlink r:id="rId11" w:history="1">
        <w:r w:rsidR="005660BD" w:rsidRPr="00564000">
          <w:rPr>
            <w:rStyle w:val="Hyperlink"/>
            <w:sz w:val="18"/>
            <w:szCs w:val="18"/>
            <w:lang w:val="it-IT"/>
          </w:rPr>
          <w:t>www.twitter.com/Freudenberg_FST</w:t>
        </w:r>
      </w:hyperlink>
      <w:r w:rsidR="005660BD" w:rsidRPr="00564000">
        <w:rPr>
          <w:rStyle w:val="Hyperlink"/>
          <w:lang w:val="it-IT"/>
        </w:rPr>
        <w:t xml:space="preserve">            </w:t>
      </w:r>
    </w:p>
    <w:p w14:paraId="74B86C42" w14:textId="77777777" w:rsidR="005660BD" w:rsidRPr="00564000" w:rsidRDefault="005660BD" w:rsidP="005660BD">
      <w:pPr>
        <w:rPr>
          <w:rStyle w:val="Hyperlink"/>
          <w:lang w:val="it-IT"/>
        </w:rPr>
      </w:pPr>
      <w:r w:rsidRPr="00564000">
        <w:rPr>
          <w:rStyle w:val="Hyperlink"/>
          <w:sz w:val="18"/>
          <w:szCs w:val="18"/>
          <w:lang w:val="it-IT"/>
        </w:rPr>
        <w:t>www.youtube.com/freudenbergsealing</w:t>
      </w:r>
    </w:p>
    <w:p w14:paraId="621E268C" w14:textId="77777777" w:rsidR="005660BD" w:rsidRPr="00564000" w:rsidRDefault="005660BD" w:rsidP="005660BD">
      <w:pPr>
        <w:autoSpaceDE w:val="0"/>
        <w:autoSpaceDN w:val="0"/>
        <w:adjustRightInd w:val="0"/>
        <w:spacing w:after="120" w:line="360" w:lineRule="auto"/>
        <w:rPr>
          <w:sz w:val="18"/>
          <w:szCs w:val="18"/>
          <w:lang w:val="it-IT"/>
        </w:rPr>
      </w:pPr>
      <w:r w:rsidRPr="00564000">
        <w:rPr>
          <w:rStyle w:val="Hyperlink"/>
          <w:sz w:val="18"/>
          <w:szCs w:val="18"/>
          <w:lang w:val="it-IT"/>
        </w:rPr>
        <w:t>https://www.fst.de/api/rss/GetPmRssFeed</w:t>
      </w:r>
    </w:p>
    <w:p w14:paraId="2B2ED87B" w14:textId="77777777" w:rsidR="005660BD" w:rsidRPr="00A97453" w:rsidRDefault="005660BD" w:rsidP="00BA6AE6">
      <w:pPr>
        <w:rPr>
          <w:sz w:val="18"/>
          <w:szCs w:val="18"/>
          <w:lang w:val="it-IT"/>
        </w:rPr>
      </w:pPr>
    </w:p>
    <w:sectPr w:rsidR="005660BD" w:rsidRPr="00A97453" w:rsidSect="00D4447D">
      <w:headerReference w:type="default" r:id="rId12"/>
      <w:footerReference w:type="default" r:id="rId13"/>
      <w:headerReference w:type="first" r:id="rId14"/>
      <w:footerReference w:type="first" r:id="rId15"/>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5ED0A0" w14:textId="77777777" w:rsidR="00F5729D" w:rsidRDefault="00F5729D" w:rsidP="00433D12">
      <w:r>
        <w:separator/>
      </w:r>
    </w:p>
  </w:endnote>
  <w:endnote w:type="continuationSeparator" w:id="0">
    <w:p w14:paraId="70D3DF23" w14:textId="77777777" w:rsidR="00F5729D" w:rsidRDefault="00F5729D" w:rsidP="00433D12">
      <w:r>
        <w:continuationSeparator/>
      </w:r>
    </w:p>
  </w:endnote>
  <w:endnote w:type="continuationNotice" w:id="1">
    <w:p w14:paraId="0580CE79" w14:textId="77777777" w:rsidR="00F5729D" w:rsidRDefault="00F572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F428F4" w14:textId="00D1E842" w:rsidR="007937D2" w:rsidRDefault="007937D2">
    <w:pPr>
      <w:pStyle w:val="Fuzeile"/>
    </w:pPr>
    <w:r>
      <w:rPr>
        <w:noProof/>
        <w:lang w:val="en-US" w:eastAsia="zh-CN"/>
      </w:rPr>
      <mc:AlternateContent>
        <mc:Choice Requires="wps">
          <w:drawing>
            <wp:anchor distT="0" distB="0" distL="114300" distR="114300" simplePos="0" relativeHeight="251666432" behindDoc="0" locked="0" layoutInCell="0" allowOverlap="1" wp14:anchorId="0FC7CFB8" wp14:editId="55599371">
              <wp:simplePos x="0" y="0"/>
              <wp:positionH relativeFrom="page">
                <wp:posOffset>0</wp:posOffset>
              </wp:positionH>
              <wp:positionV relativeFrom="page">
                <wp:posOffset>10236200</wp:posOffset>
              </wp:positionV>
              <wp:extent cx="7556500" cy="266700"/>
              <wp:effectExtent l="0" t="0" r="0" b="0"/>
              <wp:wrapNone/>
              <wp:docPr id="1" name="MSIPCM4104466dac969b785ff3773f" descr="{&quot;HashCode&quot;:862305823,&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562AA8C" w14:textId="4717BFBA"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FC7CFB8" id="_x0000_t202" coordsize="21600,21600" o:spt="202" path="m,l,21600r21600,l21600,xe">
              <v:stroke joinstyle="miter"/>
              <v:path gradientshapeok="t" o:connecttype="rect"/>
            </v:shapetype>
            <v:shape id="MSIPCM4104466dac969b785ff3773f" o:spid="_x0000_s1027" type="#_x0000_t202" alt="{&quot;HashCode&quot;:862305823,&quot;Height&quot;:842.0,&quot;Width&quot;:595.0,&quot;Placement&quot;:&quot;Footer&quot;,&quot;Index&quot;:&quot;Primary&quot;,&quot;Section&quot;:1,&quot;Top&quot;:0.0,&quot;Left&quot;:0.0}" style="position:absolute;margin-left:0;margin-top:806pt;width:595pt;height:21pt;z-index:2516664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" o:allowincell="f" filled="f" stroked="f" strokeweight=".5pt">
              <v:textbox inset=",0,,0">
                <w:txbxContent>
                  <w:p w14:paraId="3562AA8C" w14:textId="4717BFBA"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F68DCA" w14:textId="344C7B53" w:rsidR="007937D2" w:rsidRDefault="007937D2">
    <w:pPr>
      <w:pStyle w:val="Fuzeile"/>
    </w:pPr>
    <w:r>
      <w:rPr>
        <w:noProof/>
        <w:lang w:val="en-US" w:eastAsia="zh-CN"/>
      </w:rPr>
      <mc:AlternateContent>
        <mc:Choice Requires="wps">
          <w:drawing>
            <wp:anchor distT="0" distB="0" distL="114300" distR="114300" simplePos="0" relativeHeight="251667456" behindDoc="0" locked="0" layoutInCell="0" allowOverlap="1" wp14:anchorId="752401D4" wp14:editId="26EB8525">
              <wp:simplePos x="0" y="0"/>
              <wp:positionH relativeFrom="page">
                <wp:posOffset>0</wp:posOffset>
              </wp:positionH>
              <wp:positionV relativeFrom="page">
                <wp:posOffset>10236200</wp:posOffset>
              </wp:positionV>
              <wp:extent cx="7556500" cy="266700"/>
              <wp:effectExtent l="0" t="0" r="0" b="0"/>
              <wp:wrapNone/>
              <wp:docPr id="4" name="MSIPCMa7434fd0b0482d3592230119" descr="{&quot;HashCode&quot;:862305823,&quot;Height&quot;:842.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56500" cy="26670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0EE807D" w14:textId="75231C2E" w:rsidR="007937D2" w:rsidRPr="007937D2" w:rsidRDefault="007937D2" w:rsidP="007937D2">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52401D4" id="_x0000_t202" coordsize="21600,21600" o:spt="202" path="m,l,21600r21600,l21600,xe">
              <v:stroke joinstyle="miter"/>
              <v:path gradientshapeok="t" o:connecttype="rect"/>
            </v:shapetype>
            <v:shape id="MSIPCMa7434fd0b0482d3592230119" o:spid="_x0000_s1029" type="#_x0000_t202" alt="{&quot;HashCode&quot;:862305823,&quot;Height&quot;:842.0,&quot;Width&quot;:595.0,&quot;Placement&quot;:&quot;Footer&quot;,&quot;Index&quot;:&quot;FirstPage&quot;,&quot;Section&quot;:1,&quot;Top&quot;:0.0,&quot;Left&quot;:0.0}" style="position:absolute;margin-left:0;margin-top:806pt;width:595pt;height:21pt;z-index:25166745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" o:allowincell="f" filled="f" stroked="f" strokeweight=".5pt">
              <v:textbox inset=",0,,0">
                <w:txbxContent>
                  <w:p w14:paraId="60EE807D" w14:textId="75231C2E" w:rsidR="007937D2" w:rsidRPr="007937D2" w:rsidRDefault="007937D2" w:rsidP="007937D2">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0C50C9" w14:textId="77777777" w:rsidR="00F5729D" w:rsidRDefault="00F5729D" w:rsidP="00433D12">
      <w:r>
        <w:separator/>
      </w:r>
    </w:p>
  </w:footnote>
  <w:footnote w:type="continuationSeparator" w:id="0">
    <w:p w14:paraId="0C74D2B4" w14:textId="77777777" w:rsidR="00F5729D" w:rsidRDefault="00F5729D" w:rsidP="00433D12">
      <w:r>
        <w:continuationSeparator/>
      </w:r>
    </w:p>
  </w:footnote>
  <w:footnote w:type="continuationNotice" w:id="1">
    <w:p w14:paraId="13B113FE" w14:textId="77777777" w:rsidR="00F5729D" w:rsidRDefault="00F572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7DF577" w14:textId="77777777" w:rsidR="007E4B12" w:rsidRDefault="007E4B12">
    <w:pPr>
      <w:pStyle w:val="Kopfzeile"/>
    </w:pPr>
  </w:p>
  <w:p w14:paraId="783EA7AD" w14:textId="77777777" w:rsidR="007E4B12" w:rsidRDefault="007E4B12">
    <w:pPr>
      <w:pStyle w:val="Kopfzeile"/>
    </w:pPr>
    <w:r>
      <w:rPr>
        <w:noProof/>
        <w:lang w:val="en-US" w:eastAsia="zh-CN"/>
      </w:rPr>
      <mc:AlternateContent>
        <mc:Choice Requires="wps">
          <w:drawing>
            <wp:anchor distT="45720" distB="45720" distL="114300" distR="114300" simplePos="0" relativeHeight="251663360" behindDoc="0" locked="0" layoutInCell="1" allowOverlap="1" wp14:anchorId="3AF3ABB7" wp14:editId="310F5570">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w="9525">
                            <a:solidFill>
                              <a:srgbClr val="000000"/>
                            </a:solidFill>
                            <a:miter lim="800000"/>
                            <a:headEnd/>
                            <a:tailEnd/>
                          </a14:hiddenLine>
                        </a:ext>
                      </a:extLst>
                    </wps:spPr>
                    <wps:txb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AF3ABB7" id="_x0000_t202" coordsize="21600,21600" o:spt="202" path="m,l,21600r21600,l21600,xe">
              <v:stroke joinstyle="miter"/>
              <v:path gradientshapeok="t" o:connecttype="rect"/>
            </v:shapetype>
            <v:shape id="Textfeld 2" o:spid="_x0000_s1026" type="#_x0000_t202" style="position:absolute;margin-left:379.15pt;margin-top:-24.55pt;width:152.5pt;height:40.9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" filled="f" stroked="f">
              <v:textbox>
                <w:txbxContent>
                  <w:p w14:paraId="7205DB36" w14:textId="77777777" w:rsidR="007E4B12" w:rsidRPr="00DC0CA4" w:rsidRDefault="007E4B12" w:rsidP="00CD1D7A">
                    <w:pPr>
                      <w:ind w:right="68"/>
                      <w:jc w:val="right"/>
                      <w:rPr>
                        <w:b/>
                        <w:color w:val="004388"/>
                        <w:sz w:val="30"/>
                        <w:szCs w:val="30"/>
                      </w:rPr>
                    </w:pPr>
                    <w:r>
                      <w:rPr>
                        <w:b/>
                        <w:color w:val="004388"/>
                        <w:sz w:val="30"/>
                        <w:szCs w:val="30"/>
                      </w:rPr>
                      <w:t xml:space="preserve">Seite </w:t>
                    </w:r>
                    <w:r>
                      <w:fldChar w:fldCharType="begin"/>
                    </w:r>
                    <w:r>
                      <w:instrText xml:space="preserve"> PAGE  \* Arabic  \* MERGEFORMAT </w:instrText>
                    </w:r>
                    <w:r>
                      <w:fldChar w:fldCharType="separate"/>
                    </w:r>
                    <w:r w:rsidR="00E543F7" w:rsidRPr="00E543F7">
                      <w:rPr>
                        <w:b/>
                        <w:noProof/>
                        <w:color w:val="004388"/>
                        <w:sz w:val="30"/>
                        <w:szCs w:val="30"/>
                      </w:rPr>
                      <w:t>3</w:t>
                    </w:r>
                    <w:r>
                      <w:rPr>
                        <w:b/>
                        <w:noProof/>
                        <w:color w:val="004388"/>
                        <w:sz w:val="30"/>
                        <w:szCs w:val="30"/>
                      </w:rPr>
                      <w:fldChar w:fldCharType="end"/>
                    </w:r>
                  </w:p>
                </w:txbxContent>
              </v:textbox>
              <w10:wrap type="squar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A9C166" w14:textId="77777777" w:rsidR="007E4B12" w:rsidRDefault="007E4B12">
    <w:pPr>
      <w:pStyle w:val="Kopfzeile"/>
    </w:pPr>
    <w:r>
      <w:rPr>
        <w:noProof/>
        <w:lang w:val="en-US" w:eastAsia="zh-CN"/>
      </w:rPr>
      <mc:AlternateContent>
        <mc:Choice Requires="wps">
          <w:drawing>
            <wp:anchor distT="0" distB="0" distL="114300" distR="114300" simplePos="0" relativeHeight="251665408" behindDoc="0" locked="0" layoutInCell="1" allowOverlap="1" wp14:anchorId="344D67E1" wp14:editId="1896F370">
              <wp:simplePos x="0" y="0"/>
              <wp:positionH relativeFrom="column">
                <wp:posOffset>-616585</wp:posOffset>
              </wp:positionH>
              <wp:positionV relativeFrom="paragraph">
                <wp:posOffset>-335915</wp:posOffset>
              </wp:positionV>
              <wp:extent cx="7419975" cy="1314450"/>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19975" cy="1314450"/>
                      </a:xfrm>
                      <a:prstGeom prst="rect">
                        <a:avLst/>
                      </a:prstGeom>
                      <a:solidFill>
                        <a:srgbClr val="FFFFFF"/>
                      </a:solidFill>
                      <a:ln w="9525">
                        <a:noFill/>
                        <a:miter lim="800000"/>
                        <a:headEnd/>
                        <a:tailEnd/>
                      </a:ln>
                    </wps:spPr>
                    <wps:txb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4D67E1" id="_x0000_t202" coordsize="21600,21600" o:spt="202" path="m,l,21600r21600,l21600,xe">
              <v:stroke joinstyle="miter"/>
              <v:path gradientshapeok="t" o:connecttype="rect"/>
            </v:shapetype>
            <v:shape id="Text Box 2" o:spid="_x0000_s1028" type="#_x0000_t202" style="position:absolute;margin-left:-48.55pt;margin-top:-26.45pt;width:584.25pt;height:10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" stroked="f">
              <v:textbox>
                <w:txbxContent>
                  <w:p w14:paraId="521191D4" w14:textId="77777777" w:rsidR="007E4B12" w:rsidRDefault="007E4B12">
                    <w:r w:rsidRPr="008C572B">
                      <w:rPr>
                        <w:noProof/>
                        <w:lang w:val="en-US" w:eastAsia="zh-CN"/>
                      </w:rPr>
                      <w:drawing>
                        <wp:inline distT="0" distB="0" distL="0" distR="0" wp14:anchorId="4416B00F" wp14:editId="356D004C">
                          <wp:extent cx="7228205" cy="1367252"/>
                          <wp:effectExtent l="0" t="0" r="0" b="44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28205" cy="1367252"/>
                                  </a:xfrm>
                                  <a:prstGeom prst="rect">
                                    <a:avLst/>
                                  </a:prstGeom>
                                  <a:noFill/>
                                  <a:ln>
                                    <a:noFill/>
                                  </a:ln>
                                </pic:spPr>
                              </pic:pic>
                            </a:graphicData>
                          </a:graphic>
                        </wp:inline>
                      </w:drawing>
                    </w:r>
                    <w:r>
                      <w:rPr>
                        <w:noProof/>
                        <w:lang w:val="en-US" w:eastAsia="zh-CN"/>
                      </w:rPr>
                      <w:drawing>
                        <wp:inline distT="0" distB="0" distL="0" distR="0" wp14:anchorId="31B13D13" wp14:editId="7780D718">
                          <wp:extent cx="7726976" cy="1195841"/>
                          <wp:effectExtent l="0" t="0" r="7620" b="4445"/>
                          <wp:docPr id="8" name="Picture 8" descr="C:\Users\MR030663\AppData\Local\Temp\7zEE6AB.tmp\R14_FNST-Logo_INTO_letter_RGB_RZ.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R030663\AppData\Local\Temp\7zEE6AB.tmp\R14_FNST-Logo_INTO_letter_RGB_RZ.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732890" cy="1196756"/>
                                  </a:xfrm>
                                  <a:prstGeom prst="rect">
                                    <a:avLst/>
                                  </a:prstGeom>
                                  <a:noFill/>
                                  <a:ln>
                                    <a:noFill/>
                                  </a:ln>
                                </pic:spPr>
                              </pic:pic>
                            </a:graphicData>
                          </a:graphic>
                        </wp:inline>
                      </w:drawing>
                    </w:r>
                  </w:p>
                </w:txbxContent>
              </v:textbox>
            </v:shape>
          </w:pict>
        </mc:Fallback>
      </mc:AlternateContent>
    </w:r>
    <w:r>
      <w:rPr>
        <w:noProof/>
        <w:lang w:eastAsia="de-DE"/>
      </w:rPr>
      <w:t xml:space="preserve"> </w:t>
    </w:r>
  </w:p>
  <w:p w14:paraId="2E6D64FC" w14:textId="77777777" w:rsidR="007E4B12" w:rsidRDefault="007E4B12" w:rsidP="00475124">
    <w:pPr>
      <w:pStyle w:val="Kopfzeile"/>
      <w:tabs>
        <w:tab w:val="clear" w:pos="4536"/>
        <w:tab w:val="clear" w:pos="9072"/>
        <w:tab w:val="left" w:pos="953"/>
        <w:tab w:val="left" w:pos="1980"/>
      </w:tabs>
    </w:pPr>
    <w:r>
      <w:tab/>
    </w:r>
    <w:r>
      <w:tab/>
    </w:r>
  </w:p>
  <w:p w14:paraId="35C7E5FF" w14:textId="77777777" w:rsidR="007E4B12" w:rsidRDefault="007E4B12"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1FE565B"/>
    <w:multiLevelType w:val="hybridMultilevel"/>
    <w:tmpl w:val="E4ECB836"/>
    <w:lvl w:ilvl="0" w:tplc="BB8A5284">
      <w:start w:val="26"/>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7EE0DC4"/>
    <w:multiLevelType w:val="hybridMultilevel"/>
    <w:tmpl w:val="DC5C537E"/>
    <w:lvl w:ilvl="0" w:tplc="E89C4D82">
      <w:start w:val="5"/>
      <w:numFmt w:val="bullet"/>
      <w:lvlText w:val=""/>
      <w:lvlJc w:val="left"/>
      <w:pPr>
        <w:ind w:left="720" w:hanging="360"/>
      </w:pPr>
      <w:rPr>
        <w:rFonts w:ascii="Wingdings" w:eastAsiaTheme="minorHAnsi" w:hAnsi="Wingdings" w:cstheme="minorBidi"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32542618">
    <w:abstractNumId w:val="10"/>
  </w:num>
  <w:num w:numId="2" w16cid:durableId="503209280">
    <w:abstractNumId w:val="8"/>
  </w:num>
  <w:num w:numId="3" w16cid:durableId="1088775212">
    <w:abstractNumId w:val="7"/>
  </w:num>
  <w:num w:numId="4" w16cid:durableId="312829404">
    <w:abstractNumId w:val="6"/>
  </w:num>
  <w:num w:numId="5" w16cid:durableId="219024083">
    <w:abstractNumId w:val="5"/>
  </w:num>
  <w:num w:numId="6" w16cid:durableId="1857188238">
    <w:abstractNumId w:val="9"/>
  </w:num>
  <w:num w:numId="7" w16cid:durableId="1172527568">
    <w:abstractNumId w:val="4"/>
  </w:num>
  <w:num w:numId="8" w16cid:durableId="741752718">
    <w:abstractNumId w:val="3"/>
  </w:num>
  <w:num w:numId="9" w16cid:durableId="969214855">
    <w:abstractNumId w:val="2"/>
  </w:num>
  <w:num w:numId="10" w16cid:durableId="151873914">
    <w:abstractNumId w:val="1"/>
  </w:num>
  <w:num w:numId="11" w16cid:durableId="1247362">
    <w:abstractNumId w:val="0"/>
  </w:num>
  <w:num w:numId="12" w16cid:durableId="1960255142">
    <w:abstractNumId w:val="11"/>
  </w:num>
  <w:num w:numId="13" w16cid:durableId="2018774726">
    <w:abstractNumId w:val="14"/>
  </w:num>
  <w:num w:numId="14" w16cid:durableId="528374441">
    <w:abstractNumId w:val="12"/>
  </w:num>
  <w:num w:numId="15" w16cid:durableId="19271806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F60"/>
    <w:rsid w:val="00002240"/>
    <w:rsid w:val="0000337E"/>
    <w:rsid w:val="00004BAD"/>
    <w:rsid w:val="000055CF"/>
    <w:rsid w:val="00007588"/>
    <w:rsid w:val="00011314"/>
    <w:rsid w:val="000156FE"/>
    <w:rsid w:val="00015820"/>
    <w:rsid w:val="000159FF"/>
    <w:rsid w:val="00017867"/>
    <w:rsid w:val="000258EA"/>
    <w:rsid w:val="000262B4"/>
    <w:rsid w:val="00034D08"/>
    <w:rsid w:val="0003594E"/>
    <w:rsid w:val="000366DD"/>
    <w:rsid w:val="0003714D"/>
    <w:rsid w:val="000402AD"/>
    <w:rsid w:val="0004341A"/>
    <w:rsid w:val="00044526"/>
    <w:rsid w:val="000455B0"/>
    <w:rsid w:val="000463F2"/>
    <w:rsid w:val="00052BE1"/>
    <w:rsid w:val="00053F60"/>
    <w:rsid w:val="00063A01"/>
    <w:rsid w:val="000640AD"/>
    <w:rsid w:val="00064985"/>
    <w:rsid w:val="00064FAE"/>
    <w:rsid w:val="00065F23"/>
    <w:rsid w:val="000663BA"/>
    <w:rsid w:val="00070D94"/>
    <w:rsid w:val="000720FA"/>
    <w:rsid w:val="00074434"/>
    <w:rsid w:val="00077028"/>
    <w:rsid w:val="000834DC"/>
    <w:rsid w:val="000910AD"/>
    <w:rsid w:val="000932AE"/>
    <w:rsid w:val="00095347"/>
    <w:rsid w:val="0009610B"/>
    <w:rsid w:val="000A0ED9"/>
    <w:rsid w:val="000A132F"/>
    <w:rsid w:val="000A4C68"/>
    <w:rsid w:val="000A4DF2"/>
    <w:rsid w:val="000A59A7"/>
    <w:rsid w:val="000A6BCD"/>
    <w:rsid w:val="000A700E"/>
    <w:rsid w:val="000B2292"/>
    <w:rsid w:val="000B29FC"/>
    <w:rsid w:val="000B5850"/>
    <w:rsid w:val="000C0D50"/>
    <w:rsid w:val="000C67D4"/>
    <w:rsid w:val="000D1C67"/>
    <w:rsid w:val="000D2232"/>
    <w:rsid w:val="000D2CD5"/>
    <w:rsid w:val="000D476D"/>
    <w:rsid w:val="000D56C4"/>
    <w:rsid w:val="000D6E63"/>
    <w:rsid w:val="000E2413"/>
    <w:rsid w:val="000E398C"/>
    <w:rsid w:val="000E4A5C"/>
    <w:rsid w:val="000E52D0"/>
    <w:rsid w:val="000E5DD9"/>
    <w:rsid w:val="000E6CDB"/>
    <w:rsid w:val="000F0C0F"/>
    <w:rsid w:val="000F14D5"/>
    <w:rsid w:val="000F65F6"/>
    <w:rsid w:val="000F7D0B"/>
    <w:rsid w:val="00101CCC"/>
    <w:rsid w:val="00102465"/>
    <w:rsid w:val="00102477"/>
    <w:rsid w:val="00102D99"/>
    <w:rsid w:val="00104206"/>
    <w:rsid w:val="00107BFA"/>
    <w:rsid w:val="001106D5"/>
    <w:rsid w:val="00111F6D"/>
    <w:rsid w:val="00113214"/>
    <w:rsid w:val="00113BB1"/>
    <w:rsid w:val="001147E9"/>
    <w:rsid w:val="001206EA"/>
    <w:rsid w:val="00121428"/>
    <w:rsid w:val="001221E0"/>
    <w:rsid w:val="00123496"/>
    <w:rsid w:val="001238B0"/>
    <w:rsid w:val="0012410F"/>
    <w:rsid w:val="0012443E"/>
    <w:rsid w:val="00124B6B"/>
    <w:rsid w:val="00134E53"/>
    <w:rsid w:val="001354C7"/>
    <w:rsid w:val="001451F2"/>
    <w:rsid w:val="00145EE3"/>
    <w:rsid w:val="001471D1"/>
    <w:rsid w:val="00153AE6"/>
    <w:rsid w:val="00160D20"/>
    <w:rsid w:val="001620D8"/>
    <w:rsid w:val="001634CF"/>
    <w:rsid w:val="00165238"/>
    <w:rsid w:val="00172C8B"/>
    <w:rsid w:val="001734C7"/>
    <w:rsid w:val="00180BE6"/>
    <w:rsid w:val="00183EED"/>
    <w:rsid w:val="001856B5"/>
    <w:rsid w:val="00186200"/>
    <w:rsid w:val="00186CB1"/>
    <w:rsid w:val="00186EBA"/>
    <w:rsid w:val="00187E09"/>
    <w:rsid w:val="001908FE"/>
    <w:rsid w:val="00192ECC"/>
    <w:rsid w:val="0019672C"/>
    <w:rsid w:val="00197E12"/>
    <w:rsid w:val="001A0C4C"/>
    <w:rsid w:val="001A6F12"/>
    <w:rsid w:val="001B09DF"/>
    <w:rsid w:val="001B43E7"/>
    <w:rsid w:val="001B46A2"/>
    <w:rsid w:val="001B595E"/>
    <w:rsid w:val="001B6258"/>
    <w:rsid w:val="001B6D62"/>
    <w:rsid w:val="001B7EA0"/>
    <w:rsid w:val="001C1DB8"/>
    <w:rsid w:val="001C26BF"/>
    <w:rsid w:val="001C2C50"/>
    <w:rsid w:val="001C521F"/>
    <w:rsid w:val="001C63EF"/>
    <w:rsid w:val="001D0E59"/>
    <w:rsid w:val="001D11F7"/>
    <w:rsid w:val="001D69C4"/>
    <w:rsid w:val="001D7D0C"/>
    <w:rsid w:val="001E1A82"/>
    <w:rsid w:val="001E4862"/>
    <w:rsid w:val="001E51DF"/>
    <w:rsid w:val="001F202F"/>
    <w:rsid w:val="001F2A7B"/>
    <w:rsid w:val="001F4D2F"/>
    <w:rsid w:val="001F6AC2"/>
    <w:rsid w:val="001F7EBD"/>
    <w:rsid w:val="002019FA"/>
    <w:rsid w:val="0020280D"/>
    <w:rsid w:val="0020386F"/>
    <w:rsid w:val="002038FE"/>
    <w:rsid w:val="00204C8B"/>
    <w:rsid w:val="0020783A"/>
    <w:rsid w:val="00210674"/>
    <w:rsid w:val="00210685"/>
    <w:rsid w:val="002110E7"/>
    <w:rsid w:val="0021221C"/>
    <w:rsid w:val="002138D5"/>
    <w:rsid w:val="00214EAE"/>
    <w:rsid w:val="00220A57"/>
    <w:rsid w:val="00222240"/>
    <w:rsid w:val="0022226F"/>
    <w:rsid w:val="002269E1"/>
    <w:rsid w:val="00231A65"/>
    <w:rsid w:val="00232CFE"/>
    <w:rsid w:val="00236B7C"/>
    <w:rsid w:val="00236F4B"/>
    <w:rsid w:val="0024132A"/>
    <w:rsid w:val="00241A20"/>
    <w:rsid w:val="00242112"/>
    <w:rsid w:val="00242572"/>
    <w:rsid w:val="0024260A"/>
    <w:rsid w:val="0024433A"/>
    <w:rsid w:val="00255A93"/>
    <w:rsid w:val="00263AE1"/>
    <w:rsid w:val="00265013"/>
    <w:rsid w:val="0026545F"/>
    <w:rsid w:val="00265469"/>
    <w:rsid w:val="00265CF0"/>
    <w:rsid w:val="00265EB6"/>
    <w:rsid w:val="00266389"/>
    <w:rsid w:val="00266C5C"/>
    <w:rsid w:val="00267BFA"/>
    <w:rsid w:val="002727BC"/>
    <w:rsid w:val="002730C9"/>
    <w:rsid w:val="00274800"/>
    <w:rsid w:val="00274FB4"/>
    <w:rsid w:val="002760DF"/>
    <w:rsid w:val="00280897"/>
    <w:rsid w:val="0028422C"/>
    <w:rsid w:val="0028676A"/>
    <w:rsid w:val="002900DA"/>
    <w:rsid w:val="002906DB"/>
    <w:rsid w:val="00290A64"/>
    <w:rsid w:val="002920AC"/>
    <w:rsid w:val="00294D32"/>
    <w:rsid w:val="00297592"/>
    <w:rsid w:val="00297B46"/>
    <w:rsid w:val="002A0B12"/>
    <w:rsid w:val="002A0D9D"/>
    <w:rsid w:val="002A19CA"/>
    <w:rsid w:val="002A3E6C"/>
    <w:rsid w:val="002A56BD"/>
    <w:rsid w:val="002B2763"/>
    <w:rsid w:val="002B5DE6"/>
    <w:rsid w:val="002B5FB4"/>
    <w:rsid w:val="002C2140"/>
    <w:rsid w:val="002C3C45"/>
    <w:rsid w:val="002C484C"/>
    <w:rsid w:val="002C5FF5"/>
    <w:rsid w:val="002D0905"/>
    <w:rsid w:val="002D0E28"/>
    <w:rsid w:val="002D2DB9"/>
    <w:rsid w:val="002D5E4C"/>
    <w:rsid w:val="002D66C2"/>
    <w:rsid w:val="002D74F4"/>
    <w:rsid w:val="002E06F3"/>
    <w:rsid w:val="002E4883"/>
    <w:rsid w:val="002E4D0B"/>
    <w:rsid w:val="002E7537"/>
    <w:rsid w:val="002E7668"/>
    <w:rsid w:val="002E7C88"/>
    <w:rsid w:val="002F15BA"/>
    <w:rsid w:val="002F2063"/>
    <w:rsid w:val="002F30B6"/>
    <w:rsid w:val="002F49AB"/>
    <w:rsid w:val="002F67B1"/>
    <w:rsid w:val="002F6A2A"/>
    <w:rsid w:val="002F7E45"/>
    <w:rsid w:val="00300634"/>
    <w:rsid w:val="00303C97"/>
    <w:rsid w:val="00304787"/>
    <w:rsid w:val="00305836"/>
    <w:rsid w:val="00306278"/>
    <w:rsid w:val="00307EFE"/>
    <w:rsid w:val="003138D2"/>
    <w:rsid w:val="00313DE4"/>
    <w:rsid w:val="003156C0"/>
    <w:rsid w:val="00315C8B"/>
    <w:rsid w:val="00320F03"/>
    <w:rsid w:val="00322DCB"/>
    <w:rsid w:val="0032398F"/>
    <w:rsid w:val="00326FCE"/>
    <w:rsid w:val="0033033D"/>
    <w:rsid w:val="00333459"/>
    <w:rsid w:val="0033369E"/>
    <w:rsid w:val="00334C76"/>
    <w:rsid w:val="00342CBE"/>
    <w:rsid w:val="003456DE"/>
    <w:rsid w:val="00345BE9"/>
    <w:rsid w:val="003471A1"/>
    <w:rsid w:val="00347410"/>
    <w:rsid w:val="00350469"/>
    <w:rsid w:val="00351315"/>
    <w:rsid w:val="003567A6"/>
    <w:rsid w:val="00361048"/>
    <w:rsid w:val="003610A4"/>
    <w:rsid w:val="003619AA"/>
    <w:rsid w:val="00366D1A"/>
    <w:rsid w:val="00367DC6"/>
    <w:rsid w:val="00371CE3"/>
    <w:rsid w:val="00373789"/>
    <w:rsid w:val="00375F67"/>
    <w:rsid w:val="00376719"/>
    <w:rsid w:val="00377CC7"/>
    <w:rsid w:val="00381511"/>
    <w:rsid w:val="00381E68"/>
    <w:rsid w:val="003824FF"/>
    <w:rsid w:val="00383AD8"/>
    <w:rsid w:val="00384D99"/>
    <w:rsid w:val="003854BB"/>
    <w:rsid w:val="00385E98"/>
    <w:rsid w:val="0038620A"/>
    <w:rsid w:val="00386B3B"/>
    <w:rsid w:val="003910F6"/>
    <w:rsid w:val="00392D47"/>
    <w:rsid w:val="003961C7"/>
    <w:rsid w:val="003979C0"/>
    <w:rsid w:val="003A1151"/>
    <w:rsid w:val="003A1275"/>
    <w:rsid w:val="003A1361"/>
    <w:rsid w:val="003A1D57"/>
    <w:rsid w:val="003A2199"/>
    <w:rsid w:val="003A631C"/>
    <w:rsid w:val="003B0B9D"/>
    <w:rsid w:val="003B4DA8"/>
    <w:rsid w:val="003B5C23"/>
    <w:rsid w:val="003B7E5E"/>
    <w:rsid w:val="003C18EA"/>
    <w:rsid w:val="003C22EB"/>
    <w:rsid w:val="003C4AD6"/>
    <w:rsid w:val="003C4EFC"/>
    <w:rsid w:val="003C5F2C"/>
    <w:rsid w:val="003D02DA"/>
    <w:rsid w:val="003D0563"/>
    <w:rsid w:val="003D169D"/>
    <w:rsid w:val="003D28A3"/>
    <w:rsid w:val="003D32F0"/>
    <w:rsid w:val="003D4E0D"/>
    <w:rsid w:val="003D78F5"/>
    <w:rsid w:val="003E021E"/>
    <w:rsid w:val="003E3B87"/>
    <w:rsid w:val="003E4D55"/>
    <w:rsid w:val="003E635A"/>
    <w:rsid w:val="003E6611"/>
    <w:rsid w:val="003F19B3"/>
    <w:rsid w:val="003F2AFF"/>
    <w:rsid w:val="003F4078"/>
    <w:rsid w:val="003F56A9"/>
    <w:rsid w:val="004018D9"/>
    <w:rsid w:val="00401975"/>
    <w:rsid w:val="0040303A"/>
    <w:rsid w:val="00405516"/>
    <w:rsid w:val="0040600B"/>
    <w:rsid w:val="00406161"/>
    <w:rsid w:val="00406C85"/>
    <w:rsid w:val="00411289"/>
    <w:rsid w:val="00411657"/>
    <w:rsid w:val="0041459A"/>
    <w:rsid w:val="00415252"/>
    <w:rsid w:val="00415942"/>
    <w:rsid w:val="00416286"/>
    <w:rsid w:val="0041659F"/>
    <w:rsid w:val="004165F0"/>
    <w:rsid w:val="00416BEB"/>
    <w:rsid w:val="004175E6"/>
    <w:rsid w:val="004231AF"/>
    <w:rsid w:val="00425B0D"/>
    <w:rsid w:val="004314A3"/>
    <w:rsid w:val="0043290C"/>
    <w:rsid w:val="00433D12"/>
    <w:rsid w:val="00435C7C"/>
    <w:rsid w:val="00437434"/>
    <w:rsid w:val="00437E96"/>
    <w:rsid w:val="00440A9F"/>
    <w:rsid w:val="004429B3"/>
    <w:rsid w:val="0044469E"/>
    <w:rsid w:val="00446DBA"/>
    <w:rsid w:val="00447F62"/>
    <w:rsid w:val="004675CC"/>
    <w:rsid w:val="004679C4"/>
    <w:rsid w:val="00470E9C"/>
    <w:rsid w:val="00471A1F"/>
    <w:rsid w:val="0047225D"/>
    <w:rsid w:val="0047278A"/>
    <w:rsid w:val="004735C1"/>
    <w:rsid w:val="00474B55"/>
    <w:rsid w:val="00475124"/>
    <w:rsid w:val="00477705"/>
    <w:rsid w:val="00482928"/>
    <w:rsid w:val="004931ED"/>
    <w:rsid w:val="00493B8F"/>
    <w:rsid w:val="00496447"/>
    <w:rsid w:val="004A2488"/>
    <w:rsid w:val="004A335E"/>
    <w:rsid w:val="004A34F9"/>
    <w:rsid w:val="004B1F48"/>
    <w:rsid w:val="004B3374"/>
    <w:rsid w:val="004B45B6"/>
    <w:rsid w:val="004B6784"/>
    <w:rsid w:val="004C07BF"/>
    <w:rsid w:val="004C2410"/>
    <w:rsid w:val="004C4883"/>
    <w:rsid w:val="004C5F03"/>
    <w:rsid w:val="004C648E"/>
    <w:rsid w:val="004C7C4C"/>
    <w:rsid w:val="004D01DF"/>
    <w:rsid w:val="004D2BA4"/>
    <w:rsid w:val="004D335A"/>
    <w:rsid w:val="004D347B"/>
    <w:rsid w:val="004D3A8C"/>
    <w:rsid w:val="004D6A53"/>
    <w:rsid w:val="004D6BEF"/>
    <w:rsid w:val="004D7BB9"/>
    <w:rsid w:val="004E02EF"/>
    <w:rsid w:val="004E0F52"/>
    <w:rsid w:val="004E15E6"/>
    <w:rsid w:val="004E4C6E"/>
    <w:rsid w:val="004F0F48"/>
    <w:rsid w:val="004F713E"/>
    <w:rsid w:val="004F758A"/>
    <w:rsid w:val="00500A64"/>
    <w:rsid w:val="005013DF"/>
    <w:rsid w:val="00502FF2"/>
    <w:rsid w:val="00507A75"/>
    <w:rsid w:val="005219EC"/>
    <w:rsid w:val="0052270A"/>
    <w:rsid w:val="005261DE"/>
    <w:rsid w:val="005274AC"/>
    <w:rsid w:val="0053022F"/>
    <w:rsid w:val="00531137"/>
    <w:rsid w:val="00534354"/>
    <w:rsid w:val="00541433"/>
    <w:rsid w:val="0054280E"/>
    <w:rsid w:val="0054305E"/>
    <w:rsid w:val="005468A2"/>
    <w:rsid w:val="00546A0E"/>
    <w:rsid w:val="005529A8"/>
    <w:rsid w:val="00553F69"/>
    <w:rsid w:val="00553FBD"/>
    <w:rsid w:val="00557D24"/>
    <w:rsid w:val="00560079"/>
    <w:rsid w:val="00560CEB"/>
    <w:rsid w:val="00561002"/>
    <w:rsid w:val="00564000"/>
    <w:rsid w:val="005660BD"/>
    <w:rsid w:val="00566A31"/>
    <w:rsid w:val="00566DA1"/>
    <w:rsid w:val="00567856"/>
    <w:rsid w:val="005724A1"/>
    <w:rsid w:val="00572A11"/>
    <w:rsid w:val="00573569"/>
    <w:rsid w:val="00573F7A"/>
    <w:rsid w:val="00581577"/>
    <w:rsid w:val="005821FB"/>
    <w:rsid w:val="00582566"/>
    <w:rsid w:val="00583260"/>
    <w:rsid w:val="00590ED0"/>
    <w:rsid w:val="00593309"/>
    <w:rsid w:val="00595734"/>
    <w:rsid w:val="00595EF0"/>
    <w:rsid w:val="005A071B"/>
    <w:rsid w:val="005A1F71"/>
    <w:rsid w:val="005A4738"/>
    <w:rsid w:val="005A5719"/>
    <w:rsid w:val="005A5DC5"/>
    <w:rsid w:val="005A6E75"/>
    <w:rsid w:val="005B23F3"/>
    <w:rsid w:val="005B349F"/>
    <w:rsid w:val="005B399E"/>
    <w:rsid w:val="005B3EA6"/>
    <w:rsid w:val="005B45D8"/>
    <w:rsid w:val="005B5704"/>
    <w:rsid w:val="005C018F"/>
    <w:rsid w:val="005C0E96"/>
    <w:rsid w:val="005C3716"/>
    <w:rsid w:val="005C4584"/>
    <w:rsid w:val="005C4D15"/>
    <w:rsid w:val="005D29CA"/>
    <w:rsid w:val="005D6F67"/>
    <w:rsid w:val="005D6FFF"/>
    <w:rsid w:val="005E1CC4"/>
    <w:rsid w:val="005E62F5"/>
    <w:rsid w:val="005E6A21"/>
    <w:rsid w:val="005E7122"/>
    <w:rsid w:val="005E76ED"/>
    <w:rsid w:val="005F0B2B"/>
    <w:rsid w:val="005F6032"/>
    <w:rsid w:val="005F6967"/>
    <w:rsid w:val="006004FD"/>
    <w:rsid w:val="00601FCC"/>
    <w:rsid w:val="00603046"/>
    <w:rsid w:val="006038E8"/>
    <w:rsid w:val="00603AC5"/>
    <w:rsid w:val="00611487"/>
    <w:rsid w:val="00611EA0"/>
    <w:rsid w:val="00612D63"/>
    <w:rsid w:val="00613D13"/>
    <w:rsid w:val="00616721"/>
    <w:rsid w:val="00616C41"/>
    <w:rsid w:val="00621C1E"/>
    <w:rsid w:val="0062233C"/>
    <w:rsid w:val="006226C4"/>
    <w:rsid w:val="006238DC"/>
    <w:rsid w:val="00632D03"/>
    <w:rsid w:val="006351E8"/>
    <w:rsid w:val="0063669B"/>
    <w:rsid w:val="006368A4"/>
    <w:rsid w:val="00637DF6"/>
    <w:rsid w:val="006440FC"/>
    <w:rsid w:val="006516DC"/>
    <w:rsid w:val="00651CCE"/>
    <w:rsid w:val="00653557"/>
    <w:rsid w:val="0065749B"/>
    <w:rsid w:val="00660EB7"/>
    <w:rsid w:val="006615DD"/>
    <w:rsid w:val="00663F37"/>
    <w:rsid w:val="00665FA9"/>
    <w:rsid w:val="00666AA9"/>
    <w:rsid w:val="00670023"/>
    <w:rsid w:val="006702A1"/>
    <w:rsid w:val="00672437"/>
    <w:rsid w:val="006725BA"/>
    <w:rsid w:val="0067421F"/>
    <w:rsid w:val="00675557"/>
    <w:rsid w:val="00676325"/>
    <w:rsid w:val="006813A8"/>
    <w:rsid w:val="00684811"/>
    <w:rsid w:val="00684E27"/>
    <w:rsid w:val="00686026"/>
    <w:rsid w:val="006925A7"/>
    <w:rsid w:val="00693A5D"/>
    <w:rsid w:val="0069654B"/>
    <w:rsid w:val="0069782C"/>
    <w:rsid w:val="006A4407"/>
    <w:rsid w:val="006A4CD0"/>
    <w:rsid w:val="006A51F8"/>
    <w:rsid w:val="006A62C7"/>
    <w:rsid w:val="006A64A2"/>
    <w:rsid w:val="006A729C"/>
    <w:rsid w:val="006A7751"/>
    <w:rsid w:val="006A77A3"/>
    <w:rsid w:val="006B07A7"/>
    <w:rsid w:val="006B0F29"/>
    <w:rsid w:val="006B1440"/>
    <w:rsid w:val="006B2390"/>
    <w:rsid w:val="006B2C77"/>
    <w:rsid w:val="006B39E4"/>
    <w:rsid w:val="006B5653"/>
    <w:rsid w:val="006B6C44"/>
    <w:rsid w:val="006C0600"/>
    <w:rsid w:val="006C1168"/>
    <w:rsid w:val="006C2913"/>
    <w:rsid w:val="006C42B8"/>
    <w:rsid w:val="006C5805"/>
    <w:rsid w:val="006C5822"/>
    <w:rsid w:val="006C65FA"/>
    <w:rsid w:val="006C7887"/>
    <w:rsid w:val="006D2D8E"/>
    <w:rsid w:val="006D3856"/>
    <w:rsid w:val="006D6DAD"/>
    <w:rsid w:val="006E02D0"/>
    <w:rsid w:val="006E0698"/>
    <w:rsid w:val="006E1803"/>
    <w:rsid w:val="006F0078"/>
    <w:rsid w:val="006F075C"/>
    <w:rsid w:val="006F0A64"/>
    <w:rsid w:val="006F0D31"/>
    <w:rsid w:val="006F242E"/>
    <w:rsid w:val="006F2551"/>
    <w:rsid w:val="006F45E3"/>
    <w:rsid w:val="006F4F4F"/>
    <w:rsid w:val="007033EF"/>
    <w:rsid w:val="0070431D"/>
    <w:rsid w:val="00705608"/>
    <w:rsid w:val="00710560"/>
    <w:rsid w:val="0071439B"/>
    <w:rsid w:val="00715CF0"/>
    <w:rsid w:val="00715FE0"/>
    <w:rsid w:val="007173E5"/>
    <w:rsid w:val="00720C3D"/>
    <w:rsid w:val="00720E68"/>
    <w:rsid w:val="00721960"/>
    <w:rsid w:val="00721FFA"/>
    <w:rsid w:val="00722B3F"/>
    <w:rsid w:val="00722FB6"/>
    <w:rsid w:val="0072530A"/>
    <w:rsid w:val="00726727"/>
    <w:rsid w:val="00726DA5"/>
    <w:rsid w:val="00730B00"/>
    <w:rsid w:val="007326BC"/>
    <w:rsid w:val="0073467F"/>
    <w:rsid w:val="0073502F"/>
    <w:rsid w:val="00736411"/>
    <w:rsid w:val="00741B24"/>
    <w:rsid w:val="00742C3F"/>
    <w:rsid w:val="00742E66"/>
    <w:rsid w:val="00745190"/>
    <w:rsid w:val="00746DA2"/>
    <w:rsid w:val="007503AD"/>
    <w:rsid w:val="007521A3"/>
    <w:rsid w:val="00756231"/>
    <w:rsid w:val="00757888"/>
    <w:rsid w:val="00761152"/>
    <w:rsid w:val="00767CCF"/>
    <w:rsid w:val="00772B44"/>
    <w:rsid w:val="007738D3"/>
    <w:rsid w:val="007754C0"/>
    <w:rsid w:val="00775AE9"/>
    <w:rsid w:val="0077620E"/>
    <w:rsid w:val="007809FA"/>
    <w:rsid w:val="007829AD"/>
    <w:rsid w:val="007841DB"/>
    <w:rsid w:val="0078723C"/>
    <w:rsid w:val="00791446"/>
    <w:rsid w:val="0079277B"/>
    <w:rsid w:val="00793690"/>
    <w:rsid w:val="007937D2"/>
    <w:rsid w:val="00796A86"/>
    <w:rsid w:val="00796E32"/>
    <w:rsid w:val="00797AF7"/>
    <w:rsid w:val="007A014A"/>
    <w:rsid w:val="007A163E"/>
    <w:rsid w:val="007A25B4"/>
    <w:rsid w:val="007A2D38"/>
    <w:rsid w:val="007A3CB8"/>
    <w:rsid w:val="007A3E15"/>
    <w:rsid w:val="007A4293"/>
    <w:rsid w:val="007B0C3C"/>
    <w:rsid w:val="007B2BE2"/>
    <w:rsid w:val="007B6166"/>
    <w:rsid w:val="007B7727"/>
    <w:rsid w:val="007C008A"/>
    <w:rsid w:val="007C124C"/>
    <w:rsid w:val="007C1A57"/>
    <w:rsid w:val="007C1D3A"/>
    <w:rsid w:val="007C21EF"/>
    <w:rsid w:val="007C5BD9"/>
    <w:rsid w:val="007C7BB4"/>
    <w:rsid w:val="007D2991"/>
    <w:rsid w:val="007D5AD8"/>
    <w:rsid w:val="007D7E9D"/>
    <w:rsid w:val="007D7F2A"/>
    <w:rsid w:val="007E32FA"/>
    <w:rsid w:val="007E4B12"/>
    <w:rsid w:val="007E5AF8"/>
    <w:rsid w:val="007E6BF9"/>
    <w:rsid w:val="007E7BC5"/>
    <w:rsid w:val="007F1966"/>
    <w:rsid w:val="007F274A"/>
    <w:rsid w:val="007F409E"/>
    <w:rsid w:val="007F40B8"/>
    <w:rsid w:val="008012F8"/>
    <w:rsid w:val="00801829"/>
    <w:rsid w:val="008059EF"/>
    <w:rsid w:val="0081164A"/>
    <w:rsid w:val="00816BE7"/>
    <w:rsid w:val="008203A8"/>
    <w:rsid w:val="0082076D"/>
    <w:rsid w:val="008220B9"/>
    <w:rsid w:val="00823B11"/>
    <w:rsid w:val="00826D40"/>
    <w:rsid w:val="00833622"/>
    <w:rsid w:val="008357E2"/>
    <w:rsid w:val="00835946"/>
    <w:rsid w:val="008412F6"/>
    <w:rsid w:val="008426A8"/>
    <w:rsid w:val="00845746"/>
    <w:rsid w:val="00845901"/>
    <w:rsid w:val="00845C7A"/>
    <w:rsid w:val="00845ED1"/>
    <w:rsid w:val="00846FC9"/>
    <w:rsid w:val="0085278D"/>
    <w:rsid w:val="008534B7"/>
    <w:rsid w:val="008557DA"/>
    <w:rsid w:val="008573F4"/>
    <w:rsid w:val="00862844"/>
    <w:rsid w:val="00863DC0"/>
    <w:rsid w:val="00864E87"/>
    <w:rsid w:val="0086519C"/>
    <w:rsid w:val="008656C8"/>
    <w:rsid w:val="00867A96"/>
    <w:rsid w:val="00872057"/>
    <w:rsid w:val="008727A7"/>
    <w:rsid w:val="008736FA"/>
    <w:rsid w:val="0087564F"/>
    <w:rsid w:val="00875E7D"/>
    <w:rsid w:val="008765B6"/>
    <w:rsid w:val="0088226D"/>
    <w:rsid w:val="00882FC4"/>
    <w:rsid w:val="00885FE6"/>
    <w:rsid w:val="008865C1"/>
    <w:rsid w:val="008905A3"/>
    <w:rsid w:val="00891186"/>
    <w:rsid w:val="00892B73"/>
    <w:rsid w:val="00892D78"/>
    <w:rsid w:val="00893437"/>
    <w:rsid w:val="00893D86"/>
    <w:rsid w:val="008948F2"/>
    <w:rsid w:val="0089549E"/>
    <w:rsid w:val="00896D56"/>
    <w:rsid w:val="008A0246"/>
    <w:rsid w:val="008A2A01"/>
    <w:rsid w:val="008A2A02"/>
    <w:rsid w:val="008A2F8F"/>
    <w:rsid w:val="008A319F"/>
    <w:rsid w:val="008A53BF"/>
    <w:rsid w:val="008B03F7"/>
    <w:rsid w:val="008B04D0"/>
    <w:rsid w:val="008B0A96"/>
    <w:rsid w:val="008B74D4"/>
    <w:rsid w:val="008B7EC3"/>
    <w:rsid w:val="008C2776"/>
    <w:rsid w:val="008C472E"/>
    <w:rsid w:val="008C572B"/>
    <w:rsid w:val="008C78A9"/>
    <w:rsid w:val="008D3656"/>
    <w:rsid w:val="008D55BE"/>
    <w:rsid w:val="008D66E8"/>
    <w:rsid w:val="008D6F36"/>
    <w:rsid w:val="008E0536"/>
    <w:rsid w:val="008E50E3"/>
    <w:rsid w:val="008E6CA2"/>
    <w:rsid w:val="008F32CD"/>
    <w:rsid w:val="008F41F8"/>
    <w:rsid w:val="008F4749"/>
    <w:rsid w:val="008F657E"/>
    <w:rsid w:val="008F7D47"/>
    <w:rsid w:val="00900EC1"/>
    <w:rsid w:val="00902EB3"/>
    <w:rsid w:val="00904953"/>
    <w:rsid w:val="009105A2"/>
    <w:rsid w:val="009105BA"/>
    <w:rsid w:val="00913CC5"/>
    <w:rsid w:val="00915121"/>
    <w:rsid w:val="00915433"/>
    <w:rsid w:val="00915AF8"/>
    <w:rsid w:val="00916864"/>
    <w:rsid w:val="009170ED"/>
    <w:rsid w:val="0092146A"/>
    <w:rsid w:val="00927977"/>
    <w:rsid w:val="00927DFD"/>
    <w:rsid w:val="00930194"/>
    <w:rsid w:val="00933572"/>
    <w:rsid w:val="00934B00"/>
    <w:rsid w:val="00940C57"/>
    <w:rsid w:val="00944D70"/>
    <w:rsid w:val="00945938"/>
    <w:rsid w:val="00946CB6"/>
    <w:rsid w:val="00947177"/>
    <w:rsid w:val="00950A32"/>
    <w:rsid w:val="00952759"/>
    <w:rsid w:val="009530A2"/>
    <w:rsid w:val="00954065"/>
    <w:rsid w:val="009543DC"/>
    <w:rsid w:val="0095453D"/>
    <w:rsid w:val="00954C62"/>
    <w:rsid w:val="00956C6E"/>
    <w:rsid w:val="0096540F"/>
    <w:rsid w:val="00965833"/>
    <w:rsid w:val="0096646E"/>
    <w:rsid w:val="00970D70"/>
    <w:rsid w:val="00972DEF"/>
    <w:rsid w:val="00974EE0"/>
    <w:rsid w:val="009751DD"/>
    <w:rsid w:val="0097595E"/>
    <w:rsid w:val="00976F00"/>
    <w:rsid w:val="0097753F"/>
    <w:rsid w:val="0098006E"/>
    <w:rsid w:val="00982DCA"/>
    <w:rsid w:val="009843D6"/>
    <w:rsid w:val="00986B5E"/>
    <w:rsid w:val="009879C6"/>
    <w:rsid w:val="0099203C"/>
    <w:rsid w:val="00993674"/>
    <w:rsid w:val="0099378E"/>
    <w:rsid w:val="00994D7E"/>
    <w:rsid w:val="009953D2"/>
    <w:rsid w:val="00995E9B"/>
    <w:rsid w:val="00996077"/>
    <w:rsid w:val="009A1EC8"/>
    <w:rsid w:val="009A674F"/>
    <w:rsid w:val="009A7D5E"/>
    <w:rsid w:val="009B20C1"/>
    <w:rsid w:val="009B4958"/>
    <w:rsid w:val="009C3BEA"/>
    <w:rsid w:val="009C47D1"/>
    <w:rsid w:val="009C60C8"/>
    <w:rsid w:val="009C64DF"/>
    <w:rsid w:val="009D0A29"/>
    <w:rsid w:val="009D150A"/>
    <w:rsid w:val="009D65E6"/>
    <w:rsid w:val="009E0510"/>
    <w:rsid w:val="009E297A"/>
    <w:rsid w:val="009E6929"/>
    <w:rsid w:val="009F1AF2"/>
    <w:rsid w:val="009F35A5"/>
    <w:rsid w:val="009F496B"/>
    <w:rsid w:val="009F67F8"/>
    <w:rsid w:val="009F7F9E"/>
    <w:rsid w:val="00A02467"/>
    <w:rsid w:val="00A06237"/>
    <w:rsid w:val="00A070A7"/>
    <w:rsid w:val="00A07E04"/>
    <w:rsid w:val="00A101F2"/>
    <w:rsid w:val="00A11149"/>
    <w:rsid w:val="00A15930"/>
    <w:rsid w:val="00A15A2B"/>
    <w:rsid w:val="00A16A30"/>
    <w:rsid w:val="00A212FE"/>
    <w:rsid w:val="00A222E3"/>
    <w:rsid w:val="00A241B4"/>
    <w:rsid w:val="00A26D74"/>
    <w:rsid w:val="00A30C9F"/>
    <w:rsid w:val="00A30ED5"/>
    <w:rsid w:val="00A3718F"/>
    <w:rsid w:val="00A3751D"/>
    <w:rsid w:val="00A423DC"/>
    <w:rsid w:val="00A427ED"/>
    <w:rsid w:val="00A429B3"/>
    <w:rsid w:val="00A42ABE"/>
    <w:rsid w:val="00A43275"/>
    <w:rsid w:val="00A4435D"/>
    <w:rsid w:val="00A4532F"/>
    <w:rsid w:val="00A46454"/>
    <w:rsid w:val="00A506C6"/>
    <w:rsid w:val="00A51141"/>
    <w:rsid w:val="00A5259E"/>
    <w:rsid w:val="00A53C61"/>
    <w:rsid w:val="00A61909"/>
    <w:rsid w:val="00A61F8D"/>
    <w:rsid w:val="00A62D29"/>
    <w:rsid w:val="00A63E6C"/>
    <w:rsid w:val="00A64D3F"/>
    <w:rsid w:val="00A651FD"/>
    <w:rsid w:val="00A66D55"/>
    <w:rsid w:val="00A67777"/>
    <w:rsid w:val="00A738FF"/>
    <w:rsid w:val="00A75109"/>
    <w:rsid w:val="00A75AEA"/>
    <w:rsid w:val="00A81308"/>
    <w:rsid w:val="00A8198D"/>
    <w:rsid w:val="00A83ECC"/>
    <w:rsid w:val="00A84FB9"/>
    <w:rsid w:val="00A86FB2"/>
    <w:rsid w:val="00A8715F"/>
    <w:rsid w:val="00A87349"/>
    <w:rsid w:val="00A8738C"/>
    <w:rsid w:val="00A90653"/>
    <w:rsid w:val="00A9382A"/>
    <w:rsid w:val="00A943BF"/>
    <w:rsid w:val="00A95B67"/>
    <w:rsid w:val="00A97453"/>
    <w:rsid w:val="00AA1462"/>
    <w:rsid w:val="00AA3BC8"/>
    <w:rsid w:val="00AA5900"/>
    <w:rsid w:val="00AA5E1A"/>
    <w:rsid w:val="00AA5ECA"/>
    <w:rsid w:val="00AB7AE9"/>
    <w:rsid w:val="00AC1087"/>
    <w:rsid w:val="00AC21F7"/>
    <w:rsid w:val="00AC2723"/>
    <w:rsid w:val="00AC2ADE"/>
    <w:rsid w:val="00AC3287"/>
    <w:rsid w:val="00AC4DEA"/>
    <w:rsid w:val="00AC7604"/>
    <w:rsid w:val="00AD0BFC"/>
    <w:rsid w:val="00AD198C"/>
    <w:rsid w:val="00AD1C03"/>
    <w:rsid w:val="00AD69DB"/>
    <w:rsid w:val="00AD7D2E"/>
    <w:rsid w:val="00AD7F30"/>
    <w:rsid w:val="00AE091C"/>
    <w:rsid w:val="00AE5F03"/>
    <w:rsid w:val="00AE6594"/>
    <w:rsid w:val="00AF25FA"/>
    <w:rsid w:val="00AF270A"/>
    <w:rsid w:val="00AF3C22"/>
    <w:rsid w:val="00AF4B41"/>
    <w:rsid w:val="00AF5CDA"/>
    <w:rsid w:val="00AF6E2C"/>
    <w:rsid w:val="00B01669"/>
    <w:rsid w:val="00B03794"/>
    <w:rsid w:val="00B045BB"/>
    <w:rsid w:val="00B05DF4"/>
    <w:rsid w:val="00B1092F"/>
    <w:rsid w:val="00B112A3"/>
    <w:rsid w:val="00B118BF"/>
    <w:rsid w:val="00B1333A"/>
    <w:rsid w:val="00B13F5A"/>
    <w:rsid w:val="00B16688"/>
    <w:rsid w:val="00B2279F"/>
    <w:rsid w:val="00B25A26"/>
    <w:rsid w:val="00B272F5"/>
    <w:rsid w:val="00B278CA"/>
    <w:rsid w:val="00B304CD"/>
    <w:rsid w:val="00B351D6"/>
    <w:rsid w:val="00B35474"/>
    <w:rsid w:val="00B35EC2"/>
    <w:rsid w:val="00B36D2F"/>
    <w:rsid w:val="00B413EC"/>
    <w:rsid w:val="00B42175"/>
    <w:rsid w:val="00B428D8"/>
    <w:rsid w:val="00B50CCB"/>
    <w:rsid w:val="00B51B40"/>
    <w:rsid w:val="00B553A6"/>
    <w:rsid w:val="00B57993"/>
    <w:rsid w:val="00B6173E"/>
    <w:rsid w:val="00B63215"/>
    <w:rsid w:val="00B64955"/>
    <w:rsid w:val="00B652BC"/>
    <w:rsid w:val="00B67415"/>
    <w:rsid w:val="00B67FEC"/>
    <w:rsid w:val="00B72182"/>
    <w:rsid w:val="00B72416"/>
    <w:rsid w:val="00B726A3"/>
    <w:rsid w:val="00B76795"/>
    <w:rsid w:val="00B7786B"/>
    <w:rsid w:val="00B80137"/>
    <w:rsid w:val="00B91D41"/>
    <w:rsid w:val="00BA1F89"/>
    <w:rsid w:val="00BA3678"/>
    <w:rsid w:val="00BA393A"/>
    <w:rsid w:val="00BA6AE6"/>
    <w:rsid w:val="00BA6F1D"/>
    <w:rsid w:val="00BB3D42"/>
    <w:rsid w:val="00BB49AF"/>
    <w:rsid w:val="00BB5D29"/>
    <w:rsid w:val="00BB67F4"/>
    <w:rsid w:val="00BB7A1E"/>
    <w:rsid w:val="00BC06F6"/>
    <w:rsid w:val="00BC0D77"/>
    <w:rsid w:val="00BC1745"/>
    <w:rsid w:val="00BC2874"/>
    <w:rsid w:val="00BC2890"/>
    <w:rsid w:val="00BC44CB"/>
    <w:rsid w:val="00BC4600"/>
    <w:rsid w:val="00BC58D1"/>
    <w:rsid w:val="00BC7697"/>
    <w:rsid w:val="00BD2A10"/>
    <w:rsid w:val="00BD5CF6"/>
    <w:rsid w:val="00BE047F"/>
    <w:rsid w:val="00BE245D"/>
    <w:rsid w:val="00BE408B"/>
    <w:rsid w:val="00BE5E4A"/>
    <w:rsid w:val="00BE648C"/>
    <w:rsid w:val="00BF04D4"/>
    <w:rsid w:val="00BF54F7"/>
    <w:rsid w:val="00BF63E7"/>
    <w:rsid w:val="00BF785C"/>
    <w:rsid w:val="00C00725"/>
    <w:rsid w:val="00C0192B"/>
    <w:rsid w:val="00C03261"/>
    <w:rsid w:val="00C04039"/>
    <w:rsid w:val="00C07C71"/>
    <w:rsid w:val="00C10502"/>
    <w:rsid w:val="00C15935"/>
    <w:rsid w:val="00C16B08"/>
    <w:rsid w:val="00C20BE8"/>
    <w:rsid w:val="00C221A9"/>
    <w:rsid w:val="00C2239B"/>
    <w:rsid w:val="00C254CE"/>
    <w:rsid w:val="00C324C3"/>
    <w:rsid w:val="00C34B45"/>
    <w:rsid w:val="00C415C2"/>
    <w:rsid w:val="00C41700"/>
    <w:rsid w:val="00C42691"/>
    <w:rsid w:val="00C42E7B"/>
    <w:rsid w:val="00C42F4A"/>
    <w:rsid w:val="00C44A1B"/>
    <w:rsid w:val="00C44FB0"/>
    <w:rsid w:val="00C455DB"/>
    <w:rsid w:val="00C45763"/>
    <w:rsid w:val="00C469E2"/>
    <w:rsid w:val="00C47147"/>
    <w:rsid w:val="00C4763B"/>
    <w:rsid w:val="00C477D4"/>
    <w:rsid w:val="00C51B05"/>
    <w:rsid w:val="00C52AEE"/>
    <w:rsid w:val="00C5308A"/>
    <w:rsid w:val="00C54F79"/>
    <w:rsid w:val="00C57DE7"/>
    <w:rsid w:val="00C60247"/>
    <w:rsid w:val="00C626F2"/>
    <w:rsid w:val="00C70FE3"/>
    <w:rsid w:val="00C75C7B"/>
    <w:rsid w:val="00C76B16"/>
    <w:rsid w:val="00C77F71"/>
    <w:rsid w:val="00C81A8B"/>
    <w:rsid w:val="00C81E9B"/>
    <w:rsid w:val="00C85CB3"/>
    <w:rsid w:val="00C920C3"/>
    <w:rsid w:val="00C9423D"/>
    <w:rsid w:val="00C94908"/>
    <w:rsid w:val="00C9729B"/>
    <w:rsid w:val="00CA0E66"/>
    <w:rsid w:val="00CA136D"/>
    <w:rsid w:val="00CA370F"/>
    <w:rsid w:val="00CA41DC"/>
    <w:rsid w:val="00CB0F6F"/>
    <w:rsid w:val="00CB248E"/>
    <w:rsid w:val="00CB2D00"/>
    <w:rsid w:val="00CB4983"/>
    <w:rsid w:val="00CB5413"/>
    <w:rsid w:val="00CC18DE"/>
    <w:rsid w:val="00CC2C58"/>
    <w:rsid w:val="00CC4D9A"/>
    <w:rsid w:val="00CC6660"/>
    <w:rsid w:val="00CD1D7A"/>
    <w:rsid w:val="00CD1E2A"/>
    <w:rsid w:val="00CE12E3"/>
    <w:rsid w:val="00CE141B"/>
    <w:rsid w:val="00CE447B"/>
    <w:rsid w:val="00CE518D"/>
    <w:rsid w:val="00CE6908"/>
    <w:rsid w:val="00CE6C68"/>
    <w:rsid w:val="00CE70D0"/>
    <w:rsid w:val="00CF2B32"/>
    <w:rsid w:val="00CF52B6"/>
    <w:rsid w:val="00CF54F6"/>
    <w:rsid w:val="00CF5547"/>
    <w:rsid w:val="00CF5D68"/>
    <w:rsid w:val="00CF6DFF"/>
    <w:rsid w:val="00CF7AC2"/>
    <w:rsid w:val="00D0011C"/>
    <w:rsid w:val="00D00A6B"/>
    <w:rsid w:val="00D0209A"/>
    <w:rsid w:val="00D10E08"/>
    <w:rsid w:val="00D10EB5"/>
    <w:rsid w:val="00D12171"/>
    <w:rsid w:val="00D15D82"/>
    <w:rsid w:val="00D16907"/>
    <w:rsid w:val="00D16C65"/>
    <w:rsid w:val="00D2011C"/>
    <w:rsid w:val="00D24F7F"/>
    <w:rsid w:val="00D26E42"/>
    <w:rsid w:val="00D302A2"/>
    <w:rsid w:val="00D3055D"/>
    <w:rsid w:val="00D337A6"/>
    <w:rsid w:val="00D33FF9"/>
    <w:rsid w:val="00D37599"/>
    <w:rsid w:val="00D408F6"/>
    <w:rsid w:val="00D40FA4"/>
    <w:rsid w:val="00D429FB"/>
    <w:rsid w:val="00D4447D"/>
    <w:rsid w:val="00D44A0C"/>
    <w:rsid w:val="00D47A4A"/>
    <w:rsid w:val="00D53E02"/>
    <w:rsid w:val="00D56D68"/>
    <w:rsid w:val="00D57264"/>
    <w:rsid w:val="00D62AF1"/>
    <w:rsid w:val="00D64E05"/>
    <w:rsid w:val="00D6617A"/>
    <w:rsid w:val="00D6619A"/>
    <w:rsid w:val="00D74AC1"/>
    <w:rsid w:val="00D77131"/>
    <w:rsid w:val="00D82E91"/>
    <w:rsid w:val="00D82FCD"/>
    <w:rsid w:val="00D8407A"/>
    <w:rsid w:val="00D86F7F"/>
    <w:rsid w:val="00D87C8E"/>
    <w:rsid w:val="00D87FE7"/>
    <w:rsid w:val="00D90D6D"/>
    <w:rsid w:val="00D90FA9"/>
    <w:rsid w:val="00D91718"/>
    <w:rsid w:val="00D92204"/>
    <w:rsid w:val="00D979A8"/>
    <w:rsid w:val="00DA0B21"/>
    <w:rsid w:val="00DA1AEA"/>
    <w:rsid w:val="00DA3AFB"/>
    <w:rsid w:val="00DA63ED"/>
    <w:rsid w:val="00DA6744"/>
    <w:rsid w:val="00DA7AED"/>
    <w:rsid w:val="00DB090A"/>
    <w:rsid w:val="00DB3077"/>
    <w:rsid w:val="00DB4190"/>
    <w:rsid w:val="00DB74BF"/>
    <w:rsid w:val="00DB759D"/>
    <w:rsid w:val="00DB77EB"/>
    <w:rsid w:val="00DC4290"/>
    <w:rsid w:val="00DC6A6A"/>
    <w:rsid w:val="00DC70F9"/>
    <w:rsid w:val="00DC77B0"/>
    <w:rsid w:val="00DD20B9"/>
    <w:rsid w:val="00DD21D8"/>
    <w:rsid w:val="00DD397A"/>
    <w:rsid w:val="00DD43DB"/>
    <w:rsid w:val="00DE05BE"/>
    <w:rsid w:val="00DE1B24"/>
    <w:rsid w:val="00DE27DE"/>
    <w:rsid w:val="00DE3CF1"/>
    <w:rsid w:val="00DE625B"/>
    <w:rsid w:val="00DF1B23"/>
    <w:rsid w:val="00DF3B02"/>
    <w:rsid w:val="00DF514A"/>
    <w:rsid w:val="00DF624A"/>
    <w:rsid w:val="00E00A64"/>
    <w:rsid w:val="00E01786"/>
    <w:rsid w:val="00E02126"/>
    <w:rsid w:val="00E03E97"/>
    <w:rsid w:val="00E04E83"/>
    <w:rsid w:val="00E05D6F"/>
    <w:rsid w:val="00E07DE1"/>
    <w:rsid w:val="00E1153A"/>
    <w:rsid w:val="00E12C79"/>
    <w:rsid w:val="00E1391A"/>
    <w:rsid w:val="00E14D0E"/>
    <w:rsid w:val="00E154A9"/>
    <w:rsid w:val="00E16420"/>
    <w:rsid w:val="00E16582"/>
    <w:rsid w:val="00E17D27"/>
    <w:rsid w:val="00E24333"/>
    <w:rsid w:val="00E25889"/>
    <w:rsid w:val="00E2799C"/>
    <w:rsid w:val="00E27A15"/>
    <w:rsid w:val="00E27BD0"/>
    <w:rsid w:val="00E31C4A"/>
    <w:rsid w:val="00E31F1C"/>
    <w:rsid w:val="00E341AD"/>
    <w:rsid w:val="00E372F0"/>
    <w:rsid w:val="00E4020B"/>
    <w:rsid w:val="00E4550F"/>
    <w:rsid w:val="00E4764F"/>
    <w:rsid w:val="00E5090B"/>
    <w:rsid w:val="00E50ED0"/>
    <w:rsid w:val="00E543F7"/>
    <w:rsid w:val="00E56049"/>
    <w:rsid w:val="00E567DF"/>
    <w:rsid w:val="00E56ED0"/>
    <w:rsid w:val="00E66924"/>
    <w:rsid w:val="00E677D9"/>
    <w:rsid w:val="00E71F32"/>
    <w:rsid w:val="00E74574"/>
    <w:rsid w:val="00E7549D"/>
    <w:rsid w:val="00E80CA1"/>
    <w:rsid w:val="00E83E03"/>
    <w:rsid w:val="00E871CE"/>
    <w:rsid w:val="00E903B2"/>
    <w:rsid w:val="00E94A73"/>
    <w:rsid w:val="00E959BE"/>
    <w:rsid w:val="00E96378"/>
    <w:rsid w:val="00E96839"/>
    <w:rsid w:val="00EA1BAC"/>
    <w:rsid w:val="00EA3982"/>
    <w:rsid w:val="00EA416D"/>
    <w:rsid w:val="00EA4EA6"/>
    <w:rsid w:val="00EA655A"/>
    <w:rsid w:val="00EA782B"/>
    <w:rsid w:val="00EB0BD2"/>
    <w:rsid w:val="00EB2420"/>
    <w:rsid w:val="00EB5A61"/>
    <w:rsid w:val="00EB7081"/>
    <w:rsid w:val="00EC0A0D"/>
    <w:rsid w:val="00EC0B39"/>
    <w:rsid w:val="00EC38C7"/>
    <w:rsid w:val="00EC41D9"/>
    <w:rsid w:val="00EC55B4"/>
    <w:rsid w:val="00EC6756"/>
    <w:rsid w:val="00EC6868"/>
    <w:rsid w:val="00EC7378"/>
    <w:rsid w:val="00ED1D10"/>
    <w:rsid w:val="00ED3852"/>
    <w:rsid w:val="00ED72E4"/>
    <w:rsid w:val="00ED7DD7"/>
    <w:rsid w:val="00EE055A"/>
    <w:rsid w:val="00EE0E29"/>
    <w:rsid w:val="00EE12E3"/>
    <w:rsid w:val="00EE20A6"/>
    <w:rsid w:val="00EE239E"/>
    <w:rsid w:val="00EE4917"/>
    <w:rsid w:val="00EE563A"/>
    <w:rsid w:val="00EF0071"/>
    <w:rsid w:val="00EF1FE9"/>
    <w:rsid w:val="00EF23E3"/>
    <w:rsid w:val="00EF29A3"/>
    <w:rsid w:val="00EF3570"/>
    <w:rsid w:val="00EF3E29"/>
    <w:rsid w:val="00EF6EA3"/>
    <w:rsid w:val="00F005BA"/>
    <w:rsid w:val="00F01664"/>
    <w:rsid w:val="00F01F45"/>
    <w:rsid w:val="00F0304C"/>
    <w:rsid w:val="00F04480"/>
    <w:rsid w:val="00F04BB9"/>
    <w:rsid w:val="00F055E1"/>
    <w:rsid w:val="00F11546"/>
    <w:rsid w:val="00F133B7"/>
    <w:rsid w:val="00F140FE"/>
    <w:rsid w:val="00F210C5"/>
    <w:rsid w:val="00F22FD2"/>
    <w:rsid w:val="00F233AB"/>
    <w:rsid w:val="00F2492A"/>
    <w:rsid w:val="00F252B8"/>
    <w:rsid w:val="00F266DB"/>
    <w:rsid w:val="00F27AC3"/>
    <w:rsid w:val="00F302B0"/>
    <w:rsid w:val="00F334B2"/>
    <w:rsid w:val="00F337B1"/>
    <w:rsid w:val="00F35AB5"/>
    <w:rsid w:val="00F36B5F"/>
    <w:rsid w:val="00F36C3A"/>
    <w:rsid w:val="00F407D7"/>
    <w:rsid w:val="00F424F2"/>
    <w:rsid w:val="00F44923"/>
    <w:rsid w:val="00F46519"/>
    <w:rsid w:val="00F47320"/>
    <w:rsid w:val="00F47633"/>
    <w:rsid w:val="00F53ABB"/>
    <w:rsid w:val="00F56693"/>
    <w:rsid w:val="00F5729D"/>
    <w:rsid w:val="00F60677"/>
    <w:rsid w:val="00F60F43"/>
    <w:rsid w:val="00F61D3D"/>
    <w:rsid w:val="00F62BCE"/>
    <w:rsid w:val="00F63301"/>
    <w:rsid w:val="00F64A3A"/>
    <w:rsid w:val="00F67E4D"/>
    <w:rsid w:val="00F734BA"/>
    <w:rsid w:val="00F737A8"/>
    <w:rsid w:val="00F750BE"/>
    <w:rsid w:val="00F82A9C"/>
    <w:rsid w:val="00F82AD8"/>
    <w:rsid w:val="00F85710"/>
    <w:rsid w:val="00F85B92"/>
    <w:rsid w:val="00F861E7"/>
    <w:rsid w:val="00F87138"/>
    <w:rsid w:val="00F87DFA"/>
    <w:rsid w:val="00F94696"/>
    <w:rsid w:val="00F94AC1"/>
    <w:rsid w:val="00F95720"/>
    <w:rsid w:val="00FA3144"/>
    <w:rsid w:val="00FA375B"/>
    <w:rsid w:val="00FA7B80"/>
    <w:rsid w:val="00FA7E03"/>
    <w:rsid w:val="00FA7E0C"/>
    <w:rsid w:val="00FB04F8"/>
    <w:rsid w:val="00FB504C"/>
    <w:rsid w:val="00FB5921"/>
    <w:rsid w:val="00FB60DE"/>
    <w:rsid w:val="00FB7FCF"/>
    <w:rsid w:val="00FC5A38"/>
    <w:rsid w:val="00FC6B54"/>
    <w:rsid w:val="00FC7CE3"/>
    <w:rsid w:val="00FC7E32"/>
    <w:rsid w:val="00FD00CA"/>
    <w:rsid w:val="00FD11C3"/>
    <w:rsid w:val="00FE4EE7"/>
    <w:rsid w:val="00FE51E5"/>
    <w:rsid w:val="00FE5F7E"/>
    <w:rsid w:val="00FE6633"/>
    <w:rsid w:val="00FE6F90"/>
    <w:rsid w:val="00FE75F9"/>
    <w:rsid w:val="00FF18EF"/>
    <w:rsid w:val="00FF20BB"/>
    <w:rsid w:val="00FF68E4"/>
  </w:rsids>
  <m:mathPr>
    <m:mathFont m:val="Cambria Math"/>
    <m:brkBin m:val="before"/>
    <m:brkBinSub m:val="--"/>
    <m:smallFrac/>
    <m:dispDef/>
    <m:lMargin m:val="0"/>
    <m:rMargin m:val="0"/>
    <m:defJc m:val="centerGroup"/>
    <m:wrapRight/>
    <m:intLim m:val="subSup"/>
    <m:naryLim m:val="subSup"/>
  </m:mathPr>
  <w:themeFontLang w:val="de-DE"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FF0B5D5"/>
  <w15:docId w15:val="{D3384BD3-E5A6-4921-836E-74B02D138A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6">
    <w:lsdException w:name="Normal" w:qFormat="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unhideWhenUsed/>
    <w:rsid w:val="00896D56"/>
    <w:rPr>
      <w:sz w:val="20"/>
      <w:szCs w:val="20"/>
    </w:rPr>
  </w:style>
  <w:style w:type="character" w:customStyle="1" w:styleId="KommentartextZchn">
    <w:name w:val="Kommentartext Zchn"/>
    <w:basedOn w:val="Absatz-Standardschriftart"/>
    <w:link w:val="Kommentartext"/>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BesuchterLink">
    <w:name w:val="FollowedHyperlink"/>
    <w:basedOn w:val="Absatz-Standardschriftart"/>
    <w:unhideWhenUsed/>
    <w:rsid w:val="00AC7604"/>
    <w:rPr>
      <w:color w:val="800080" w:themeColor="followedHyperlink"/>
      <w:u w:val="single"/>
    </w:rPr>
  </w:style>
  <w:style w:type="character" w:customStyle="1" w:styleId="st">
    <w:name w:val="st"/>
    <w:basedOn w:val="Absatz-Standardschriftart"/>
    <w:rsid w:val="00104206"/>
  </w:style>
  <w:style w:type="character" w:styleId="NichtaufgelsteErwhnung">
    <w:name w:val="Unresolved Mention"/>
    <w:basedOn w:val="Absatz-Standardschriftart"/>
    <w:uiPriority w:val="99"/>
    <w:semiHidden/>
    <w:unhideWhenUsed/>
    <w:rsid w:val="005660B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461079">
      <w:bodyDiv w:val="1"/>
      <w:marLeft w:val="0"/>
      <w:marRight w:val="0"/>
      <w:marTop w:val="0"/>
      <w:marBottom w:val="0"/>
      <w:divBdr>
        <w:top w:val="none" w:sz="0" w:space="0" w:color="auto"/>
        <w:left w:val="none" w:sz="0" w:space="0" w:color="auto"/>
        <w:bottom w:val="none" w:sz="0" w:space="0" w:color="auto"/>
        <w:right w:val="none" w:sz="0" w:space="0" w:color="auto"/>
      </w:divBdr>
    </w:div>
    <w:div w:id="392704003">
      <w:bodyDiv w:val="1"/>
      <w:marLeft w:val="0"/>
      <w:marRight w:val="0"/>
      <w:marTop w:val="0"/>
      <w:marBottom w:val="0"/>
      <w:divBdr>
        <w:top w:val="none" w:sz="0" w:space="0" w:color="auto"/>
        <w:left w:val="none" w:sz="0" w:space="0" w:color="auto"/>
        <w:bottom w:val="none" w:sz="0" w:space="0" w:color="auto"/>
        <w:right w:val="none" w:sz="0" w:space="0" w:color="auto"/>
      </w:divBdr>
    </w:div>
    <w:div w:id="428817077">
      <w:bodyDiv w:val="1"/>
      <w:marLeft w:val="0"/>
      <w:marRight w:val="0"/>
      <w:marTop w:val="0"/>
      <w:marBottom w:val="0"/>
      <w:divBdr>
        <w:top w:val="none" w:sz="0" w:space="0" w:color="auto"/>
        <w:left w:val="none" w:sz="0" w:space="0" w:color="auto"/>
        <w:bottom w:val="none" w:sz="0" w:space="0" w:color="auto"/>
        <w:right w:val="none" w:sz="0" w:space="0" w:color="auto"/>
      </w:divBdr>
    </w:div>
    <w:div w:id="430859896">
      <w:bodyDiv w:val="1"/>
      <w:marLeft w:val="0"/>
      <w:marRight w:val="0"/>
      <w:marTop w:val="0"/>
      <w:marBottom w:val="0"/>
      <w:divBdr>
        <w:top w:val="none" w:sz="0" w:space="0" w:color="auto"/>
        <w:left w:val="none" w:sz="0" w:space="0" w:color="auto"/>
        <w:bottom w:val="none" w:sz="0" w:space="0" w:color="auto"/>
        <w:right w:val="none" w:sz="0" w:space="0" w:color="auto"/>
      </w:divBdr>
    </w:div>
    <w:div w:id="495146105">
      <w:bodyDiv w:val="1"/>
      <w:marLeft w:val="0"/>
      <w:marRight w:val="0"/>
      <w:marTop w:val="0"/>
      <w:marBottom w:val="0"/>
      <w:divBdr>
        <w:top w:val="none" w:sz="0" w:space="0" w:color="auto"/>
        <w:left w:val="none" w:sz="0" w:space="0" w:color="auto"/>
        <w:bottom w:val="none" w:sz="0" w:space="0" w:color="auto"/>
        <w:right w:val="none" w:sz="0" w:space="0" w:color="auto"/>
      </w:divBdr>
    </w:div>
    <w:div w:id="553855515">
      <w:bodyDiv w:val="1"/>
      <w:marLeft w:val="0"/>
      <w:marRight w:val="0"/>
      <w:marTop w:val="0"/>
      <w:marBottom w:val="0"/>
      <w:divBdr>
        <w:top w:val="none" w:sz="0" w:space="0" w:color="auto"/>
        <w:left w:val="none" w:sz="0" w:space="0" w:color="auto"/>
        <w:bottom w:val="none" w:sz="0" w:space="0" w:color="auto"/>
        <w:right w:val="none" w:sz="0" w:space="0" w:color="auto"/>
      </w:divBdr>
    </w:div>
    <w:div w:id="707947227">
      <w:bodyDiv w:val="1"/>
      <w:marLeft w:val="0"/>
      <w:marRight w:val="0"/>
      <w:marTop w:val="0"/>
      <w:marBottom w:val="0"/>
      <w:divBdr>
        <w:top w:val="none" w:sz="0" w:space="0" w:color="auto"/>
        <w:left w:val="none" w:sz="0" w:space="0" w:color="auto"/>
        <w:bottom w:val="none" w:sz="0" w:space="0" w:color="auto"/>
        <w:right w:val="none" w:sz="0" w:space="0" w:color="auto"/>
      </w:divBdr>
    </w:div>
    <w:div w:id="710112563">
      <w:bodyDiv w:val="1"/>
      <w:marLeft w:val="0"/>
      <w:marRight w:val="0"/>
      <w:marTop w:val="0"/>
      <w:marBottom w:val="0"/>
      <w:divBdr>
        <w:top w:val="none" w:sz="0" w:space="0" w:color="auto"/>
        <w:left w:val="none" w:sz="0" w:space="0" w:color="auto"/>
        <w:bottom w:val="none" w:sz="0" w:space="0" w:color="auto"/>
        <w:right w:val="none" w:sz="0" w:space="0" w:color="auto"/>
      </w:divBdr>
    </w:div>
    <w:div w:id="734428843">
      <w:bodyDiv w:val="1"/>
      <w:marLeft w:val="0"/>
      <w:marRight w:val="0"/>
      <w:marTop w:val="0"/>
      <w:marBottom w:val="0"/>
      <w:divBdr>
        <w:top w:val="none" w:sz="0" w:space="0" w:color="auto"/>
        <w:left w:val="none" w:sz="0" w:space="0" w:color="auto"/>
        <w:bottom w:val="none" w:sz="0" w:space="0" w:color="auto"/>
        <w:right w:val="none" w:sz="0" w:space="0" w:color="auto"/>
      </w:divBdr>
    </w:div>
    <w:div w:id="792023660">
      <w:bodyDiv w:val="1"/>
      <w:marLeft w:val="0"/>
      <w:marRight w:val="0"/>
      <w:marTop w:val="0"/>
      <w:marBottom w:val="0"/>
      <w:divBdr>
        <w:top w:val="none" w:sz="0" w:space="0" w:color="auto"/>
        <w:left w:val="none" w:sz="0" w:space="0" w:color="auto"/>
        <w:bottom w:val="none" w:sz="0" w:space="0" w:color="auto"/>
        <w:right w:val="none" w:sz="0" w:space="0" w:color="auto"/>
      </w:divBdr>
    </w:div>
    <w:div w:id="1359430990">
      <w:bodyDiv w:val="1"/>
      <w:marLeft w:val="0"/>
      <w:marRight w:val="0"/>
      <w:marTop w:val="0"/>
      <w:marBottom w:val="0"/>
      <w:divBdr>
        <w:top w:val="none" w:sz="0" w:space="0" w:color="auto"/>
        <w:left w:val="none" w:sz="0" w:space="0" w:color="auto"/>
        <w:bottom w:val="none" w:sz="0" w:space="0" w:color="auto"/>
        <w:right w:val="none" w:sz="0" w:space="0" w:color="auto"/>
      </w:divBdr>
    </w:div>
    <w:div w:id="1384519816">
      <w:bodyDiv w:val="1"/>
      <w:marLeft w:val="0"/>
      <w:marRight w:val="0"/>
      <w:marTop w:val="0"/>
      <w:marBottom w:val="0"/>
      <w:divBdr>
        <w:top w:val="none" w:sz="0" w:space="0" w:color="auto"/>
        <w:left w:val="none" w:sz="0" w:space="0" w:color="auto"/>
        <w:bottom w:val="none" w:sz="0" w:space="0" w:color="auto"/>
        <w:right w:val="none" w:sz="0" w:space="0" w:color="auto"/>
      </w:divBdr>
    </w:div>
    <w:div w:id="1417822779">
      <w:bodyDiv w:val="1"/>
      <w:marLeft w:val="0"/>
      <w:marRight w:val="0"/>
      <w:marTop w:val="0"/>
      <w:marBottom w:val="0"/>
      <w:divBdr>
        <w:top w:val="none" w:sz="0" w:space="0" w:color="auto"/>
        <w:left w:val="none" w:sz="0" w:space="0" w:color="auto"/>
        <w:bottom w:val="none" w:sz="0" w:space="0" w:color="auto"/>
        <w:right w:val="none" w:sz="0" w:space="0" w:color="auto"/>
      </w:divBdr>
    </w:div>
    <w:div w:id="1439182669">
      <w:bodyDiv w:val="1"/>
      <w:marLeft w:val="0"/>
      <w:marRight w:val="0"/>
      <w:marTop w:val="0"/>
      <w:marBottom w:val="0"/>
      <w:divBdr>
        <w:top w:val="none" w:sz="0" w:space="0" w:color="auto"/>
        <w:left w:val="none" w:sz="0" w:space="0" w:color="auto"/>
        <w:bottom w:val="none" w:sz="0" w:space="0" w:color="auto"/>
        <w:right w:val="none" w:sz="0" w:space="0" w:color="auto"/>
      </w:divBdr>
    </w:div>
    <w:div w:id="1454447752">
      <w:bodyDiv w:val="1"/>
      <w:marLeft w:val="0"/>
      <w:marRight w:val="0"/>
      <w:marTop w:val="0"/>
      <w:marBottom w:val="0"/>
      <w:divBdr>
        <w:top w:val="none" w:sz="0" w:space="0" w:color="auto"/>
        <w:left w:val="none" w:sz="0" w:space="0" w:color="auto"/>
        <w:bottom w:val="none" w:sz="0" w:space="0" w:color="auto"/>
        <w:right w:val="none" w:sz="0" w:space="0" w:color="auto"/>
      </w:divBdr>
    </w:div>
    <w:div w:id="1501894915">
      <w:bodyDiv w:val="1"/>
      <w:marLeft w:val="0"/>
      <w:marRight w:val="0"/>
      <w:marTop w:val="0"/>
      <w:marBottom w:val="0"/>
      <w:divBdr>
        <w:top w:val="none" w:sz="0" w:space="0" w:color="auto"/>
        <w:left w:val="none" w:sz="0" w:space="0" w:color="auto"/>
        <w:bottom w:val="none" w:sz="0" w:space="0" w:color="auto"/>
        <w:right w:val="none" w:sz="0" w:space="0" w:color="auto"/>
      </w:divBdr>
    </w:div>
    <w:div w:id="1511485638">
      <w:bodyDiv w:val="1"/>
      <w:marLeft w:val="0"/>
      <w:marRight w:val="0"/>
      <w:marTop w:val="0"/>
      <w:marBottom w:val="0"/>
      <w:divBdr>
        <w:top w:val="none" w:sz="0" w:space="0" w:color="auto"/>
        <w:left w:val="none" w:sz="0" w:space="0" w:color="auto"/>
        <w:bottom w:val="none" w:sz="0" w:space="0" w:color="auto"/>
        <w:right w:val="none" w:sz="0" w:space="0" w:color="auto"/>
      </w:divBdr>
    </w:div>
    <w:div w:id="1635404664">
      <w:bodyDiv w:val="1"/>
      <w:marLeft w:val="0"/>
      <w:marRight w:val="0"/>
      <w:marTop w:val="0"/>
      <w:marBottom w:val="0"/>
      <w:divBdr>
        <w:top w:val="none" w:sz="0" w:space="0" w:color="auto"/>
        <w:left w:val="none" w:sz="0" w:space="0" w:color="auto"/>
        <w:bottom w:val="none" w:sz="0" w:space="0" w:color="auto"/>
        <w:right w:val="none" w:sz="0" w:space="0" w:color="auto"/>
      </w:divBdr>
    </w:div>
    <w:div w:id="2003775915">
      <w:bodyDiv w:val="1"/>
      <w:marLeft w:val="0"/>
      <w:marRight w:val="0"/>
      <w:marTop w:val="0"/>
      <w:marBottom w:val="0"/>
      <w:divBdr>
        <w:top w:val="none" w:sz="0" w:space="0" w:color="auto"/>
        <w:left w:val="none" w:sz="0" w:space="0" w:color="auto"/>
        <w:bottom w:val="none" w:sz="0" w:space="0" w:color="auto"/>
        <w:right w:val="none" w:sz="0" w:space="0" w:color="auto"/>
      </w:divBdr>
      <w:divsChild>
        <w:div w:id="1443921622">
          <w:marLeft w:val="36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st.com"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reudenberg_FST"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fst.com" TargetMode="External"/><Relationship Id="rId4" Type="http://schemas.openxmlformats.org/officeDocument/2006/relationships/settings" Target="settings.xml"/><Relationship Id="rId9" Type="http://schemas.openxmlformats.org/officeDocument/2006/relationships/hyperlink" Target="http://www.freudenberg.com"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3" Type="http://schemas.openxmlformats.org/officeDocument/2006/relationships/image" Target="media/image10.wmf"/><Relationship Id="rId2" Type="http://schemas.openxmlformats.org/officeDocument/2006/relationships/image" Target="media/image2.jpeg"/><Relationship Id="rId1" Type="http://schemas.openxmlformats.org/officeDocument/2006/relationships/image" Target="media/image1.wmf"/><Relationship Id="rId4" Type="http://schemas.openxmlformats.org/officeDocument/2006/relationships/image" Target="media/image20.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BAAF7B-E7CB-C145-8DBF-663189574526}">
  <ds:schemaRefs>
    <ds:schemaRef ds:uri="http://schemas.openxmlformats.org/officeDocument/2006/bibliography"/>
  </ds:schemaRefs>
</ds:datastoreItem>
</file>

<file path=docMetadata/LabelInfo.xml><?xml version="1.0" encoding="utf-8"?>
<clbl:labelList xmlns:clbl="http://schemas.microsoft.com/office/2020/mipLabelMetadata">
  <clbl:label id="{4ae9aefe-707f-4581-8073-089546988ca8}" enabled="1" method="Privileged" siteId="{2314cb5c-e44b-4288-b205-51ab43ecb122}" removed="0"/>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1001</Words>
  <Characters>5712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6700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ANZ</dc:creator>
  <cp:lastModifiedBy>Reich, Ulrike</cp:lastModifiedBy>
  <cp:revision>5</cp:revision>
  <cp:lastPrinted>2023-04-13T09:13:00Z</cp:lastPrinted>
  <dcterms:created xsi:type="dcterms:W3CDTF">2023-08-02T15:59:00Z</dcterms:created>
  <dcterms:modified xsi:type="dcterms:W3CDTF">2023-08-08T06:54:00Z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ae9aefe-707f-4581-8073-089546988ca8_Enabled">
    <vt:lpwstr>true</vt:lpwstr>
  </property>
  <property fmtid="{D5CDD505-2E9C-101B-9397-08002B2CF9AE}" pid="3" name="MSIP_Label_4ae9aefe-707f-4581-8073-089546988ca8_SetDate">
    <vt:lpwstr>2022-08-11T15:33:23Z</vt:lpwstr>
  </property>
  <property fmtid="{D5CDD505-2E9C-101B-9397-08002B2CF9AE}" pid="4" name="MSIP_Label_4ae9aefe-707f-4581-8073-089546988ca8_Method">
    <vt:lpwstr>Privileged</vt:lpwstr>
  </property>
  <property fmtid="{D5CDD505-2E9C-101B-9397-08002B2CF9AE}" pid="5" name="MSIP_Label_4ae9aefe-707f-4581-8073-089546988ca8_Name">
    <vt:lpwstr>4ae9aefe-707f-4581-8073-089546988ca8</vt:lpwstr>
  </property>
  <property fmtid="{D5CDD505-2E9C-101B-9397-08002B2CF9AE}" pid="6" name="MSIP_Label_4ae9aefe-707f-4581-8073-089546988ca8_SiteId">
    <vt:lpwstr>2314cb5c-e44b-4288-b205-51ab43ecb122</vt:lpwstr>
  </property>
  <property fmtid="{D5CDD505-2E9C-101B-9397-08002B2CF9AE}" pid="7" name="MSIP_Label_4ae9aefe-707f-4581-8073-089546988ca8_ActionId">
    <vt:lpwstr>51823591-a9b4-4157-8833-5ad52e95ce09</vt:lpwstr>
  </property>
  <property fmtid="{D5CDD505-2E9C-101B-9397-08002B2CF9AE}" pid="8" name="MSIP_Label_4ae9aefe-707f-4581-8073-089546988ca8_ContentBits">
    <vt:lpwstr>0</vt:lpwstr>
  </property>
</Properties>
</file>