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69FEBB05" w14:textId="3EFA3D9E" w:rsidR="00972DEF" w:rsidRPr="00F54FEE" w:rsidRDefault="005B399E" w:rsidP="00972DEF">
      <w:pPr>
        <w:spacing w:line="360" w:lineRule="auto"/>
        <w:rPr>
          <w:rFonts w:cs="Helvetica"/>
          <w:b/>
          <w:bCs/>
          <w:iCs/>
          <w:sz w:val="28"/>
          <w:szCs w:val="28"/>
          <w:lang w:val="de"/>
        </w:rPr>
      </w:pPr>
      <w:r>
        <w:rPr>
          <w:rFonts w:cs="Helvetica"/>
          <w:b/>
          <w:bCs/>
          <w:iCs/>
          <w:sz w:val="28"/>
          <w:szCs w:val="28"/>
          <w:lang w:val="de"/>
        </w:rPr>
        <w:t xml:space="preserve">Benchmark </w:t>
      </w:r>
      <w:r w:rsidR="0004341A">
        <w:rPr>
          <w:rFonts w:cs="Helvetica"/>
          <w:b/>
          <w:bCs/>
          <w:iCs/>
          <w:sz w:val="28"/>
          <w:szCs w:val="28"/>
          <w:lang w:val="de"/>
        </w:rPr>
        <w:t>für</w:t>
      </w:r>
      <w:r>
        <w:rPr>
          <w:rFonts w:cs="Helvetica"/>
          <w:b/>
          <w:bCs/>
          <w:iCs/>
          <w:sz w:val="28"/>
          <w:szCs w:val="28"/>
          <w:lang w:val="de"/>
        </w:rPr>
        <w:t xml:space="preserve"> neue </w:t>
      </w:r>
      <w:proofErr w:type="spellStart"/>
      <w:r w:rsidRPr="005B399E">
        <w:rPr>
          <w:rFonts w:cs="Helvetica"/>
          <w:b/>
          <w:bCs/>
          <w:iCs/>
          <w:sz w:val="28"/>
          <w:szCs w:val="28"/>
          <w:lang w:val="de"/>
        </w:rPr>
        <w:t>Elastomermischungen</w:t>
      </w:r>
      <w:proofErr w:type="spellEnd"/>
    </w:p>
    <w:p w14:paraId="3F705843" w14:textId="1F656498" w:rsidR="008557DA" w:rsidRPr="002A0B12" w:rsidRDefault="002A0B12" w:rsidP="002A0B12">
      <w:pPr>
        <w:pStyle w:val="Default"/>
        <w:rPr>
          <w:b/>
          <w:color w:val="000000" w:themeColor="text1"/>
        </w:rPr>
      </w:pPr>
      <w:r w:rsidRPr="002A0B12">
        <w:rPr>
          <w:b/>
          <w:color w:val="000000" w:themeColor="text1"/>
        </w:rPr>
        <w:t xml:space="preserve">ETU-freie Mischung von Freudenberg </w:t>
      </w:r>
      <w:r w:rsidR="007A163E">
        <w:rPr>
          <w:b/>
          <w:color w:val="000000" w:themeColor="text1"/>
        </w:rPr>
        <w:t xml:space="preserve">Sealing Technologies </w:t>
      </w:r>
      <w:r w:rsidRPr="002A0B12">
        <w:rPr>
          <w:b/>
          <w:color w:val="000000" w:themeColor="text1"/>
        </w:rPr>
        <w:t>zur</w:t>
      </w:r>
      <w:r>
        <w:rPr>
          <w:b/>
          <w:color w:val="000000" w:themeColor="text1"/>
        </w:rPr>
        <w:t xml:space="preserve"> </w:t>
      </w:r>
      <w:r w:rsidRPr="002A0B12">
        <w:rPr>
          <w:b/>
          <w:color w:val="000000" w:themeColor="text1"/>
        </w:rPr>
        <w:t xml:space="preserve">Vernetzung von </w:t>
      </w:r>
      <w:proofErr w:type="spellStart"/>
      <w:r w:rsidRPr="002A0B12">
        <w:rPr>
          <w:b/>
          <w:color w:val="000000" w:themeColor="text1"/>
        </w:rPr>
        <w:t>Chloropren</w:t>
      </w:r>
      <w:proofErr w:type="spellEnd"/>
      <w:r w:rsidR="005660BD">
        <w:rPr>
          <w:b/>
          <w:color w:val="000000" w:themeColor="text1"/>
        </w:rPr>
        <w:t>-</w:t>
      </w:r>
      <w:r w:rsidR="006C0600">
        <w:rPr>
          <w:b/>
          <w:color w:val="000000" w:themeColor="text1"/>
        </w:rPr>
        <w:t>Kautschuk</w:t>
      </w:r>
    </w:p>
    <w:p w14:paraId="13150986" w14:textId="77777777" w:rsidR="00972DEF" w:rsidRDefault="00972DEF" w:rsidP="00972DEF">
      <w:pPr>
        <w:autoSpaceDE w:val="0"/>
        <w:autoSpaceDN w:val="0"/>
        <w:adjustRightInd w:val="0"/>
        <w:spacing w:after="120" w:line="360" w:lineRule="auto"/>
        <w:rPr>
          <w:rFonts w:cs="Arial"/>
          <w:b/>
          <w:color w:val="000000" w:themeColor="text1"/>
          <w:sz w:val="20"/>
          <w:szCs w:val="20"/>
        </w:rPr>
      </w:pPr>
    </w:p>
    <w:p w14:paraId="7CA4259B" w14:textId="2B62D254" w:rsidR="00972DEF" w:rsidRPr="00DD397A" w:rsidRDefault="001E1A82" w:rsidP="00972DEF">
      <w:pPr>
        <w:autoSpaceDE w:val="0"/>
        <w:autoSpaceDN w:val="0"/>
        <w:adjustRightInd w:val="0"/>
        <w:spacing w:after="120" w:line="360" w:lineRule="auto"/>
        <w:rPr>
          <w:rFonts w:cs="Arial"/>
          <w:b/>
          <w:color w:val="000000" w:themeColor="text1"/>
          <w:sz w:val="20"/>
          <w:szCs w:val="20"/>
          <w:lang w:val="de"/>
        </w:rPr>
      </w:pPr>
      <w:r w:rsidRPr="0070431D">
        <w:rPr>
          <w:rFonts w:cs="Arial"/>
          <w:b/>
          <w:color w:val="000000" w:themeColor="text1"/>
          <w:sz w:val="20"/>
          <w:szCs w:val="20"/>
        </w:rPr>
        <w:t>Weinheim</w:t>
      </w:r>
      <w:r w:rsidR="008557DA" w:rsidRPr="0070431D">
        <w:rPr>
          <w:rFonts w:cs="Arial"/>
          <w:b/>
          <w:color w:val="000000" w:themeColor="text1"/>
          <w:sz w:val="20"/>
          <w:szCs w:val="20"/>
        </w:rPr>
        <w:t xml:space="preserve">, </w:t>
      </w:r>
      <w:r w:rsidR="001E4862">
        <w:rPr>
          <w:rFonts w:cs="Arial"/>
          <w:b/>
          <w:color w:val="000000" w:themeColor="text1"/>
          <w:sz w:val="20"/>
          <w:szCs w:val="20"/>
        </w:rPr>
        <w:t>10.</w:t>
      </w:r>
      <w:r w:rsidR="00F302B0" w:rsidRPr="00F133B7">
        <w:rPr>
          <w:rFonts w:cs="Arial"/>
          <w:b/>
          <w:color w:val="000000" w:themeColor="text1"/>
          <w:sz w:val="20"/>
          <w:szCs w:val="20"/>
        </w:rPr>
        <w:t xml:space="preserve"> </w:t>
      </w:r>
      <w:r w:rsidR="002A0B12">
        <w:rPr>
          <w:rFonts w:cs="Arial"/>
          <w:b/>
          <w:color w:val="000000" w:themeColor="text1"/>
          <w:sz w:val="20"/>
          <w:szCs w:val="20"/>
        </w:rPr>
        <w:t>Ju</w:t>
      </w:r>
      <w:r w:rsidR="001E4862">
        <w:rPr>
          <w:rFonts w:cs="Arial"/>
          <w:b/>
          <w:color w:val="000000" w:themeColor="text1"/>
          <w:sz w:val="20"/>
          <w:szCs w:val="20"/>
        </w:rPr>
        <w:t>l</w:t>
      </w:r>
      <w:r w:rsidR="002A0B12">
        <w:rPr>
          <w:rFonts w:cs="Arial"/>
          <w:b/>
          <w:color w:val="000000" w:themeColor="text1"/>
          <w:sz w:val="20"/>
          <w:szCs w:val="20"/>
        </w:rPr>
        <w:t>i</w:t>
      </w:r>
      <w:r w:rsidR="00C41700" w:rsidRPr="00F133B7">
        <w:rPr>
          <w:rFonts w:cs="Arial"/>
          <w:b/>
          <w:color w:val="000000" w:themeColor="text1"/>
          <w:sz w:val="20"/>
          <w:szCs w:val="20"/>
        </w:rPr>
        <w:t xml:space="preserve"> </w:t>
      </w:r>
      <w:r w:rsidR="008557DA" w:rsidRPr="00F133B7">
        <w:rPr>
          <w:rFonts w:cs="Arial"/>
          <w:b/>
          <w:color w:val="000000" w:themeColor="text1"/>
          <w:sz w:val="20"/>
          <w:szCs w:val="20"/>
        </w:rPr>
        <w:t>20</w:t>
      </w:r>
      <w:r w:rsidR="005B3EA6" w:rsidRPr="00F133B7">
        <w:rPr>
          <w:rFonts w:cs="Arial"/>
          <w:b/>
          <w:color w:val="000000" w:themeColor="text1"/>
          <w:sz w:val="20"/>
          <w:szCs w:val="20"/>
        </w:rPr>
        <w:t>2</w:t>
      </w:r>
      <w:r w:rsidR="00F94696" w:rsidRPr="00F133B7">
        <w:rPr>
          <w:rFonts w:cs="Arial"/>
          <w:b/>
          <w:color w:val="000000" w:themeColor="text1"/>
          <w:sz w:val="20"/>
          <w:szCs w:val="20"/>
        </w:rPr>
        <w:t>3</w:t>
      </w:r>
      <w:r w:rsidR="008557DA" w:rsidRPr="00F133B7">
        <w:rPr>
          <w:rFonts w:cs="Arial"/>
          <w:b/>
          <w:color w:val="000000" w:themeColor="text1"/>
          <w:sz w:val="20"/>
          <w:szCs w:val="20"/>
        </w:rPr>
        <w:t xml:space="preserve">. </w:t>
      </w:r>
      <w:r w:rsidR="002A0B12" w:rsidRPr="002A0B12">
        <w:rPr>
          <w:rFonts w:cs="Arial"/>
          <w:b/>
          <w:color w:val="000000" w:themeColor="text1"/>
          <w:sz w:val="20"/>
          <w:szCs w:val="20"/>
        </w:rPr>
        <w:t xml:space="preserve">Eine neue Entwicklung von Freudenberg zur </w:t>
      </w:r>
      <w:r w:rsidR="00A63E6C" w:rsidRPr="002A0B12">
        <w:rPr>
          <w:rFonts w:cs="Arial"/>
          <w:b/>
          <w:color w:val="000000" w:themeColor="text1"/>
          <w:sz w:val="20"/>
          <w:szCs w:val="20"/>
        </w:rPr>
        <w:t>Vulkanis</w:t>
      </w:r>
      <w:r w:rsidR="00A63E6C">
        <w:rPr>
          <w:rFonts w:cs="Arial"/>
          <w:b/>
          <w:color w:val="000000" w:themeColor="text1"/>
          <w:sz w:val="20"/>
          <w:szCs w:val="20"/>
        </w:rPr>
        <w:t>ation</w:t>
      </w:r>
      <w:r w:rsidR="00A63E6C" w:rsidRPr="002A0B12">
        <w:rPr>
          <w:rFonts w:cs="Arial"/>
          <w:b/>
          <w:color w:val="000000" w:themeColor="text1"/>
          <w:sz w:val="20"/>
          <w:szCs w:val="20"/>
        </w:rPr>
        <w:t xml:space="preserve"> </w:t>
      </w:r>
      <w:r w:rsidR="002A0B12" w:rsidRPr="002A0B12">
        <w:rPr>
          <w:rFonts w:cs="Arial"/>
          <w:b/>
          <w:color w:val="000000" w:themeColor="text1"/>
          <w:sz w:val="20"/>
          <w:szCs w:val="20"/>
        </w:rPr>
        <w:t xml:space="preserve">von </w:t>
      </w:r>
      <w:proofErr w:type="spellStart"/>
      <w:r w:rsidR="002A0B12" w:rsidRPr="002A0B12">
        <w:rPr>
          <w:rFonts w:cs="Arial"/>
          <w:b/>
          <w:color w:val="000000" w:themeColor="text1"/>
          <w:sz w:val="20"/>
          <w:szCs w:val="20"/>
        </w:rPr>
        <w:t>Chloropren</w:t>
      </w:r>
      <w:proofErr w:type="spellEnd"/>
      <w:r w:rsidR="006C0600">
        <w:rPr>
          <w:rFonts w:cs="Arial"/>
          <w:b/>
          <w:color w:val="000000" w:themeColor="text1"/>
          <w:sz w:val="20"/>
          <w:szCs w:val="20"/>
        </w:rPr>
        <w:t>-Kautschuk</w:t>
      </w:r>
      <w:r w:rsidR="002A0B12" w:rsidRPr="002A0B12">
        <w:rPr>
          <w:rFonts w:cs="Arial"/>
          <w:b/>
          <w:color w:val="000000" w:themeColor="text1"/>
          <w:sz w:val="20"/>
          <w:szCs w:val="20"/>
        </w:rPr>
        <w:t xml:space="preserve"> kommt ohne </w:t>
      </w:r>
      <w:proofErr w:type="spellStart"/>
      <w:r w:rsidR="002A0B12" w:rsidRPr="002A0B12">
        <w:rPr>
          <w:rFonts w:cs="Arial"/>
          <w:b/>
          <w:color w:val="000000" w:themeColor="text1"/>
          <w:sz w:val="20"/>
          <w:szCs w:val="20"/>
        </w:rPr>
        <w:t>Ethylenthioharnstoff</w:t>
      </w:r>
      <w:proofErr w:type="spellEnd"/>
      <w:r w:rsidR="002A0B12" w:rsidRPr="002A0B12">
        <w:rPr>
          <w:rFonts w:cs="Arial"/>
          <w:b/>
          <w:color w:val="000000" w:themeColor="text1"/>
          <w:sz w:val="20"/>
          <w:szCs w:val="20"/>
        </w:rPr>
        <w:t xml:space="preserve"> (ETU) als Beschleuniger aus – und erfüllt dennoch die hohen Anforderungen der Automobilindustrie. Das Unternehmen folgt damit </w:t>
      </w:r>
      <w:r w:rsidR="00D979A8">
        <w:rPr>
          <w:rFonts w:cs="Arial"/>
          <w:b/>
          <w:color w:val="000000" w:themeColor="text1"/>
          <w:sz w:val="20"/>
          <w:szCs w:val="20"/>
        </w:rPr>
        <w:t xml:space="preserve">seinen </w:t>
      </w:r>
      <w:r w:rsidR="00E4550F">
        <w:rPr>
          <w:rFonts w:cs="Arial"/>
          <w:b/>
          <w:color w:val="000000" w:themeColor="text1"/>
          <w:sz w:val="20"/>
          <w:szCs w:val="20"/>
        </w:rPr>
        <w:t xml:space="preserve">eigenen </w:t>
      </w:r>
      <w:r w:rsidR="00E83E03">
        <w:rPr>
          <w:rFonts w:cs="Arial"/>
          <w:b/>
          <w:color w:val="000000" w:themeColor="text1"/>
          <w:sz w:val="20"/>
          <w:szCs w:val="20"/>
        </w:rPr>
        <w:t>Nachhaltigkeitszielen</w:t>
      </w:r>
      <w:r w:rsidR="00F85710">
        <w:rPr>
          <w:rFonts w:cs="Arial"/>
          <w:b/>
          <w:color w:val="000000" w:themeColor="text1"/>
          <w:sz w:val="20"/>
          <w:szCs w:val="20"/>
        </w:rPr>
        <w:t xml:space="preserve"> und setzt </w:t>
      </w:r>
      <w:r w:rsidR="0004341A">
        <w:rPr>
          <w:rFonts w:cs="Arial"/>
          <w:b/>
          <w:color w:val="000000" w:themeColor="text1"/>
          <w:sz w:val="20"/>
          <w:szCs w:val="20"/>
        </w:rPr>
        <w:t xml:space="preserve">gleichzeitig </w:t>
      </w:r>
      <w:r w:rsidR="00F85710">
        <w:rPr>
          <w:rFonts w:cs="Arial"/>
          <w:b/>
          <w:color w:val="000000" w:themeColor="text1"/>
          <w:sz w:val="20"/>
          <w:szCs w:val="20"/>
        </w:rPr>
        <w:t>einen Benchmark für</w:t>
      </w:r>
      <w:r w:rsidR="00A97453">
        <w:rPr>
          <w:rFonts w:cs="Arial"/>
          <w:b/>
          <w:color w:val="000000" w:themeColor="text1"/>
          <w:sz w:val="20"/>
          <w:szCs w:val="20"/>
        </w:rPr>
        <w:t xml:space="preserve"> neue</w:t>
      </w:r>
      <w:r w:rsidR="00F85710">
        <w:rPr>
          <w:rFonts w:cs="Arial"/>
          <w:b/>
          <w:color w:val="000000" w:themeColor="text1"/>
          <w:sz w:val="20"/>
          <w:szCs w:val="20"/>
        </w:rPr>
        <w:t xml:space="preserve"> </w:t>
      </w:r>
      <w:proofErr w:type="spellStart"/>
      <w:r w:rsidR="00F85710">
        <w:rPr>
          <w:rFonts w:cs="Arial"/>
          <w:b/>
          <w:color w:val="000000" w:themeColor="text1"/>
          <w:sz w:val="20"/>
          <w:szCs w:val="20"/>
        </w:rPr>
        <w:t>Elastomermischungen</w:t>
      </w:r>
      <w:proofErr w:type="spellEnd"/>
      <w:r w:rsidR="002A0B12" w:rsidRPr="002A0B12">
        <w:rPr>
          <w:rFonts w:cs="Arial"/>
          <w:b/>
          <w:color w:val="000000" w:themeColor="text1"/>
          <w:sz w:val="20"/>
          <w:szCs w:val="20"/>
        </w:rPr>
        <w:t>.</w:t>
      </w:r>
    </w:p>
    <w:p w14:paraId="339D7F01" w14:textId="175C2D52" w:rsidR="002A0B12" w:rsidRPr="002A0B12" w:rsidRDefault="002A0B12" w:rsidP="002A0B12">
      <w:pPr>
        <w:autoSpaceDE w:val="0"/>
        <w:autoSpaceDN w:val="0"/>
        <w:adjustRightInd w:val="0"/>
        <w:spacing w:after="120" w:line="360" w:lineRule="auto"/>
        <w:rPr>
          <w:rFonts w:cs="Arial"/>
          <w:bCs/>
          <w:color w:val="000000" w:themeColor="text1"/>
          <w:sz w:val="20"/>
          <w:szCs w:val="20"/>
        </w:rPr>
      </w:pPr>
      <w:r w:rsidRPr="002A0B12">
        <w:rPr>
          <w:rFonts w:cs="Arial"/>
          <w:bCs/>
          <w:color w:val="000000" w:themeColor="text1"/>
          <w:sz w:val="20"/>
          <w:szCs w:val="20"/>
        </w:rPr>
        <w:t xml:space="preserve">Der Einsatz von </w:t>
      </w:r>
      <w:proofErr w:type="spellStart"/>
      <w:r w:rsidRPr="002A0B12">
        <w:rPr>
          <w:rFonts w:cs="Arial"/>
          <w:bCs/>
          <w:color w:val="000000" w:themeColor="text1"/>
          <w:sz w:val="20"/>
          <w:szCs w:val="20"/>
        </w:rPr>
        <w:t>Ethylenthioharnstoff</w:t>
      </w:r>
      <w:proofErr w:type="spellEnd"/>
      <w:r w:rsidRPr="002A0B12">
        <w:rPr>
          <w:rFonts w:cs="Arial"/>
          <w:bCs/>
          <w:color w:val="000000" w:themeColor="text1"/>
          <w:sz w:val="20"/>
          <w:szCs w:val="20"/>
        </w:rPr>
        <w:t xml:space="preserve"> (ETU) als Beschleuniger bei der </w:t>
      </w:r>
      <w:r w:rsidR="005261DE" w:rsidRPr="002A0B12">
        <w:rPr>
          <w:rFonts w:cs="Arial"/>
          <w:bCs/>
          <w:color w:val="000000" w:themeColor="text1"/>
          <w:sz w:val="20"/>
          <w:szCs w:val="20"/>
        </w:rPr>
        <w:t>Vulkanis</w:t>
      </w:r>
      <w:r w:rsidR="005261DE">
        <w:rPr>
          <w:rFonts w:cs="Arial"/>
          <w:bCs/>
          <w:color w:val="000000" w:themeColor="text1"/>
          <w:sz w:val="20"/>
          <w:szCs w:val="20"/>
        </w:rPr>
        <w:t>ation</w:t>
      </w:r>
      <w:r w:rsidR="005261DE" w:rsidRPr="002A0B12">
        <w:rPr>
          <w:rFonts w:cs="Arial"/>
          <w:bCs/>
          <w:color w:val="000000" w:themeColor="text1"/>
          <w:sz w:val="20"/>
          <w:szCs w:val="20"/>
        </w:rPr>
        <w:t xml:space="preserve"> </w:t>
      </w:r>
      <w:r w:rsidRPr="002A0B12">
        <w:rPr>
          <w:rFonts w:cs="Arial"/>
          <w:bCs/>
          <w:color w:val="000000" w:themeColor="text1"/>
          <w:sz w:val="20"/>
          <w:szCs w:val="20"/>
        </w:rPr>
        <w:t xml:space="preserve">von </w:t>
      </w:r>
      <w:proofErr w:type="spellStart"/>
      <w:r w:rsidRPr="002A0B12">
        <w:rPr>
          <w:rFonts w:cs="Arial"/>
          <w:bCs/>
          <w:color w:val="000000" w:themeColor="text1"/>
          <w:sz w:val="20"/>
          <w:szCs w:val="20"/>
        </w:rPr>
        <w:t>Chloropren</w:t>
      </w:r>
      <w:proofErr w:type="spellEnd"/>
      <w:r w:rsidRPr="002A0B12">
        <w:rPr>
          <w:rFonts w:cs="Arial"/>
          <w:bCs/>
          <w:color w:val="000000" w:themeColor="text1"/>
          <w:sz w:val="20"/>
          <w:szCs w:val="20"/>
        </w:rPr>
        <w:t xml:space="preserve">-Kautschuk ist Standard in der Industrie. Produkte, die </w:t>
      </w:r>
      <w:r w:rsidR="003E3B87">
        <w:rPr>
          <w:rFonts w:cs="Arial"/>
          <w:bCs/>
          <w:color w:val="000000" w:themeColor="text1"/>
          <w:sz w:val="20"/>
          <w:szCs w:val="20"/>
        </w:rPr>
        <w:t>diesen Beschleuniger</w:t>
      </w:r>
      <w:r w:rsidR="000E5DD9">
        <w:rPr>
          <w:rFonts w:cs="Arial"/>
          <w:bCs/>
          <w:color w:val="000000" w:themeColor="text1"/>
          <w:sz w:val="20"/>
          <w:szCs w:val="20"/>
        </w:rPr>
        <w:t xml:space="preserve"> verwenden </w:t>
      </w:r>
      <w:r w:rsidRPr="002A0B12">
        <w:rPr>
          <w:rFonts w:cs="Arial"/>
          <w:bCs/>
          <w:color w:val="000000" w:themeColor="text1"/>
          <w:sz w:val="20"/>
          <w:szCs w:val="20"/>
        </w:rPr>
        <w:t xml:space="preserve">sind seit </w:t>
      </w:r>
      <w:r w:rsidR="00D10E08" w:rsidRPr="002A0B12">
        <w:rPr>
          <w:rFonts w:cs="Arial"/>
          <w:bCs/>
          <w:color w:val="000000" w:themeColor="text1"/>
          <w:sz w:val="20"/>
          <w:szCs w:val="20"/>
        </w:rPr>
        <w:t>Jahr</w:t>
      </w:r>
      <w:r w:rsidR="00D10E08">
        <w:rPr>
          <w:rFonts w:cs="Arial"/>
          <w:bCs/>
          <w:color w:val="000000" w:themeColor="text1"/>
          <w:sz w:val="20"/>
          <w:szCs w:val="20"/>
        </w:rPr>
        <w:t>zehnten</w:t>
      </w:r>
      <w:r w:rsidR="00D10E08" w:rsidRPr="002A0B12">
        <w:rPr>
          <w:rFonts w:cs="Arial"/>
          <w:bCs/>
          <w:color w:val="000000" w:themeColor="text1"/>
          <w:sz w:val="20"/>
          <w:szCs w:val="20"/>
        </w:rPr>
        <w:t xml:space="preserve"> </w:t>
      </w:r>
      <w:r w:rsidR="00074434">
        <w:rPr>
          <w:rFonts w:cs="Arial"/>
          <w:bCs/>
          <w:color w:val="000000" w:themeColor="text1"/>
          <w:sz w:val="20"/>
          <w:szCs w:val="20"/>
        </w:rPr>
        <w:t xml:space="preserve">erfolgreich </w:t>
      </w:r>
      <w:r w:rsidRPr="002A0B12">
        <w:rPr>
          <w:rFonts w:cs="Arial"/>
          <w:bCs/>
          <w:color w:val="000000" w:themeColor="text1"/>
          <w:sz w:val="20"/>
          <w:szCs w:val="20"/>
        </w:rPr>
        <w:t>im Einsatz und zeigen sehr gute Werte hinsichtlich der Kälteflexibilität und der geforderten Beständigkeit gegenüber Medien wie Fetten</w:t>
      </w:r>
      <w:r w:rsidR="007754C0">
        <w:rPr>
          <w:rFonts w:cs="Arial"/>
          <w:bCs/>
          <w:color w:val="000000" w:themeColor="text1"/>
          <w:sz w:val="20"/>
          <w:szCs w:val="20"/>
        </w:rPr>
        <w:t xml:space="preserve"> und</w:t>
      </w:r>
      <w:r w:rsidRPr="002A0B12">
        <w:rPr>
          <w:rFonts w:cs="Arial"/>
          <w:bCs/>
          <w:color w:val="000000" w:themeColor="text1"/>
          <w:sz w:val="20"/>
          <w:szCs w:val="20"/>
        </w:rPr>
        <w:t xml:space="preserve"> Schmiermitteln. Aufgrund de</w:t>
      </w:r>
      <w:r w:rsidR="00064FAE">
        <w:rPr>
          <w:rFonts w:cs="Arial"/>
          <w:bCs/>
          <w:color w:val="000000" w:themeColor="text1"/>
          <w:sz w:val="20"/>
          <w:szCs w:val="20"/>
        </w:rPr>
        <w:t xml:space="preserve">s Risikos </w:t>
      </w:r>
      <w:r w:rsidR="00064FAE" w:rsidRPr="00064FAE">
        <w:rPr>
          <w:rFonts w:cs="Arial"/>
          <w:bCs/>
          <w:color w:val="000000" w:themeColor="text1"/>
          <w:sz w:val="20"/>
          <w:szCs w:val="20"/>
        </w:rPr>
        <w:t>reproduktionstoxischer Wirkung</w:t>
      </w:r>
      <w:r w:rsidR="00564000">
        <w:rPr>
          <w:rFonts w:cs="Arial"/>
          <w:bCs/>
          <w:color w:val="000000" w:themeColor="text1"/>
          <w:sz w:val="20"/>
          <w:szCs w:val="20"/>
        </w:rPr>
        <w:t xml:space="preserve"> </w:t>
      </w:r>
      <w:r w:rsidRPr="002A0B12">
        <w:rPr>
          <w:rFonts w:cs="Arial"/>
          <w:bCs/>
          <w:color w:val="000000" w:themeColor="text1"/>
          <w:sz w:val="20"/>
          <w:szCs w:val="20"/>
        </w:rPr>
        <w:t xml:space="preserve">und </w:t>
      </w:r>
      <w:r w:rsidR="00064FAE">
        <w:rPr>
          <w:rFonts w:cs="Arial"/>
          <w:bCs/>
          <w:color w:val="000000" w:themeColor="text1"/>
          <w:sz w:val="20"/>
          <w:szCs w:val="20"/>
        </w:rPr>
        <w:t xml:space="preserve">der </w:t>
      </w:r>
      <w:r w:rsidR="003854BB">
        <w:rPr>
          <w:rFonts w:cs="Arial"/>
          <w:bCs/>
          <w:color w:val="000000" w:themeColor="text1"/>
          <w:sz w:val="20"/>
          <w:szCs w:val="20"/>
        </w:rPr>
        <w:t>fruchtschädigenden</w:t>
      </w:r>
      <w:r w:rsidR="003854BB" w:rsidRPr="002A0B12">
        <w:rPr>
          <w:rFonts w:cs="Arial"/>
          <w:bCs/>
          <w:color w:val="000000" w:themeColor="text1"/>
          <w:sz w:val="20"/>
          <w:szCs w:val="20"/>
        </w:rPr>
        <w:t xml:space="preserve"> </w:t>
      </w:r>
      <w:r w:rsidRPr="002A0B12">
        <w:rPr>
          <w:rFonts w:cs="Arial"/>
          <w:bCs/>
          <w:color w:val="000000" w:themeColor="text1"/>
          <w:sz w:val="20"/>
          <w:szCs w:val="20"/>
        </w:rPr>
        <w:t xml:space="preserve">Wirkung soll </w:t>
      </w:r>
      <w:proofErr w:type="spellStart"/>
      <w:r w:rsidRPr="002A0B12">
        <w:rPr>
          <w:rFonts w:cs="Arial"/>
          <w:bCs/>
          <w:color w:val="000000" w:themeColor="text1"/>
          <w:sz w:val="20"/>
          <w:szCs w:val="20"/>
        </w:rPr>
        <w:t>Ethylenthioharnstoff</w:t>
      </w:r>
      <w:proofErr w:type="spellEnd"/>
      <w:r w:rsidRPr="002A0B12">
        <w:rPr>
          <w:rFonts w:cs="Arial"/>
          <w:bCs/>
          <w:color w:val="000000" w:themeColor="text1"/>
          <w:sz w:val="20"/>
          <w:szCs w:val="20"/>
        </w:rPr>
        <w:t xml:space="preserve"> </w:t>
      </w:r>
      <w:r w:rsidR="00560CEB">
        <w:rPr>
          <w:rFonts w:cs="Arial"/>
          <w:bCs/>
          <w:color w:val="000000" w:themeColor="text1"/>
          <w:sz w:val="20"/>
          <w:szCs w:val="20"/>
        </w:rPr>
        <w:t>jedoch</w:t>
      </w:r>
      <w:r w:rsidRPr="00560CEB">
        <w:rPr>
          <w:rFonts w:cs="Arial"/>
          <w:bCs/>
          <w:color w:val="000000" w:themeColor="text1"/>
          <w:sz w:val="20"/>
          <w:szCs w:val="20"/>
        </w:rPr>
        <w:t xml:space="preserve"> nicht mehr eingesetzt werden,</w:t>
      </w:r>
      <w:r w:rsidRPr="002A0B12">
        <w:rPr>
          <w:rFonts w:cs="Arial"/>
          <w:bCs/>
          <w:color w:val="000000" w:themeColor="text1"/>
          <w:sz w:val="20"/>
          <w:szCs w:val="20"/>
        </w:rPr>
        <w:t xml:space="preserve"> wenn dies technisch und wirtschaftlich in Einklang </w:t>
      </w:r>
      <w:r w:rsidR="00002240">
        <w:rPr>
          <w:rFonts w:cs="Arial"/>
          <w:bCs/>
          <w:color w:val="000000" w:themeColor="text1"/>
          <w:sz w:val="20"/>
          <w:szCs w:val="20"/>
        </w:rPr>
        <w:t>gebracht werden kann</w:t>
      </w:r>
      <w:r w:rsidRPr="002A0B12">
        <w:rPr>
          <w:rFonts w:cs="Arial"/>
          <w:bCs/>
          <w:color w:val="000000" w:themeColor="text1"/>
          <w:sz w:val="20"/>
          <w:szCs w:val="20"/>
        </w:rPr>
        <w:t>. Bislang gab es jedoch keine Alternativen</w:t>
      </w:r>
      <w:r w:rsidR="001F7EBD">
        <w:rPr>
          <w:rFonts w:cs="Arial"/>
          <w:bCs/>
          <w:color w:val="000000" w:themeColor="text1"/>
          <w:sz w:val="20"/>
          <w:szCs w:val="20"/>
        </w:rPr>
        <w:t>,</w:t>
      </w:r>
      <w:r w:rsidR="00FD00CA">
        <w:rPr>
          <w:rFonts w:cs="Arial"/>
          <w:bCs/>
          <w:color w:val="000000" w:themeColor="text1"/>
          <w:sz w:val="20"/>
          <w:szCs w:val="20"/>
        </w:rPr>
        <w:t xml:space="preserve"> die die Anforderungen erfüllt oder eine</w:t>
      </w:r>
      <w:r w:rsidRPr="002A0B12">
        <w:rPr>
          <w:rFonts w:cs="Arial"/>
          <w:bCs/>
          <w:color w:val="000000" w:themeColor="text1"/>
          <w:sz w:val="20"/>
          <w:szCs w:val="20"/>
        </w:rPr>
        <w:t xml:space="preserve"> ähnliche Performance</w:t>
      </w:r>
      <w:r w:rsidR="00FD00CA">
        <w:rPr>
          <w:rFonts w:cs="Arial"/>
          <w:bCs/>
          <w:color w:val="000000" w:themeColor="text1"/>
          <w:sz w:val="20"/>
          <w:szCs w:val="20"/>
        </w:rPr>
        <w:t xml:space="preserve"> gezeigt hätten</w:t>
      </w:r>
      <w:r w:rsidRPr="002A0B12">
        <w:rPr>
          <w:rFonts w:cs="Arial"/>
          <w:bCs/>
          <w:color w:val="000000" w:themeColor="text1"/>
          <w:sz w:val="20"/>
          <w:szCs w:val="20"/>
        </w:rPr>
        <w:t xml:space="preserve">. </w:t>
      </w:r>
    </w:p>
    <w:p w14:paraId="6922AB9D" w14:textId="7C7B4E01" w:rsidR="002A0B12" w:rsidRPr="002A0B12" w:rsidRDefault="002A0B12" w:rsidP="002A0B12">
      <w:pPr>
        <w:autoSpaceDE w:val="0"/>
        <w:autoSpaceDN w:val="0"/>
        <w:adjustRightInd w:val="0"/>
        <w:spacing w:after="120" w:line="360" w:lineRule="auto"/>
        <w:rPr>
          <w:rFonts w:cs="Arial"/>
          <w:bCs/>
          <w:color w:val="000000" w:themeColor="text1"/>
          <w:sz w:val="20"/>
          <w:szCs w:val="20"/>
        </w:rPr>
      </w:pPr>
      <w:r w:rsidRPr="002A0B12">
        <w:rPr>
          <w:rFonts w:cs="Arial"/>
          <w:bCs/>
          <w:color w:val="000000" w:themeColor="text1"/>
          <w:sz w:val="20"/>
          <w:szCs w:val="20"/>
        </w:rPr>
        <w:t xml:space="preserve">Freudenberg Sealing Technologies hat deshalb neue </w:t>
      </w:r>
      <w:proofErr w:type="spellStart"/>
      <w:r w:rsidRPr="002A0B12">
        <w:rPr>
          <w:rFonts w:cs="Arial"/>
          <w:bCs/>
          <w:color w:val="000000" w:themeColor="text1"/>
          <w:sz w:val="20"/>
          <w:szCs w:val="20"/>
        </w:rPr>
        <w:t>Elastomermischungen</w:t>
      </w:r>
      <w:proofErr w:type="spellEnd"/>
      <w:r w:rsidRPr="002A0B12">
        <w:rPr>
          <w:rFonts w:cs="Arial"/>
          <w:bCs/>
          <w:color w:val="000000" w:themeColor="text1"/>
          <w:sz w:val="20"/>
          <w:szCs w:val="20"/>
        </w:rPr>
        <w:t xml:space="preserve"> entwickelt, die bei der Herstellung von Produkten aus </w:t>
      </w:r>
      <w:proofErr w:type="spellStart"/>
      <w:r w:rsidRPr="002A0B12">
        <w:rPr>
          <w:rFonts w:cs="Arial"/>
          <w:bCs/>
          <w:color w:val="000000" w:themeColor="text1"/>
          <w:sz w:val="20"/>
          <w:szCs w:val="20"/>
        </w:rPr>
        <w:t>Chloropren</w:t>
      </w:r>
      <w:proofErr w:type="spellEnd"/>
      <w:r w:rsidRPr="002A0B12">
        <w:rPr>
          <w:rFonts w:cs="Arial"/>
          <w:bCs/>
          <w:color w:val="000000" w:themeColor="text1"/>
          <w:sz w:val="20"/>
          <w:szCs w:val="20"/>
        </w:rPr>
        <w:t xml:space="preserve">-Kautschuk ohne </w:t>
      </w:r>
      <w:proofErr w:type="spellStart"/>
      <w:r w:rsidRPr="002A0B12">
        <w:rPr>
          <w:rFonts w:cs="Arial"/>
          <w:bCs/>
          <w:color w:val="000000" w:themeColor="text1"/>
          <w:sz w:val="20"/>
          <w:szCs w:val="20"/>
        </w:rPr>
        <w:t>Ethylenthioharnstoff</w:t>
      </w:r>
      <w:proofErr w:type="spellEnd"/>
      <w:r w:rsidRPr="002A0B12">
        <w:rPr>
          <w:rFonts w:cs="Arial"/>
          <w:bCs/>
          <w:color w:val="000000" w:themeColor="text1"/>
          <w:sz w:val="20"/>
          <w:szCs w:val="20"/>
        </w:rPr>
        <w:t xml:space="preserve"> als Beschleuniger auskommen. Eine der bereits erfolgreichen Anwendungen ETU-freier Produkte des Unternehmens im Bereich Automotive sind Dichtungsbälge für Gelenkabdichtungen bei Spurstangen, Lenkern und Querlenkern. Sie schützen die bewegten Teile vor äußeren Einflüssen und dem Austritt von Schmierstoffen.</w:t>
      </w:r>
      <w:r w:rsidR="005B399E">
        <w:rPr>
          <w:rFonts w:cs="Arial"/>
          <w:bCs/>
          <w:color w:val="000000" w:themeColor="text1"/>
          <w:sz w:val="20"/>
          <w:szCs w:val="20"/>
        </w:rPr>
        <w:t xml:space="preserve"> Freudenberg Sealing Technologies </w:t>
      </w:r>
      <w:r w:rsidR="00AD198C">
        <w:rPr>
          <w:rFonts w:cs="Arial"/>
          <w:bCs/>
          <w:color w:val="000000" w:themeColor="text1"/>
          <w:sz w:val="20"/>
          <w:szCs w:val="20"/>
        </w:rPr>
        <w:t>ist</w:t>
      </w:r>
      <w:r w:rsidR="005B399E">
        <w:rPr>
          <w:rFonts w:cs="Arial"/>
          <w:bCs/>
          <w:color w:val="000000" w:themeColor="text1"/>
          <w:sz w:val="20"/>
          <w:szCs w:val="20"/>
        </w:rPr>
        <w:t xml:space="preserve"> bei der Entwicklung neuer</w:t>
      </w:r>
      <w:r w:rsidR="00F85710">
        <w:rPr>
          <w:rFonts w:cs="Arial"/>
          <w:bCs/>
          <w:color w:val="000000" w:themeColor="text1"/>
          <w:sz w:val="20"/>
          <w:szCs w:val="20"/>
        </w:rPr>
        <w:t>, ETU-freier</w:t>
      </w:r>
      <w:r w:rsidR="005B399E">
        <w:rPr>
          <w:rFonts w:cs="Arial"/>
          <w:bCs/>
          <w:color w:val="000000" w:themeColor="text1"/>
          <w:sz w:val="20"/>
          <w:szCs w:val="20"/>
        </w:rPr>
        <w:t xml:space="preserve"> </w:t>
      </w:r>
      <w:proofErr w:type="spellStart"/>
      <w:r w:rsidR="005B399E">
        <w:rPr>
          <w:rFonts w:cs="Arial"/>
          <w:bCs/>
          <w:color w:val="000000" w:themeColor="text1"/>
          <w:sz w:val="20"/>
          <w:szCs w:val="20"/>
        </w:rPr>
        <w:t>Elastomermischungen</w:t>
      </w:r>
      <w:proofErr w:type="spellEnd"/>
      <w:r w:rsidR="005B399E">
        <w:rPr>
          <w:rFonts w:cs="Arial"/>
          <w:bCs/>
          <w:color w:val="000000" w:themeColor="text1"/>
          <w:sz w:val="20"/>
          <w:szCs w:val="20"/>
        </w:rPr>
        <w:t xml:space="preserve"> einer der </w:t>
      </w:r>
      <w:r w:rsidR="00F85710">
        <w:rPr>
          <w:rFonts w:cs="Arial"/>
          <w:bCs/>
          <w:color w:val="000000" w:themeColor="text1"/>
          <w:sz w:val="20"/>
          <w:szCs w:val="20"/>
        </w:rPr>
        <w:t>Vorreiter</w:t>
      </w:r>
      <w:r w:rsidR="005B399E">
        <w:rPr>
          <w:rFonts w:cs="Arial"/>
          <w:bCs/>
          <w:color w:val="000000" w:themeColor="text1"/>
          <w:sz w:val="20"/>
          <w:szCs w:val="20"/>
        </w:rPr>
        <w:t xml:space="preserve"> und gilt </w:t>
      </w:r>
      <w:r w:rsidR="00F85710">
        <w:rPr>
          <w:rFonts w:cs="Arial"/>
          <w:bCs/>
          <w:color w:val="000000" w:themeColor="text1"/>
          <w:sz w:val="20"/>
          <w:szCs w:val="20"/>
        </w:rPr>
        <w:t xml:space="preserve">aktuell als </w:t>
      </w:r>
      <w:r w:rsidR="005B399E">
        <w:rPr>
          <w:rFonts w:cs="Arial"/>
          <w:bCs/>
          <w:color w:val="000000" w:themeColor="text1"/>
          <w:sz w:val="20"/>
          <w:szCs w:val="20"/>
        </w:rPr>
        <w:t xml:space="preserve">Benchmark in diesem Bereich. </w:t>
      </w:r>
    </w:p>
    <w:p w14:paraId="64BC7DAA" w14:textId="77777777" w:rsidR="002A0B12" w:rsidRPr="00F87DFA" w:rsidRDefault="002A0B12" w:rsidP="002A0B12">
      <w:pPr>
        <w:autoSpaceDE w:val="0"/>
        <w:autoSpaceDN w:val="0"/>
        <w:adjustRightInd w:val="0"/>
        <w:spacing w:after="120" w:line="360" w:lineRule="auto"/>
        <w:rPr>
          <w:rFonts w:cs="Arial"/>
          <w:b/>
          <w:color w:val="000000" w:themeColor="text1"/>
          <w:sz w:val="20"/>
          <w:szCs w:val="20"/>
        </w:rPr>
      </w:pPr>
      <w:r w:rsidRPr="00F87DFA">
        <w:rPr>
          <w:rFonts w:cs="Arial"/>
          <w:b/>
          <w:color w:val="000000" w:themeColor="text1"/>
          <w:sz w:val="20"/>
          <w:szCs w:val="20"/>
        </w:rPr>
        <w:t>Neue Materialmischung erfüllt unterschiedliche Anforderungen</w:t>
      </w:r>
    </w:p>
    <w:p w14:paraId="30DBEF61" w14:textId="0C1B77CB" w:rsidR="002A0B12" w:rsidRPr="002A0B12" w:rsidRDefault="002A0B12" w:rsidP="002A0B12">
      <w:pPr>
        <w:autoSpaceDE w:val="0"/>
        <w:autoSpaceDN w:val="0"/>
        <w:adjustRightInd w:val="0"/>
        <w:spacing w:after="120" w:line="360" w:lineRule="auto"/>
        <w:rPr>
          <w:rFonts w:cs="Arial"/>
          <w:bCs/>
          <w:color w:val="000000" w:themeColor="text1"/>
          <w:sz w:val="20"/>
          <w:szCs w:val="20"/>
        </w:rPr>
      </w:pPr>
      <w:r w:rsidRPr="002A0B12">
        <w:rPr>
          <w:rFonts w:cs="Arial"/>
          <w:bCs/>
          <w:color w:val="000000" w:themeColor="text1"/>
          <w:sz w:val="20"/>
          <w:szCs w:val="20"/>
        </w:rPr>
        <w:t xml:space="preserve">Die Herausforderung für die Spezialisten bei Freudenberg Sealing Technologies war nicht nur auf ETU und andere gesundheitsgefährdende Beschleuniger wie z. B. die zusätzliche </w:t>
      </w:r>
      <w:r w:rsidR="00FB7FCF">
        <w:rPr>
          <w:rFonts w:cs="Arial"/>
          <w:bCs/>
          <w:color w:val="000000" w:themeColor="text1"/>
          <w:sz w:val="20"/>
          <w:szCs w:val="20"/>
        </w:rPr>
        <w:t>Verwendung</w:t>
      </w:r>
      <w:r w:rsidR="00FB7FCF" w:rsidRPr="002A0B12">
        <w:rPr>
          <w:rFonts w:cs="Arial"/>
          <w:bCs/>
          <w:color w:val="000000" w:themeColor="text1"/>
          <w:sz w:val="20"/>
          <w:szCs w:val="20"/>
        </w:rPr>
        <w:t xml:space="preserve"> </w:t>
      </w:r>
      <w:r w:rsidRPr="002A0B12">
        <w:rPr>
          <w:rFonts w:cs="Arial"/>
          <w:bCs/>
          <w:color w:val="000000" w:themeColor="text1"/>
          <w:sz w:val="20"/>
          <w:szCs w:val="20"/>
        </w:rPr>
        <w:t xml:space="preserve">von </w:t>
      </w:r>
      <w:proofErr w:type="spellStart"/>
      <w:r w:rsidRPr="002A0B12">
        <w:rPr>
          <w:rFonts w:cs="Arial"/>
          <w:bCs/>
          <w:color w:val="000000" w:themeColor="text1"/>
          <w:sz w:val="20"/>
          <w:szCs w:val="20"/>
        </w:rPr>
        <w:lastRenderedPageBreak/>
        <w:t>Tetramethylthiuramdisulfid</w:t>
      </w:r>
      <w:proofErr w:type="spellEnd"/>
      <w:r w:rsidRPr="002A0B12">
        <w:rPr>
          <w:rFonts w:cs="Arial"/>
          <w:bCs/>
          <w:color w:val="000000" w:themeColor="text1"/>
          <w:sz w:val="20"/>
          <w:szCs w:val="20"/>
        </w:rPr>
        <w:t xml:space="preserve"> (TMTD) zu verzichten, sondern auch die gestiegenen Anforderungen an neue Mischungen </w:t>
      </w:r>
      <w:r w:rsidR="00F87DFA">
        <w:rPr>
          <w:rFonts w:cs="Arial"/>
          <w:bCs/>
          <w:color w:val="000000" w:themeColor="text1"/>
          <w:sz w:val="20"/>
          <w:szCs w:val="20"/>
        </w:rPr>
        <w:t xml:space="preserve">damit </w:t>
      </w:r>
      <w:r w:rsidRPr="002A0B12">
        <w:rPr>
          <w:rFonts w:cs="Arial"/>
          <w:bCs/>
          <w:color w:val="000000" w:themeColor="text1"/>
          <w:sz w:val="20"/>
          <w:szCs w:val="20"/>
        </w:rPr>
        <w:t xml:space="preserve">in Einklang zu bringen. Dazu gehören neben einer möglichst effizienten Vulkanisation drei zentrale Anforderungen, die sich gegenseitig beeinflussen: die hohe Kälteflexibilität nach gezielter Alterung, eine Verträglichkeit mit Schmierfetten und Schmieradditiven, die in direktem Kontakt zu den Dichtungsbälgen stehen sowie die </w:t>
      </w:r>
      <w:proofErr w:type="spellStart"/>
      <w:r w:rsidRPr="002A0B12">
        <w:rPr>
          <w:rFonts w:cs="Arial"/>
          <w:bCs/>
          <w:color w:val="000000" w:themeColor="text1"/>
          <w:sz w:val="20"/>
          <w:szCs w:val="20"/>
        </w:rPr>
        <w:t>Hydrolysebeständigkeit</w:t>
      </w:r>
      <w:proofErr w:type="spellEnd"/>
      <w:r w:rsidRPr="002A0B12">
        <w:rPr>
          <w:rFonts w:cs="Arial"/>
          <w:bCs/>
          <w:color w:val="000000" w:themeColor="text1"/>
          <w:sz w:val="20"/>
          <w:szCs w:val="20"/>
        </w:rPr>
        <w:t xml:space="preserve">. </w:t>
      </w:r>
      <w:r w:rsidR="005B399E" w:rsidRPr="005B399E">
        <w:rPr>
          <w:rFonts w:cs="Arial"/>
          <w:bCs/>
          <w:color w:val="000000" w:themeColor="text1"/>
          <w:sz w:val="20"/>
          <w:szCs w:val="20"/>
        </w:rPr>
        <w:t xml:space="preserve">Ein weiteres Ziel war, die Mischungsoptimierung sowohl mit aktuellen als auch </w:t>
      </w:r>
      <w:r w:rsidR="00002240" w:rsidRPr="00002240">
        <w:rPr>
          <w:rFonts w:cs="Arial"/>
          <w:bCs/>
          <w:color w:val="000000" w:themeColor="text1"/>
          <w:sz w:val="20"/>
          <w:szCs w:val="20"/>
        </w:rPr>
        <w:t>künftigen</w:t>
      </w:r>
      <w:r w:rsidR="00B16688">
        <w:rPr>
          <w:rFonts w:cs="Arial"/>
          <w:bCs/>
          <w:color w:val="000000" w:themeColor="text1"/>
          <w:sz w:val="20"/>
          <w:szCs w:val="20"/>
        </w:rPr>
        <w:t xml:space="preserve"> </w:t>
      </w:r>
      <w:r w:rsidR="005B399E" w:rsidRPr="005B399E">
        <w:rPr>
          <w:rFonts w:cs="Arial"/>
          <w:bCs/>
          <w:color w:val="000000" w:themeColor="text1"/>
          <w:sz w:val="20"/>
          <w:szCs w:val="20"/>
        </w:rPr>
        <w:t xml:space="preserve">Kundenforderungen in Einklang zu bringen. </w:t>
      </w:r>
      <w:r w:rsidR="00B16688" w:rsidRPr="00002240">
        <w:rPr>
          <w:rFonts w:cs="Arial"/>
          <w:bCs/>
          <w:color w:val="000000" w:themeColor="text1"/>
          <w:sz w:val="20"/>
          <w:szCs w:val="20"/>
        </w:rPr>
        <w:t xml:space="preserve">Den Spezialisten bei Freudenberg Sealing Technologies ist </w:t>
      </w:r>
      <w:r w:rsidR="00002240">
        <w:rPr>
          <w:rFonts w:cs="Arial"/>
          <w:bCs/>
          <w:color w:val="000000" w:themeColor="text1"/>
          <w:sz w:val="20"/>
          <w:szCs w:val="20"/>
        </w:rPr>
        <w:t xml:space="preserve">es </w:t>
      </w:r>
      <w:r w:rsidR="00B16688" w:rsidRPr="00002240">
        <w:rPr>
          <w:rFonts w:cs="Arial"/>
          <w:bCs/>
          <w:color w:val="000000" w:themeColor="text1"/>
          <w:sz w:val="20"/>
          <w:szCs w:val="20"/>
        </w:rPr>
        <w:t>erfolgreich gelungen</w:t>
      </w:r>
      <w:r w:rsidR="00002240">
        <w:rPr>
          <w:rFonts w:cs="Arial"/>
          <w:bCs/>
          <w:color w:val="000000" w:themeColor="text1"/>
          <w:sz w:val="20"/>
          <w:szCs w:val="20"/>
        </w:rPr>
        <w:t xml:space="preserve">, </w:t>
      </w:r>
      <w:r w:rsidR="00002240" w:rsidRPr="00002240">
        <w:rPr>
          <w:rFonts w:cs="Arial"/>
          <w:bCs/>
          <w:color w:val="000000" w:themeColor="text1"/>
          <w:sz w:val="20"/>
          <w:szCs w:val="20"/>
        </w:rPr>
        <w:t>neue</w:t>
      </w:r>
      <w:r w:rsidR="00B16688" w:rsidRPr="00002240">
        <w:rPr>
          <w:rFonts w:cs="Arial"/>
          <w:bCs/>
          <w:color w:val="000000" w:themeColor="text1"/>
          <w:sz w:val="20"/>
          <w:szCs w:val="20"/>
        </w:rPr>
        <w:t xml:space="preserve"> Mischungen in Serie zu bringen.</w:t>
      </w:r>
    </w:p>
    <w:p w14:paraId="0D898079" w14:textId="29BC11D3" w:rsidR="002A0B12" w:rsidRDefault="002A0B12" w:rsidP="002A0B12">
      <w:pPr>
        <w:autoSpaceDE w:val="0"/>
        <w:autoSpaceDN w:val="0"/>
        <w:adjustRightInd w:val="0"/>
        <w:spacing w:after="120" w:line="360" w:lineRule="auto"/>
        <w:rPr>
          <w:rFonts w:cs="Arial"/>
          <w:bCs/>
          <w:color w:val="000000" w:themeColor="text1"/>
          <w:sz w:val="20"/>
          <w:szCs w:val="20"/>
        </w:rPr>
      </w:pPr>
      <w:r w:rsidRPr="002A0B12">
        <w:rPr>
          <w:rFonts w:cs="Arial"/>
          <w:bCs/>
          <w:color w:val="000000" w:themeColor="text1"/>
          <w:sz w:val="20"/>
          <w:szCs w:val="20"/>
        </w:rPr>
        <w:t xml:space="preserve">Zu den eingesetzten Methoden bei der Mischungsentwicklung gehörten neben statistischer Versuchsplanung (DOE), Fehleranalysen und der Optimierung von Mischverfahren auch thermische Analysen wie die Dynamische Differenzkalorimetrie (DSC). Sie wird genutzt, um zentrale Parameter wie Schmelz- und Kristallisationstemperatur, Relaxation, Glasübergangstemperatur, </w:t>
      </w:r>
      <w:r w:rsidR="008A0246">
        <w:rPr>
          <w:rFonts w:cs="Arial"/>
          <w:bCs/>
          <w:color w:val="000000" w:themeColor="text1"/>
          <w:sz w:val="20"/>
          <w:szCs w:val="20"/>
        </w:rPr>
        <w:t>Vulkanisations</w:t>
      </w:r>
      <w:r w:rsidR="008A0246" w:rsidRPr="002A0B12">
        <w:rPr>
          <w:rFonts w:cs="Arial"/>
          <w:bCs/>
          <w:color w:val="000000" w:themeColor="text1"/>
          <w:sz w:val="20"/>
          <w:szCs w:val="20"/>
        </w:rPr>
        <w:t xml:space="preserve">grad </w:t>
      </w:r>
      <w:r w:rsidRPr="002A0B12">
        <w:rPr>
          <w:rFonts w:cs="Arial"/>
          <w:bCs/>
          <w:color w:val="000000" w:themeColor="text1"/>
          <w:sz w:val="20"/>
          <w:szCs w:val="20"/>
        </w:rPr>
        <w:t xml:space="preserve">etc. zu bestimmen. Die Messungen haben gezeigt, dass beispielsweise eine der wichtigsten Anforderungen – das Verhalten im Tieftemperaturbereich – hervorragend erfüllt ist. Dies bestätigen auch Rückmeldungen von Kunden aus dem Automobilsektor, die bereits ETU-freie </w:t>
      </w:r>
      <w:r w:rsidR="00B16688" w:rsidRPr="00002240">
        <w:rPr>
          <w:rFonts w:cs="Arial"/>
          <w:bCs/>
          <w:color w:val="000000" w:themeColor="text1"/>
          <w:sz w:val="20"/>
          <w:szCs w:val="20"/>
        </w:rPr>
        <w:t>Dichtung</w:t>
      </w:r>
      <w:r w:rsidR="00B16688">
        <w:rPr>
          <w:rFonts w:cs="Arial"/>
          <w:bCs/>
          <w:color w:val="000000" w:themeColor="text1"/>
          <w:sz w:val="20"/>
          <w:szCs w:val="20"/>
        </w:rPr>
        <w:t>s</w:t>
      </w:r>
      <w:r w:rsidRPr="002A0B12">
        <w:rPr>
          <w:rFonts w:cs="Arial"/>
          <w:bCs/>
          <w:color w:val="000000" w:themeColor="text1"/>
          <w:sz w:val="20"/>
          <w:szCs w:val="20"/>
        </w:rPr>
        <w:t xml:space="preserve">bälge für </w:t>
      </w:r>
      <w:r w:rsidR="001B595E">
        <w:rPr>
          <w:rFonts w:cs="Arial"/>
          <w:bCs/>
          <w:color w:val="000000" w:themeColor="text1"/>
          <w:sz w:val="20"/>
          <w:szCs w:val="20"/>
        </w:rPr>
        <w:t xml:space="preserve">die </w:t>
      </w:r>
      <w:r w:rsidRPr="002A0B12">
        <w:rPr>
          <w:rFonts w:cs="Arial"/>
          <w:bCs/>
          <w:color w:val="000000" w:themeColor="text1"/>
          <w:sz w:val="20"/>
          <w:szCs w:val="20"/>
        </w:rPr>
        <w:t xml:space="preserve">Gelenkabdichtung bei Spurstangen, Lenkern und Querlenkern einsetzen. Sie bescheinigen dem neuen Material bei tiefen Temperaturen im Vergleich zu anderen Produkten im Markt wesentlich stabilere Werte – also ein deutlicher Benefit für den Dauereinsatz. Auch andere Parameter wie Zugfestigkeit und Reißdehnung liegen nach der künstlichen Alterung in Wasser und </w:t>
      </w:r>
      <w:r w:rsidR="00CF5D68">
        <w:rPr>
          <w:rFonts w:cs="Arial"/>
          <w:bCs/>
          <w:color w:val="000000" w:themeColor="text1"/>
          <w:sz w:val="20"/>
          <w:szCs w:val="20"/>
        </w:rPr>
        <w:t xml:space="preserve">relevanten </w:t>
      </w:r>
      <w:r w:rsidRPr="002A0B12">
        <w:rPr>
          <w:rFonts w:cs="Arial"/>
          <w:bCs/>
          <w:color w:val="000000" w:themeColor="text1"/>
          <w:sz w:val="20"/>
          <w:szCs w:val="20"/>
        </w:rPr>
        <w:t>Fetten innerhalb der Sollvorgaben der Lastenhefte. Dies wurde nach entsprechender Vorkonditionierung durch 7</w:t>
      </w:r>
      <w:r w:rsidR="00DC4290">
        <w:rPr>
          <w:rFonts w:cs="Arial"/>
          <w:bCs/>
          <w:color w:val="000000" w:themeColor="text1"/>
          <w:sz w:val="20"/>
          <w:szCs w:val="20"/>
        </w:rPr>
        <w:t xml:space="preserve"> Tage</w:t>
      </w:r>
      <w:r w:rsidRPr="002A0B12">
        <w:rPr>
          <w:rFonts w:cs="Arial"/>
          <w:bCs/>
          <w:color w:val="000000" w:themeColor="text1"/>
          <w:sz w:val="20"/>
          <w:szCs w:val="20"/>
        </w:rPr>
        <w:t xml:space="preserve"> bei 70 °C in Fett, 10 Tage bei 80 °C in Wasser und 48 Stunden in 70 °C heißer Luft überprüft.</w:t>
      </w:r>
    </w:p>
    <w:p w14:paraId="2C2AEB3A" w14:textId="08A9392D" w:rsidR="00EA1BAC" w:rsidRPr="002A0B12" w:rsidRDefault="001620D8" w:rsidP="002A0B12">
      <w:pPr>
        <w:autoSpaceDE w:val="0"/>
        <w:autoSpaceDN w:val="0"/>
        <w:adjustRightInd w:val="0"/>
        <w:spacing w:after="120" w:line="360" w:lineRule="auto"/>
        <w:rPr>
          <w:rFonts w:cs="Arial"/>
          <w:bCs/>
          <w:color w:val="000000" w:themeColor="text1"/>
          <w:sz w:val="20"/>
          <w:szCs w:val="20"/>
        </w:rPr>
      </w:pPr>
      <w:r>
        <w:rPr>
          <w:noProof/>
        </w:rPr>
        <w:lastRenderedPageBreak/>
        <w:drawing>
          <wp:inline distT="0" distB="0" distL="0" distR="0" wp14:anchorId="423F3F64" wp14:editId="0E9E5E65">
            <wp:extent cx="3617843" cy="3006224"/>
            <wp:effectExtent l="0" t="0" r="1905" b="3810"/>
            <wp:docPr id="5" name="Grafik 5" descr="Ein Bild, das Diagramm, Reihe, Origami,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iagramm, Reihe, Origami,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8434" cy="3039953"/>
                    </a:xfrm>
                    <a:prstGeom prst="rect">
                      <a:avLst/>
                    </a:prstGeom>
                    <a:noFill/>
                    <a:ln>
                      <a:noFill/>
                    </a:ln>
                  </pic:spPr>
                </pic:pic>
              </a:graphicData>
            </a:graphic>
          </wp:inline>
        </w:drawing>
      </w:r>
    </w:p>
    <w:p w14:paraId="127F58E6" w14:textId="5028215B" w:rsidR="00EA1BAC" w:rsidRPr="00EA1BAC" w:rsidRDefault="00EA1BAC" w:rsidP="00EA1BAC">
      <w:pPr>
        <w:autoSpaceDE w:val="0"/>
        <w:autoSpaceDN w:val="0"/>
        <w:adjustRightInd w:val="0"/>
        <w:spacing w:after="120" w:line="360" w:lineRule="auto"/>
        <w:rPr>
          <w:rFonts w:cs="Arial"/>
          <w:bCs/>
          <w:color w:val="000000" w:themeColor="text1"/>
          <w:sz w:val="16"/>
          <w:szCs w:val="16"/>
        </w:rPr>
      </w:pPr>
      <w:r w:rsidRPr="00EA1BAC">
        <w:rPr>
          <w:rFonts w:cs="Arial"/>
          <w:b/>
          <w:color w:val="000000" w:themeColor="text1"/>
          <w:sz w:val="16"/>
          <w:szCs w:val="16"/>
        </w:rPr>
        <w:t>Abbildung:</w:t>
      </w:r>
      <w:r w:rsidRPr="00EA1BAC">
        <w:rPr>
          <w:rFonts w:cs="Arial"/>
          <w:bCs/>
          <w:color w:val="000000" w:themeColor="text1"/>
          <w:sz w:val="16"/>
          <w:szCs w:val="16"/>
        </w:rPr>
        <w:t xml:space="preserve"> DSC-Messung im Netzdiagramm (z.</w:t>
      </w:r>
      <w:r w:rsidR="00E4550F">
        <w:rPr>
          <w:rFonts w:cs="Arial"/>
          <w:bCs/>
          <w:color w:val="000000" w:themeColor="text1"/>
          <w:sz w:val="16"/>
          <w:szCs w:val="16"/>
        </w:rPr>
        <w:t xml:space="preserve"> </w:t>
      </w:r>
      <w:r w:rsidRPr="00EA1BAC">
        <w:rPr>
          <w:rFonts w:cs="Arial"/>
          <w:bCs/>
          <w:color w:val="000000" w:themeColor="text1"/>
          <w:sz w:val="16"/>
          <w:szCs w:val="16"/>
        </w:rPr>
        <w:t xml:space="preserve">B. </w:t>
      </w:r>
      <w:proofErr w:type="spellStart"/>
      <w:r w:rsidRPr="00EA1BAC">
        <w:rPr>
          <w:rFonts w:cs="Arial"/>
          <w:bCs/>
          <w:color w:val="000000" w:themeColor="text1"/>
          <w:sz w:val="16"/>
          <w:szCs w:val="16"/>
        </w:rPr>
        <w:t>Glasübergangstemp</w:t>
      </w:r>
      <w:proofErr w:type="spellEnd"/>
      <w:r w:rsidRPr="00EA1BAC">
        <w:rPr>
          <w:rFonts w:cs="Arial"/>
          <w:bCs/>
          <w:color w:val="000000" w:themeColor="text1"/>
          <w:sz w:val="16"/>
          <w:szCs w:val="16"/>
        </w:rPr>
        <w:t>.</w:t>
      </w:r>
      <w:r w:rsidR="00796A86">
        <w:rPr>
          <w:rFonts w:cs="Arial"/>
          <w:bCs/>
          <w:color w:val="000000" w:themeColor="text1"/>
          <w:sz w:val="16"/>
          <w:szCs w:val="16"/>
        </w:rPr>
        <w:t xml:space="preserve"> </w:t>
      </w:r>
      <w:proofErr w:type="spellStart"/>
      <w:r w:rsidR="00796A86">
        <w:rPr>
          <w:rFonts w:cs="Arial"/>
          <w:bCs/>
          <w:color w:val="000000" w:themeColor="text1"/>
          <w:sz w:val="16"/>
          <w:szCs w:val="16"/>
        </w:rPr>
        <w:t>Tg</w:t>
      </w:r>
      <w:proofErr w:type="spellEnd"/>
      <w:r w:rsidRPr="00EA1BAC">
        <w:rPr>
          <w:rFonts w:cs="Arial"/>
          <w:bCs/>
          <w:color w:val="000000" w:themeColor="text1"/>
          <w:sz w:val="16"/>
          <w:szCs w:val="16"/>
        </w:rPr>
        <w:t xml:space="preserve"> bei unterschiedlichen Konditionierungen – Konditionierung jeweils 7</w:t>
      </w:r>
      <w:r w:rsidR="0097595E">
        <w:rPr>
          <w:rFonts w:cs="Arial"/>
          <w:bCs/>
          <w:color w:val="000000" w:themeColor="text1"/>
          <w:sz w:val="16"/>
          <w:szCs w:val="16"/>
        </w:rPr>
        <w:t xml:space="preserve"> Tage</w:t>
      </w:r>
      <w:r w:rsidRPr="00EA1BAC">
        <w:rPr>
          <w:rFonts w:cs="Arial"/>
          <w:bCs/>
          <w:color w:val="000000" w:themeColor="text1"/>
          <w:sz w:val="16"/>
          <w:szCs w:val="16"/>
        </w:rPr>
        <w:t xml:space="preserve"> bei entsprechende</w:t>
      </w:r>
      <w:r w:rsidR="00D408F6">
        <w:rPr>
          <w:rFonts w:cs="Arial"/>
          <w:bCs/>
          <w:color w:val="000000" w:themeColor="text1"/>
          <w:sz w:val="16"/>
          <w:szCs w:val="16"/>
        </w:rPr>
        <w:t>n</w:t>
      </w:r>
      <w:r w:rsidRPr="00EA1BAC">
        <w:rPr>
          <w:rFonts w:cs="Arial"/>
          <w:bCs/>
          <w:color w:val="000000" w:themeColor="text1"/>
          <w:sz w:val="16"/>
          <w:szCs w:val="16"/>
        </w:rPr>
        <w:t xml:space="preserve"> </w:t>
      </w:r>
      <w:proofErr w:type="spellStart"/>
      <w:r w:rsidRPr="00EA1BAC">
        <w:rPr>
          <w:rFonts w:cs="Arial"/>
          <w:bCs/>
          <w:color w:val="000000" w:themeColor="text1"/>
          <w:sz w:val="16"/>
          <w:szCs w:val="16"/>
        </w:rPr>
        <w:t>Lagerungsbed</w:t>
      </w:r>
      <w:proofErr w:type="spellEnd"/>
      <w:r w:rsidRPr="00EA1BAC">
        <w:rPr>
          <w:rFonts w:cs="Arial"/>
          <w:bCs/>
          <w:color w:val="000000" w:themeColor="text1"/>
          <w:sz w:val="16"/>
          <w:szCs w:val="16"/>
        </w:rPr>
        <w:t>. Fett und Warmluft)</w:t>
      </w:r>
    </w:p>
    <w:p w14:paraId="4360EBD1" w14:textId="1290DBDF" w:rsidR="002A0B12" w:rsidRPr="00F87DFA" w:rsidRDefault="002A0B12" w:rsidP="002A0B12">
      <w:pPr>
        <w:autoSpaceDE w:val="0"/>
        <w:autoSpaceDN w:val="0"/>
        <w:adjustRightInd w:val="0"/>
        <w:spacing w:after="120" w:line="360" w:lineRule="auto"/>
        <w:rPr>
          <w:rFonts w:cs="Arial"/>
          <w:b/>
          <w:color w:val="000000" w:themeColor="text1"/>
          <w:sz w:val="20"/>
          <w:szCs w:val="20"/>
        </w:rPr>
      </w:pPr>
      <w:r w:rsidRPr="00F87DFA">
        <w:rPr>
          <w:rFonts w:cs="Arial"/>
          <w:b/>
          <w:color w:val="000000" w:themeColor="text1"/>
          <w:sz w:val="20"/>
          <w:szCs w:val="20"/>
        </w:rPr>
        <w:t>Den administrativen Aufwand reduzieren</w:t>
      </w:r>
    </w:p>
    <w:p w14:paraId="311D0206" w14:textId="2662FC36" w:rsidR="00972DEF" w:rsidRPr="00972DEF" w:rsidRDefault="002A0B12" w:rsidP="002A0B12">
      <w:pPr>
        <w:autoSpaceDE w:val="0"/>
        <w:autoSpaceDN w:val="0"/>
        <w:adjustRightInd w:val="0"/>
        <w:spacing w:after="120" w:line="360" w:lineRule="auto"/>
        <w:rPr>
          <w:rFonts w:cs="Arial"/>
          <w:bCs/>
          <w:color w:val="000000" w:themeColor="text1"/>
          <w:sz w:val="20"/>
          <w:szCs w:val="20"/>
        </w:rPr>
      </w:pPr>
      <w:r w:rsidRPr="002A0B12">
        <w:rPr>
          <w:rFonts w:cs="Arial"/>
          <w:bCs/>
          <w:color w:val="000000" w:themeColor="text1"/>
          <w:sz w:val="20"/>
          <w:szCs w:val="20"/>
        </w:rPr>
        <w:t xml:space="preserve">Die Substitution von </w:t>
      </w:r>
      <w:proofErr w:type="spellStart"/>
      <w:r w:rsidRPr="002A0B12">
        <w:rPr>
          <w:rFonts w:cs="Arial"/>
          <w:bCs/>
          <w:color w:val="000000" w:themeColor="text1"/>
          <w:sz w:val="20"/>
          <w:szCs w:val="20"/>
        </w:rPr>
        <w:t>Ethylenthioharnstoff</w:t>
      </w:r>
      <w:proofErr w:type="spellEnd"/>
      <w:r w:rsidRPr="002A0B12">
        <w:rPr>
          <w:rFonts w:cs="Arial"/>
          <w:bCs/>
          <w:color w:val="000000" w:themeColor="text1"/>
          <w:sz w:val="20"/>
          <w:szCs w:val="20"/>
        </w:rPr>
        <w:t xml:space="preserve"> als gesundheitsgefährdenden Beschleuniger bei der Vernetzung für </w:t>
      </w:r>
      <w:proofErr w:type="spellStart"/>
      <w:r w:rsidRPr="002A0B12">
        <w:rPr>
          <w:rFonts w:cs="Arial"/>
          <w:bCs/>
          <w:color w:val="000000" w:themeColor="text1"/>
          <w:sz w:val="20"/>
          <w:szCs w:val="20"/>
        </w:rPr>
        <w:t>Chloropren</w:t>
      </w:r>
      <w:proofErr w:type="spellEnd"/>
      <w:r w:rsidR="006238DC">
        <w:rPr>
          <w:rFonts w:cs="Arial"/>
          <w:bCs/>
          <w:color w:val="000000" w:themeColor="text1"/>
          <w:sz w:val="20"/>
          <w:szCs w:val="20"/>
        </w:rPr>
        <w:t>-K</w:t>
      </w:r>
      <w:r w:rsidRPr="002A0B12">
        <w:rPr>
          <w:rFonts w:cs="Arial"/>
          <w:bCs/>
          <w:color w:val="000000" w:themeColor="text1"/>
          <w:sz w:val="20"/>
          <w:szCs w:val="20"/>
        </w:rPr>
        <w:t xml:space="preserve">autschuk ist aber nur eine positive Seite der neuen </w:t>
      </w:r>
      <w:proofErr w:type="spellStart"/>
      <w:r w:rsidR="008573F4">
        <w:rPr>
          <w:rFonts w:cs="Arial"/>
          <w:bCs/>
          <w:color w:val="000000" w:themeColor="text1"/>
          <w:sz w:val="20"/>
          <w:szCs w:val="20"/>
        </w:rPr>
        <w:t>Elastomer</w:t>
      </w:r>
      <w:r w:rsidR="008573F4" w:rsidRPr="002A0B12">
        <w:rPr>
          <w:rFonts w:cs="Arial"/>
          <w:bCs/>
          <w:color w:val="000000" w:themeColor="text1"/>
          <w:sz w:val="20"/>
          <w:szCs w:val="20"/>
        </w:rPr>
        <w:t>mischung</w:t>
      </w:r>
      <w:proofErr w:type="spellEnd"/>
      <w:r w:rsidRPr="002A0B12">
        <w:rPr>
          <w:rFonts w:cs="Arial"/>
          <w:bCs/>
          <w:color w:val="000000" w:themeColor="text1"/>
          <w:sz w:val="20"/>
          <w:szCs w:val="20"/>
        </w:rPr>
        <w:t>. Ein weiterer Vorteil ist der deutlich reduzierte administrative Aufwand. Denn seit Anfang 2021 besteht eine Meldepflicht in der SCIP-Datenbank der Europäischen Chemikalienagentur ECHA für alle Produkte, die besonders besorgniserregende Stoffe (</w:t>
      </w:r>
      <w:proofErr w:type="spellStart"/>
      <w:r w:rsidRPr="002A0B12">
        <w:rPr>
          <w:rFonts w:cs="Arial"/>
          <w:bCs/>
          <w:color w:val="000000" w:themeColor="text1"/>
          <w:sz w:val="20"/>
          <w:szCs w:val="20"/>
        </w:rPr>
        <w:t>Substances</w:t>
      </w:r>
      <w:proofErr w:type="spellEnd"/>
      <w:r w:rsidRPr="002A0B12">
        <w:rPr>
          <w:rFonts w:cs="Arial"/>
          <w:bCs/>
          <w:color w:val="000000" w:themeColor="text1"/>
          <w:sz w:val="20"/>
          <w:szCs w:val="20"/>
        </w:rPr>
        <w:t xml:space="preserve"> </w:t>
      </w:r>
      <w:proofErr w:type="spellStart"/>
      <w:r w:rsidRPr="002A0B12">
        <w:rPr>
          <w:rFonts w:cs="Arial"/>
          <w:bCs/>
          <w:color w:val="000000" w:themeColor="text1"/>
          <w:sz w:val="20"/>
          <w:szCs w:val="20"/>
        </w:rPr>
        <w:t>of</w:t>
      </w:r>
      <w:proofErr w:type="spellEnd"/>
      <w:r w:rsidRPr="002A0B12">
        <w:rPr>
          <w:rFonts w:cs="Arial"/>
          <w:bCs/>
          <w:color w:val="000000" w:themeColor="text1"/>
          <w:sz w:val="20"/>
          <w:szCs w:val="20"/>
        </w:rPr>
        <w:t xml:space="preserve"> Very High </w:t>
      </w:r>
      <w:proofErr w:type="spellStart"/>
      <w:r w:rsidRPr="002A0B12">
        <w:rPr>
          <w:rFonts w:cs="Arial"/>
          <w:bCs/>
          <w:color w:val="000000" w:themeColor="text1"/>
          <w:sz w:val="20"/>
          <w:szCs w:val="20"/>
        </w:rPr>
        <w:t>Concern</w:t>
      </w:r>
      <w:proofErr w:type="spellEnd"/>
      <w:r w:rsidRPr="002A0B12">
        <w:rPr>
          <w:rFonts w:cs="Arial"/>
          <w:bCs/>
          <w:color w:val="000000" w:themeColor="text1"/>
          <w:sz w:val="20"/>
          <w:szCs w:val="20"/>
        </w:rPr>
        <w:t>, SVHC) in</w:t>
      </w:r>
      <w:r w:rsidR="00A30ED5">
        <w:rPr>
          <w:rFonts w:cs="Arial"/>
          <w:bCs/>
          <w:color w:val="000000" w:themeColor="text1"/>
          <w:sz w:val="20"/>
          <w:szCs w:val="20"/>
        </w:rPr>
        <w:t xml:space="preserve"> </w:t>
      </w:r>
      <w:r w:rsidRPr="002A0B12">
        <w:rPr>
          <w:rFonts w:cs="Arial"/>
          <w:bCs/>
          <w:color w:val="000000" w:themeColor="text1"/>
          <w:sz w:val="20"/>
          <w:szCs w:val="20"/>
        </w:rPr>
        <w:t xml:space="preserve">bestimmten </w:t>
      </w:r>
      <w:r w:rsidR="00F005BA">
        <w:rPr>
          <w:rFonts w:cs="Arial"/>
          <w:bCs/>
          <w:color w:val="000000" w:themeColor="text1"/>
          <w:sz w:val="20"/>
          <w:szCs w:val="20"/>
        </w:rPr>
        <w:t>Mengen</w:t>
      </w:r>
      <w:r w:rsidR="00F005BA" w:rsidRPr="002A0B12">
        <w:rPr>
          <w:rFonts w:cs="Arial"/>
          <w:bCs/>
          <w:color w:val="000000" w:themeColor="text1"/>
          <w:sz w:val="20"/>
          <w:szCs w:val="20"/>
        </w:rPr>
        <w:t xml:space="preserve"> </w:t>
      </w:r>
      <w:r w:rsidRPr="002A0B12">
        <w:rPr>
          <w:rFonts w:cs="Arial"/>
          <w:bCs/>
          <w:color w:val="000000" w:themeColor="text1"/>
          <w:sz w:val="20"/>
          <w:szCs w:val="20"/>
        </w:rPr>
        <w:t xml:space="preserve">enthalten. Das gilt für die gesamte Lieferkette vom Hersteller bis zum Endkunden und ist daher sehr aufwendig. </w:t>
      </w:r>
      <w:r w:rsidR="009F1AF2">
        <w:rPr>
          <w:rFonts w:cs="Arial"/>
          <w:bCs/>
          <w:color w:val="000000" w:themeColor="text1"/>
          <w:sz w:val="20"/>
          <w:szCs w:val="20"/>
        </w:rPr>
        <w:t>D</w:t>
      </w:r>
      <w:r w:rsidRPr="002A0B12">
        <w:rPr>
          <w:rFonts w:cs="Arial"/>
          <w:bCs/>
          <w:color w:val="000000" w:themeColor="text1"/>
          <w:sz w:val="20"/>
          <w:szCs w:val="20"/>
        </w:rPr>
        <w:t xml:space="preserve">ank der neuen </w:t>
      </w:r>
      <w:r w:rsidR="000A0ED9">
        <w:rPr>
          <w:rFonts w:cs="Arial"/>
          <w:bCs/>
          <w:color w:val="000000" w:themeColor="text1"/>
          <w:sz w:val="20"/>
          <w:szCs w:val="20"/>
        </w:rPr>
        <w:t>Entwicklung</w:t>
      </w:r>
      <w:r w:rsidR="00425B0D">
        <w:rPr>
          <w:rFonts w:cs="Arial"/>
          <w:bCs/>
          <w:color w:val="000000" w:themeColor="text1"/>
          <w:sz w:val="20"/>
          <w:szCs w:val="20"/>
        </w:rPr>
        <w:t xml:space="preserve"> </w:t>
      </w:r>
      <w:r w:rsidR="00D87C8E">
        <w:rPr>
          <w:rFonts w:cs="Arial"/>
          <w:bCs/>
          <w:color w:val="000000" w:themeColor="text1"/>
          <w:sz w:val="20"/>
          <w:szCs w:val="20"/>
        </w:rPr>
        <w:t>entfällt die</w:t>
      </w:r>
      <w:r w:rsidR="008D3656">
        <w:rPr>
          <w:rFonts w:cs="Arial"/>
          <w:bCs/>
          <w:color w:val="000000" w:themeColor="text1"/>
          <w:sz w:val="20"/>
          <w:szCs w:val="20"/>
        </w:rPr>
        <w:t xml:space="preserve"> zusätzliche </w:t>
      </w:r>
      <w:r w:rsidR="00D87C8E">
        <w:rPr>
          <w:rFonts w:cs="Arial"/>
          <w:bCs/>
          <w:color w:val="000000" w:themeColor="text1"/>
          <w:sz w:val="20"/>
          <w:szCs w:val="20"/>
        </w:rPr>
        <w:t>Meldepflicht</w:t>
      </w:r>
      <w:r w:rsidR="005013DF">
        <w:rPr>
          <w:rFonts w:cs="Arial"/>
          <w:bCs/>
          <w:color w:val="000000" w:themeColor="text1"/>
          <w:sz w:val="20"/>
          <w:szCs w:val="20"/>
        </w:rPr>
        <w:t xml:space="preserve"> und das Reporting kann wie gehabt </w:t>
      </w:r>
      <w:r w:rsidRPr="002A0B12">
        <w:rPr>
          <w:rFonts w:cs="Arial"/>
          <w:bCs/>
          <w:color w:val="000000" w:themeColor="text1"/>
          <w:sz w:val="20"/>
          <w:szCs w:val="20"/>
        </w:rPr>
        <w:t xml:space="preserve">über das bestehende und global standardisierte Austausch- und Verwaltungssystem IMDS erfolgen. </w:t>
      </w:r>
      <w:r w:rsidR="00972DEF" w:rsidRPr="00972DEF">
        <w:rPr>
          <w:rFonts w:cs="Arial"/>
          <w:bCs/>
          <w:color w:val="000000" w:themeColor="text1"/>
          <w:sz w:val="20"/>
          <w:szCs w:val="20"/>
        </w:rPr>
        <w:t xml:space="preserve"> </w:t>
      </w:r>
    </w:p>
    <w:p w14:paraId="3A333735" w14:textId="6A8287C2" w:rsidR="00904953" w:rsidRDefault="00904953" w:rsidP="00972DEF">
      <w:pPr>
        <w:autoSpaceDE w:val="0"/>
        <w:autoSpaceDN w:val="0"/>
        <w:adjustRightInd w:val="0"/>
        <w:spacing w:after="120" w:line="360" w:lineRule="auto"/>
        <w:rPr>
          <w:rFonts w:cs="Arial"/>
          <w:bCs/>
          <w:i/>
          <w:color w:val="000000"/>
          <w:sz w:val="20"/>
          <w:szCs w:val="20"/>
        </w:rPr>
      </w:pPr>
      <w:r w:rsidRPr="00EA782B">
        <w:rPr>
          <w:rFonts w:cs="Arial"/>
          <w:bCs/>
          <w:i/>
          <w:color w:val="000000"/>
          <w:sz w:val="20"/>
          <w:szCs w:val="20"/>
        </w:rPr>
        <w:t xml:space="preserve">Bild: </w:t>
      </w:r>
      <w:r w:rsidR="00EA782B" w:rsidRPr="00EA782B">
        <w:rPr>
          <w:rFonts w:cs="Arial"/>
          <w:bCs/>
          <w:i/>
          <w:color w:val="000000"/>
          <w:sz w:val="20"/>
          <w:szCs w:val="20"/>
        </w:rPr>
        <w:t>FST_ETU-freie-Mischung-Automobil_DEU</w:t>
      </w:r>
      <w:r w:rsidR="005A5719">
        <w:rPr>
          <w:rFonts w:cs="Arial"/>
          <w:bCs/>
          <w:i/>
          <w:color w:val="000000"/>
          <w:sz w:val="20"/>
          <w:szCs w:val="20"/>
        </w:rPr>
        <w:t>.jpg</w:t>
      </w:r>
      <w:r w:rsidR="00EA782B" w:rsidRPr="00EA782B">
        <w:rPr>
          <w:rFonts w:cs="Arial"/>
          <w:bCs/>
          <w:i/>
          <w:color w:val="000000"/>
          <w:sz w:val="20"/>
          <w:szCs w:val="20"/>
        </w:rPr>
        <w:t xml:space="preserve"> / © Freudenberg Sealing</w:t>
      </w:r>
      <w:r w:rsidR="00EA782B" w:rsidRPr="00DB0804">
        <w:rPr>
          <w:rFonts w:cs="Arial"/>
          <w:bCs/>
          <w:i/>
          <w:color w:val="000000"/>
          <w:sz w:val="20"/>
          <w:szCs w:val="20"/>
        </w:rPr>
        <w:t xml:space="preserve"> Technologies 2023</w:t>
      </w:r>
    </w:p>
    <w:p w14:paraId="47FF300F" w14:textId="564C4B71" w:rsidR="00B63215" w:rsidRDefault="00B63215" w:rsidP="00B6321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1ABFB9AA" w14:textId="77777777" w:rsidR="006A62C7" w:rsidRPr="00BE7ACC" w:rsidRDefault="006A62C7" w:rsidP="006A62C7">
      <w:pPr>
        <w:rPr>
          <w:rFonts w:cs="Arial"/>
          <w:b/>
          <w:color w:val="000000"/>
          <w:sz w:val="18"/>
          <w:szCs w:val="18"/>
        </w:rPr>
      </w:pPr>
      <w:r w:rsidRPr="00BE7ACC">
        <w:rPr>
          <w:rFonts w:cs="Arial"/>
          <w:b/>
          <w:color w:val="000000"/>
          <w:sz w:val="18"/>
          <w:szCs w:val="18"/>
        </w:rPr>
        <w:t>Über Freudenberg Sealing Technologies</w:t>
      </w:r>
    </w:p>
    <w:p w14:paraId="48426A40" w14:textId="0B2B8422" w:rsidR="006A62C7" w:rsidRPr="0081164A" w:rsidRDefault="006A62C7" w:rsidP="006A62C7">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w:t>
      </w:r>
      <w:r w:rsidR="00BA6AE6">
        <w:rPr>
          <w:rFonts w:cs="Arial"/>
          <w:color w:val="000000"/>
          <w:sz w:val="18"/>
          <w:szCs w:val="18"/>
        </w:rPr>
        <w:t>2</w:t>
      </w:r>
      <w:r w:rsidRPr="00BE7ACC">
        <w:rPr>
          <w:rFonts w:cs="Arial"/>
          <w:color w:val="000000"/>
          <w:sz w:val="18"/>
          <w:szCs w:val="18"/>
        </w:rPr>
        <w:t xml:space="preserve"> erzielte Freudenberg Sealing Technologies einen Umsatz von </w:t>
      </w:r>
      <w:r>
        <w:rPr>
          <w:rFonts w:cs="Arial"/>
          <w:color w:val="000000"/>
          <w:sz w:val="18"/>
          <w:szCs w:val="18"/>
        </w:rPr>
        <w:t>rund 2,</w:t>
      </w:r>
      <w:r w:rsidR="00BA6AE6">
        <w:rPr>
          <w:rFonts w:cs="Arial"/>
          <w:color w:val="000000"/>
          <w:sz w:val="18"/>
          <w:szCs w:val="18"/>
        </w:rPr>
        <w:t>45</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9" w:history="1">
        <w:r w:rsidRPr="00993CBE">
          <w:rPr>
            <w:rStyle w:val="Hyperlink"/>
            <w:rFonts w:cs="Arial"/>
            <w:sz w:val="18"/>
            <w:szCs w:val="18"/>
          </w:rPr>
          <w:t>www.fst.com</w:t>
        </w:r>
      </w:hyperlink>
      <w:r w:rsidRPr="0081164A">
        <w:rPr>
          <w:rFonts w:cs="Arial"/>
          <w:color w:val="000000"/>
          <w:sz w:val="18"/>
          <w:szCs w:val="18"/>
        </w:rPr>
        <w:t>.</w:t>
      </w:r>
    </w:p>
    <w:p w14:paraId="36F2FBA2" w14:textId="77777777" w:rsidR="006A62C7" w:rsidRDefault="006A62C7" w:rsidP="006A62C7">
      <w:pPr>
        <w:rPr>
          <w:rFonts w:cs="Arial"/>
          <w:color w:val="000000"/>
          <w:sz w:val="18"/>
          <w:szCs w:val="18"/>
        </w:rPr>
      </w:pPr>
    </w:p>
    <w:p w14:paraId="22AC3C49" w14:textId="60074D31" w:rsidR="006A62C7" w:rsidRPr="00BE7ACC" w:rsidRDefault="006A62C7" w:rsidP="006A62C7">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w:t>
      </w:r>
      <w:r w:rsidR="00BA6AE6">
        <w:rPr>
          <w:rFonts w:cs="Arial"/>
          <w:color w:val="000000"/>
          <w:sz w:val="18"/>
          <w:szCs w:val="18"/>
        </w:rPr>
        <w:t>2</w:t>
      </w:r>
      <w:r w:rsidRPr="00BE7ACC">
        <w:rPr>
          <w:rFonts w:cs="Arial"/>
          <w:color w:val="000000"/>
          <w:sz w:val="18"/>
          <w:szCs w:val="18"/>
        </w:rPr>
        <w:t xml:space="preserve"> einen Umsatz von </w:t>
      </w:r>
      <w:r>
        <w:rPr>
          <w:rFonts w:cs="Arial"/>
          <w:color w:val="000000"/>
          <w:sz w:val="18"/>
          <w:szCs w:val="18"/>
        </w:rPr>
        <w:t xml:space="preserve">mehr </w:t>
      </w:r>
      <w:r>
        <w:rPr>
          <w:rFonts w:cs="Arial"/>
          <w:color w:val="000000"/>
          <w:sz w:val="18"/>
          <w:szCs w:val="18"/>
        </w:rPr>
        <w:lastRenderedPageBreak/>
        <w:t xml:space="preserve">als </w:t>
      </w:r>
      <w:r w:rsidR="00BA6AE6">
        <w:rPr>
          <w:rFonts w:cs="Arial"/>
          <w:color w:val="000000"/>
          <w:sz w:val="18"/>
          <w:szCs w:val="18"/>
        </w:rPr>
        <w:t>11,7</w:t>
      </w:r>
      <w:r w:rsidRPr="00BE7ACC">
        <w:rPr>
          <w:rFonts w:cs="Arial"/>
          <w:color w:val="000000"/>
          <w:sz w:val="18"/>
          <w:szCs w:val="18"/>
        </w:rPr>
        <w:t xml:space="preserve"> Milliarden Euro erwirtschaftete und in etwa 60 Ländern </w:t>
      </w:r>
      <w:r>
        <w:rPr>
          <w:rFonts w:cs="Arial"/>
          <w:color w:val="000000"/>
          <w:sz w:val="18"/>
          <w:szCs w:val="18"/>
        </w:rPr>
        <w:t>zirka 5</w:t>
      </w:r>
      <w:r w:rsidR="00BA6AE6">
        <w:rPr>
          <w:rFonts w:cs="Arial"/>
          <w:color w:val="000000"/>
          <w:sz w:val="18"/>
          <w:szCs w:val="18"/>
        </w:rPr>
        <w:t>1</w:t>
      </w:r>
      <w:r>
        <w:rPr>
          <w:rFonts w:cs="Arial"/>
          <w:color w:val="000000"/>
          <w:sz w:val="18"/>
          <w:szCs w:val="18"/>
        </w:rPr>
        <w:t>.</w:t>
      </w:r>
      <w:r w:rsidRPr="00BE7ACC">
        <w:rPr>
          <w:rFonts w:cs="Arial"/>
          <w:color w:val="000000"/>
          <w:sz w:val="18"/>
          <w:szCs w:val="18"/>
        </w:rPr>
        <w:t xml:space="preserve">000 Mitarbeiter beschäftigte. Weitere Informationen unter </w:t>
      </w:r>
      <w:hyperlink r:id="rId10" w:history="1">
        <w:r w:rsidRPr="00993CBE">
          <w:rPr>
            <w:rStyle w:val="Hyperlink"/>
            <w:rFonts w:cs="Arial"/>
            <w:sz w:val="18"/>
            <w:szCs w:val="18"/>
          </w:rPr>
          <w:t>www.freudenberg.com</w:t>
        </w:r>
      </w:hyperlink>
      <w:r w:rsidRPr="00BE7ACC">
        <w:rPr>
          <w:rFonts w:cs="Arial"/>
          <w:color w:val="000000"/>
          <w:sz w:val="18"/>
          <w:szCs w:val="18"/>
        </w:rPr>
        <w:t>.</w:t>
      </w:r>
    </w:p>
    <w:p w14:paraId="44918C78" w14:textId="77777777" w:rsidR="006A62C7" w:rsidRDefault="006A62C7" w:rsidP="006A62C7">
      <w:pPr>
        <w:rPr>
          <w:b/>
          <w:sz w:val="18"/>
          <w:szCs w:val="18"/>
        </w:rPr>
      </w:pPr>
    </w:p>
    <w:p w14:paraId="467AED8A" w14:textId="53979D09" w:rsidR="006A62C7" w:rsidRPr="00BE7ACC" w:rsidRDefault="006A62C7" w:rsidP="006A62C7">
      <w:pPr>
        <w:rPr>
          <w:sz w:val="18"/>
          <w:szCs w:val="18"/>
        </w:rPr>
      </w:pPr>
      <w:r w:rsidRPr="00BE7ACC">
        <w:rPr>
          <w:b/>
          <w:sz w:val="18"/>
          <w:szCs w:val="18"/>
        </w:rPr>
        <w:t>Kontakt</w:t>
      </w:r>
    </w:p>
    <w:p w14:paraId="74F7B0A1" w14:textId="0FDE05F7" w:rsidR="006A62C7" w:rsidRPr="003E27F6" w:rsidRDefault="006A62C7" w:rsidP="006A62C7">
      <w:pPr>
        <w:rPr>
          <w:sz w:val="18"/>
          <w:szCs w:val="18"/>
        </w:rPr>
      </w:pPr>
      <w:r w:rsidRPr="00BE7ACC">
        <w:rPr>
          <w:sz w:val="18"/>
          <w:szCs w:val="18"/>
        </w:rPr>
        <w:t>Freudenberg Sealing Technologies</w:t>
      </w:r>
    </w:p>
    <w:p w14:paraId="5D400719" w14:textId="03E034E1" w:rsidR="006A62C7" w:rsidRPr="003E27F6" w:rsidRDefault="007033EF" w:rsidP="006A62C7">
      <w:pPr>
        <w:rPr>
          <w:sz w:val="18"/>
          <w:szCs w:val="18"/>
        </w:rPr>
      </w:pPr>
      <w:r>
        <w:rPr>
          <w:sz w:val="18"/>
          <w:szCs w:val="18"/>
        </w:rPr>
        <w:t>Christoph Klink</w:t>
      </w:r>
      <w:r w:rsidR="006A62C7" w:rsidRPr="003E27F6">
        <w:rPr>
          <w:sz w:val="18"/>
          <w:szCs w:val="18"/>
        </w:rPr>
        <w:t>, Media Relations</w:t>
      </w:r>
    </w:p>
    <w:p w14:paraId="41DF86EA" w14:textId="7F4F3F80" w:rsidR="006A62C7" w:rsidRPr="00A97453" w:rsidRDefault="006A62C7" w:rsidP="006A62C7">
      <w:pPr>
        <w:rPr>
          <w:sz w:val="18"/>
          <w:szCs w:val="18"/>
          <w:lang w:val="it-IT"/>
        </w:rPr>
      </w:pPr>
      <w:proofErr w:type="spellStart"/>
      <w:r w:rsidRPr="00A97453">
        <w:rPr>
          <w:sz w:val="18"/>
          <w:szCs w:val="18"/>
          <w:lang w:val="it-IT"/>
        </w:rPr>
        <w:t>Telefon</w:t>
      </w:r>
      <w:proofErr w:type="spellEnd"/>
      <w:r w:rsidRPr="00A97453">
        <w:rPr>
          <w:sz w:val="18"/>
          <w:szCs w:val="18"/>
          <w:lang w:val="it-IT"/>
        </w:rPr>
        <w:t>: +49 6201 960 57</w:t>
      </w:r>
      <w:r w:rsidR="007033EF" w:rsidRPr="00A97453">
        <w:rPr>
          <w:sz w:val="18"/>
          <w:szCs w:val="18"/>
          <w:lang w:val="it-IT"/>
        </w:rPr>
        <w:t>09</w:t>
      </w:r>
    </w:p>
    <w:p w14:paraId="37479BFF" w14:textId="17FF16B3" w:rsidR="006A62C7" w:rsidRPr="007033EF" w:rsidRDefault="006A62C7" w:rsidP="006A62C7">
      <w:pPr>
        <w:rPr>
          <w:sz w:val="18"/>
          <w:szCs w:val="18"/>
          <w:lang w:val="it-IT"/>
        </w:rPr>
      </w:pPr>
      <w:r w:rsidRPr="007033EF">
        <w:rPr>
          <w:sz w:val="18"/>
          <w:szCs w:val="18"/>
          <w:lang w:val="it-IT"/>
        </w:rPr>
        <w:t xml:space="preserve">E-Mail: </w:t>
      </w:r>
      <w:r w:rsidR="007033EF" w:rsidRPr="007033EF">
        <w:rPr>
          <w:sz w:val="18"/>
          <w:szCs w:val="18"/>
          <w:lang w:val="it-IT"/>
        </w:rPr>
        <w:t>christoph.klink</w:t>
      </w:r>
      <w:r w:rsidRPr="007033EF">
        <w:rPr>
          <w:sz w:val="18"/>
          <w:szCs w:val="18"/>
          <w:lang w:val="it-IT"/>
        </w:rPr>
        <w:t>@fst.com</w:t>
      </w:r>
    </w:p>
    <w:p w14:paraId="5B7EDA4D" w14:textId="77777777" w:rsidR="005660BD" w:rsidRDefault="005660BD" w:rsidP="00BA6AE6">
      <w:pPr>
        <w:rPr>
          <w:rStyle w:val="Hyperlink"/>
          <w:sz w:val="18"/>
          <w:szCs w:val="18"/>
          <w:lang w:val="it-IT"/>
        </w:rPr>
      </w:pPr>
    </w:p>
    <w:p w14:paraId="494EF276" w14:textId="77777777" w:rsidR="005660BD" w:rsidRPr="00564000" w:rsidRDefault="001F7EBD" w:rsidP="005660BD">
      <w:pPr>
        <w:rPr>
          <w:rStyle w:val="Hyperlink"/>
          <w:lang w:val="it-IT"/>
        </w:rPr>
      </w:pPr>
      <w:hyperlink r:id="rId11" w:history="1">
        <w:r w:rsidR="005660BD" w:rsidRPr="00564000">
          <w:rPr>
            <w:rStyle w:val="Hyperlink"/>
            <w:sz w:val="18"/>
            <w:szCs w:val="18"/>
            <w:lang w:val="it-IT"/>
          </w:rPr>
          <w:t>www.fst.com</w:t>
        </w:r>
      </w:hyperlink>
      <w:r w:rsidR="005660BD" w:rsidRPr="00564000">
        <w:rPr>
          <w:color w:val="0000FF" w:themeColor="hyperlink"/>
          <w:sz w:val="18"/>
          <w:szCs w:val="18"/>
          <w:u w:val="single"/>
          <w:lang w:val="it-IT"/>
        </w:rPr>
        <w:br/>
      </w:r>
      <w:hyperlink r:id="rId12" w:history="1">
        <w:r w:rsidR="005660BD" w:rsidRPr="00564000">
          <w:rPr>
            <w:rStyle w:val="Hyperlink"/>
            <w:sz w:val="18"/>
            <w:szCs w:val="18"/>
            <w:lang w:val="it-IT"/>
          </w:rPr>
          <w:t>www.twitter.com/Freudenberg_FST</w:t>
        </w:r>
      </w:hyperlink>
      <w:r w:rsidR="005660BD" w:rsidRPr="00564000">
        <w:rPr>
          <w:rStyle w:val="Hyperlink"/>
          <w:lang w:val="it-IT"/>
        </w:rPr>
        <w:t xml:space="preserve">            </w:t>
      </w:r>
    </w:p>
    <w:p w14:paraId="74B86C42" w14:textId="77777777" w:rsidR="005660BD" w:rsidRPr="00564000" w:rsidRDefault="005660BD" w:rsidP="005660BD">
      <w:pPr>
        <w:rPr>
          <w:rStyle w:val="Hyperlink"/>
          <w:lang w:val="it-IT"/>
        </w:rPr>
      </w:pPr>
      <w:r w:rsidRPr="00564000">
        <w:rPr>
          <w:rStyle w:val="Hyperlink"/>
          <w:sz w:val="18"/>
          <w:szCs w:val="18"/>
          <w:lang w:val="it-IT"/>
        </w:rPr>
        <w:t>www.youtube.com/freudenbergsealing</w:t>
      </w:r>
    </w:p>
    <w:p w14:paraId="621E268C" w14:textId="77777777" w:rsidR="005660BD" w:rsidRPr="00564000" w:rsidRDefault="005660BD" w:rsidP="005660BD">
      <w:pPr>
        <w:autoSpaceDE w:val="0"/>
        <w:autoSpaceDN w:val="0"/>
        <w:adjustRightInd w:val="0"/>
        <w:spacing w:after="120" w:line="360" w:lineRule="auto"/>
        <w:rPr>
          <w:sz w:val="18"/>
          <w:szCs w:val="18"/>
          <w:lang w:val="it-IT"/>
        </w:rPr>
      </w:pPr>
      <w:r w:rsidRPr="00564000">
        <w:rPr>
          <w:rStyle w:val="Hyperlink"/>
          <w:sz w:val="18"/>
          <w:szCs w:val="18"/>
          <w:lang w:val="it-IT"/>
        </w:rPr>
        <w:t>https://www.fst.de/api/rss/GetPmRssFeed</w:t>
      </w:r>
    </w:p>
    <w:p w14:paraId="2B2ED87B" w14:textId="77777777" w:rsidR="005660BD" w:rsidRPr="00A97453" w:rsidRDefault="005660BD" w:rsidP="00BA6AE6">
      <w:pPr>
        <w:rPr>
          <w:sz w:val="18"/>
          <w:szCs w:val="18"/>
          <w:lang w:val="it-IT"/>
        </w:rPr>
      </w:pPr>
    </w:p>
    <w:sectPr w:rsidR="005660BD" w:rsidRPr="00A97453"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D0A0" w14:textId="77777777" w:rsidR="00F5729D" w:rsidRDefault="00F5729D" w:rsidP="00433D12">
      <w:r>
        <w:separator/>
      </w:r>
    </w:p>
  </w:endnote>
  <w:endnote w:type="continuationSeparator" w:id="0">
    <w:p w14:paraId="70D3DF23" w14:textId="77777777" w:rsidR="00F5729D" w:rsidRDefault="00F5729D" w:rsidP="00433D12">
      <w:r>
        <w:continuationSeparator/>
      </w:r>
    </w:p>
  </w:endnote>
  <w:endnote w:type="continuationNotice" w:id="1">
    <w:p w14:paraId="0580CE79" w14:textId="77777777" w:rsidR="00F5729D" w:rsidRDefault="00F5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50C9" w14:textId="77777777" w:rsidR="00F5729D" w:rsidRDefault="00F5729D" w:rsidP="00433D12">
      <w:r>
        <w:separator/>
      </w:r>
    </w:p>
  </w:footnote>
  <w:footnote w:type="continuationSeparator" w:id="0">
    <w:p w14:paraId="0C74D2B4" w14:textId="77777777" w:rsidR="00F5729D" w:rsidRDefault="00F5729D" w:rsidP="00433D12">
      <w:r>
        <w:continuationSeparator/>
      </w:r>
    </w:p>
  </w:footnote>
  <w:footnote w:type="continuationNotice" w:id="1">
    <w:p w14:paraId="13B113FE" w14:textId="77777777" w:rsidR="00F5729D" w:rsidRDefault="00F57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4434"/>
    <w:rsid w:val="00077028"/>
    <w:rsid w:val="000834DC"/>
    <w:rsid w:val="000910AD"/>
    <w:rsid w:val="000932AE"/>
    <w:rsid w:val="00095347"/>
    <w:rsid w:val="0009610B"/>
    <w:rsid w:val="000A0ED9"/>
    <w:rsid w:val="000A132F"/>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D20"/>
    <w:rsid w:val="001620D8"/>
    <w:rsid w:val="001634CF"/>
    <w:rsid w:val="00165238"/>
    <w:rsid w:val="00172C8B"/>
    <w:rsid w:val="001734C7"/>
    <w:rsid w:val="00180BE6"/>
    <w:rsid w:val="00183EED"/>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595E"/>
    <w:rsid w:val="001B6258"/>
    <w:rsid w:val="001B6D62"/>
    <w:rsid w:val="001B7EA0"/>
    <w:rsid w:val="001C1DB8"/>
    <w:rsid w:val="001C26BF"/>
    <w:rsid w:val="001C2C50"/>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386F"/>
    <w:rsid w:val="002038FE"/>
    <w:rsid w:val="00204C8B"/>
    <w:rsid w:val="0020783A"/>
    <w:rsid w:val="00210674"/>
    <w:rsid w:val="00210685"/>
    <w:rsid w:val="002110E7"/>
    <w:rsid w:val="0021221C"/>
    <w:rsid w:val="002138D5"/>
    <w:rsid w:val="00214EAE"/>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6D1A"/>
    <w:rsid w:val="00367DC6"/>
    <w:rsid w:val="00371CE3"/>
    <w:rsid w:val="00373789"/>
    <w:rsid w:val="00376719"/>
    <w:rsid w:val="00377CC7"/>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C85"/>
    <w:rsid w:val="00411289"/>
    <w:rsid w:val="00411657"/>
    <w:rsid w:val="0041459A"/>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A9F"/>
    <w:rsid w:val="004429B3"/>
    <w:rsid w:val="0044469E"/>
    <w:rsid w:val="00446DBA"/>
    <w:rsid w:val="00447F62"/>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13DF"/>
    <w:rsid w:val="00502FF2"/>
    <w:rsid w:val="00507A75"/>
    <w:rsid w:val="005219EC"/>
    <w:rsid w:val="0052270A"/>
    <w:rsid w:val="005261DE"/>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C018F"/>
    <w:rsid w:val="005C0E96"/>
    <w:rsid w:val="005C4584"/>
    <w:rsid w:val="005C4D15"/>
    <w:rsid w:val="005D29CA"/>
    <w:rsid w:val="005D6F67"/>
    <w:rsid w:val="005D6FFF"/>
    <w:rsid w:val="005E1CC4"/>
    <w:rsid w:val="005E62F5"/>
    <w:rsid w:val="005E6A21"/>
    <w:rsid w:val="005E7122"/>
    <w:rsid w:val="005E76ED"/>
    <w:rsid w:val="005F0B2B"/>
    <w:rsid w:val="005F6967"/>
    <w:rsid w:val="006004FD"/>
    <w:rsid w:val="00601FCC"/>
    <w:rsid w:val="00603046"/>
    <w:rsid w:val="006038E8"/>
    <w:rsid w:val="00603AC5"/>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21A3"/>
    <w:rsid w:val="00756231"/>
    <w:rsid w:val="00757888"/>
    <w:rsid w:val="00761152"/>
    <w:rsid w:val="00767CCF"/>
    <w:rsid w:val="00772B44"/>
    <w:rsid w:val="007738D3"/>
    <w:rsid w:val="007754C0"/>
    <w:rsid w:val="00775AE9"/>
    <w:rsid w:val="0077620E"/>
    <w:rsid w:val="007809FA"/>
    <w:rsid w:val="007829AD"/>
    <w:rsid w:val="007841DB"/>
    <w:rsid w:val="0078723C"/>
    <w:rsid w:val="00791446"/>
    <w:rsid w:val="0079277B"/>
    <w:rsid w:val="00793690"/>
    <w:rsid w:val="007937D2"/>
    <w:rsid w:val="00796A86"/>
    <w:rsid w:val="00796E32"/>
    <w:rsid w:val="00797AF7"/>
    <w:rsid w:val="007A014A"/>
    <w:rsid w:val="007A163E"/>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59EF"/>
    <w:rsid w:val="0081164A"/>
    <w:rsid w:val="00816BE7"/>
    <w:rsid w:val="008203A8"/>
    <w:rsid w:val="0082076D"/>
    <w:rsid w:val="008220B9"/>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74D4"/>
    <w:rsid w:val="008B7EC3"/>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70"/>
    <w:rsid w:val="00972DEF"/>
    <w:rsid w:val="00974EE0"/>
    <w:rsid w:val="009751DD"/>
    <w:rsid w:val="0097595E"/>
    <w:rsid w:val="00976F00"/>
    <w:rsid w:val="0097753F"/>
    <w:rsid w:val="0098006E"/>
    <w:rsid w:val="00982DCA"/>
    <w:rsid w:val="009843D6"/>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C3BEA"/>
    <w:rsid w:val="009C47D1"/>
    <w:rsid w:val="009C60C8"/>
    <w:rsid w:val="009C64DF"/>
    <w:rsid w:val="009D0A29"/>
    <w:rsid w:val="009D150A"/>
    <w:rsid w:val="009D65E6"/>
    <w:rsid w:val="009E0510"/>
    <w:rsid w:val="009E6929"/>
    <w:rsid w:val="009F1AF2"/>
    <w:rsid w:val="009F35A5"/>
    <w:rsid w:val="009F496B"/>
    <w:rsid w:val="009F67F8"/>
    <w:rsid w:val="009F7F9E"/>
    <w:rsid w:val="00A02467"/>
    <w:rsid w:val="00A06237"/>
    <w:rsid w:val="00A070A7"/>
    <w:rsid w:val="00A07E04"/>
    <w:rsid w:val="00A101F2"/>
    <w:rsid w:val="00A11149"/>
    <w:rsid w:val="00A15930"/>
    <w:rsid w:val="00A16A30"/>
    <w:rsid w:val="00A212FE"/>
    <w:rsid w:val="00A222E3"/>
    <w:rsid w:val="00A241B4"/>
    <w:rsid w:val="00A26D74"/>
    <w:rsid w:val="00A30C9F"/>
    <w:rsid w:val="00A30ED5"/>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3E6C"/>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2182"/>
    <w:rsid w:val="00B72416"/>
    <w:rsid w:val="00B726A3"/>
    <w:rsid w:val="00B76795"/>
    <w:rsid w:val="00B7786B"/>
    <w:rsid w:val="00B80137"/>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5CF6"/>
    <w:rsid w:val="00BE245D"/>
    <w:rsid w:val="00BE408B"/>
    <w:rsid w:val="00BE5E4A"/>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D1D7A"/>
    <w:rsid w:val="00CD1E2A"/>
    <w:rsid w:val="00CE12E3"/>
    <w:rsid w:val="00CE447B"/>
    <w:rsid w:val="00CE518D"/>
    <w:rsid w:val="00CE6908"/>
    <w:rsid w:val="00CE6C68"/>
    <w:rsid w:val="00CE70D0"/>
    <w:rsid w:val="00CF2B32"/>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20B9"/>
    <w:rsid w:val="00DD21D8"/>
    <w:rsid w:val="00DD397A"/>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31C4A"/>
    <w:rsid w:val="00E31F1C"/>
    <w:rsid w:val="00E341AD"/>
    <w:rsid w:val="00E372F0"/>
    <w:rsid w:val="00E4020B"/>
    <w:rsid w:val="00E4550F"/>
    <w:rsid w:val="00E4764F"/>
    <w:rsid w:val="00E5090B"/>
    <w:rsid w:val="00E50ED0"/>
    <w:rsid w:val="00E543F7"/>
    <w:rsid w:val="00E56049"/>
    <w:rsid w:val="00E567DF"/>
    <w:rsid w:val="00E56ED0"/>
    <w:rsid w:val="00E66924"/>
    <w:rsid w:val="00E677D9"/>
    <w:rsid w:val="00E71F32"/>
    <w:rsid w:val="00E74574"/>
    <w:rsid w:val="00E7549D"/>
    <w:rsid w:val="00E80CA1"/>
    <w:rsid w:val="00E83E03"/>
    <w:rsid w:val="00E871CE"/>
    <w:rsid w:val="00E903B2"/>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6693"/>
    <w:rsid w:val="00F5729D"/>
    <w:rsid w:val="00F60677"/>
    <w:rsid w:val="00F60F43"/>
    <w:rsid w:val="00F61D3D"/>
    <w:rsid w:val="00F62BCE"/>
    <w:rsid w:val="00F63301"/>
    <w:rsid w:val="00F64A3A"/>
    <w:rsid w:val="00F67E4D"/>
    <w:rsid w:val="00F734BA"/>
    <w:rsid w:val="00F737A8"/>
    <w:rsid w:val="00F750BE"/>
    <w:rsid w:val="00F82A9C"/>
    <w:rsid w:val="00F82AD8"/>
    <w:rsid w:val="00F85710"/>
    <w:rsid w:val="00F85B92"/>
    <w:rsid w:val="00F861E7"/>
    <w:rsid w:val="00F87138"/>
    <w:rsid w:val="00F87DFA"/>
    <w:rsid w:val="00F94696"/>
    <w:rsid w:val="00F94AC1"/>
    <w:rsid w:val="00F95720"/>
    <w:rsid w:val="00FA3144"/>
    <w:rsid w:val="00FA375B"/>
    <w:rsid w:val="00FA7B80"/>
    <w:rsid w:val="00FA7E03"/>
    <w:rsid w:val="00FA7E0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3.jpeg"/><Relationship Id="rId1" Type="http://schemas.openxmlformats.org/officeDocument/2006/relationships/image" Target="media/image2.wmf"/><Relationship Id="rId4" Type="http://schemas.openxmlformats.org/officeDocument/2006/relationships/image" Target="media/image3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5758</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2023-04-13T09:13:00Z</cp:lastPrinted>
  <dcterms:created xsi:type="dcterms:W3CDTF">2023-07-07T11:05:00Z</dcterms:created>
  <dcterms:modified xsi:type="dcterms:W3CDTF">2023-07-07T11:05:00Z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