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9575" w14:textId="77777777" w:rsidR="00BD7857" w:rsidRDefault="00BD7857" w:rsidP="00BD7857">
      <w:pPr>
        <w:spacing w:line="360" w:lineRule="auto"/>
        <w:rPr>
          <w:rFonts w:cs="Arial"/>
          <w:b/>
        </w:rPr>
      </w:pPr>
    </w:p>
    <w:p w14:paraId="75217ED8" w14:textId="77777777" w:rsidR="00BD7857" w:rsidRDefault="00BD7857" w:rsidP="00BD7857">
      <w:pPr>
        <w:spacing w:line="360" w:lineRule="auto"/>
        <w:rPr>
          <w:rFonts w:cs="Arial"/>
          <w:b/>
        </w:rPr>
      </w:pPr>
    </w:p>
    <w:p w14:paraId="210C2067" w14:textId="77777777" w:rsidR="00BD7857" w:rsidRDefault="00BD7857" w:rsidP="00BD7857">
      <w:pPr>
        <w:spacing w:line="360" w:lineRule="auto"/>
        <w:rPr>
          <w:rFonts w:cs="Arial"/>
          <w:b/>
        </w:rPr>
      </w:pPr>
    </w:p>
    <w:p w14:paraId="6943D3AD" w14:textId="77777777" w:rsidR="00BD7857" w:rsidRDefault="00BD7857" w:rsidP="00BD7857">
      <w:pPr>
        <w:spacing w:line="360" w:lineRule="auto"/>
        <w:rPr>
          <w:rFonts w:cs="Arial"/>
          <w:b/>
        </w:rPr>
      </w:pPr>
    </w:p>
    <w:p w14:paraId="24D956CF" w14:textId="77777777" w:rsidR="008D1143" w:rsidRDefault="008D1143" w:rsidP="009C34AD">
      <w:pPr>
        <w:rPr>
          <w:rFonts w:cs="Arial"/>
          <w:b/>
          <w:sz w:val="32"/>
          <w:szCs w:val="32"/>
        </w:rPr>
      </w:pPr>
    </w:p>
    <w:p w14:paraId="1420D219" w14:textId="77777777" w:rsidR="00AD5AAD" w:rsidRDefault="00AD5AAD" w:rsidP="009C34AD">
      <w:pPr>
        <w:rPr>
          <w:rFonts w:cs="Arial"/>
          <w:b/>
          <w:sz w:val="32"/>
          <w:szCs w:val="32"/>
        </w:rPr>
      </w:pPr>
    </w:p>
    <w:p w14:paraId="6A1C7FE4" w14:textId="4A28BA29" w:rsidR="00110DDE" w:rsidRPr="009C34AD" w:rsidRDefault="009C34AD" w:rsidP="009C34AD">
      <w:pPr>
        <w:rPr>
          <w:rFonts w:cs="Arial"/>
          <w:b/>
          <w:sz w:val="32"/>
          <w:szCs w:val="32"/>
        </w:rPr>
      </w:pPr>
      <w:r w:rsidRPr="009C34AD">
        <w:rPr>
          <w:rFonts w:cs="Arial"/>
          <w:b/>
          <w:sz w:val="32"/>
          <w:szCs w:val="32"/>
        </w:rPr>
        <w:t xml:space="preserve">Freudenberg Sealing Technologies </w:t>
      </w:r>
      <w:r w:rsidR="008D1143">
        <w:rPr>
          <w:rFonts w:cs="Arial"/>
          <w:b/>
          <w:sz w:val="32"/>
          <w:szCs w:val="32"/>
        </w:rPr>
        <w:t>verkleinert Geschäftsleitung</w:t>
      </w:r>
    </w:p>
    <w:p w14:paraId="62634B2E" w14:textId="77777777" w:rsidR="00247EBB" w:rsidRPr="009C34AD" w:rsidRDefault="00247EBB" w:rsidP="00247EBB">
      <w:pPr>
        <w:rPr>
          <w:rFonts w:cs="Arial"/>
          <w:b/>
          <w:sz w:val="32"/>
          <w:szCs w:val="32"/>
        </w:rPr>
      </w:pPr>
    </w:p>
    <w:p w14:paraId="67ED014F" w14:textId="151D1CE3" w:rsidR="006030DA" w:rsidRPr="00E56329" w:rsidRDefault="008D1143" w:rsidP="00E56329">
      <w:pPr>
        <w:rPr>
          <w:rFonts w:cs="Arial"/>
          <w:b/>
        </w:rPr>
      </w:pPr>
      <w:r>
        <w:rPr>
          <w:rFonts w:cs="Arial"/>
          <w:b/>
        </w:rPr>
        <w:t xml:space="preserve">Chief Technology Officer </w:t>
      </w:r>
      <w:r w:rsidR="00E56329" w:rsidRPr="00E56329">
        <w:rPr>
          <w:rFonts w:cs="Arial"/>
          <w:b/>
        </w:rPr>
        <w:t>Dr. Theodore Duclos geht in den Ruhestand</w:t>
      </w:r>
    </w:p>
    <w:p w14:paraId="7010DE2E" w14:textId="68F9B742" w:rsidR="009F2033" w:rsidRPr="00E56329" w:rsidRDefault="009F2033" w:rsidP="006030DA">
      <w:pPr>
        <w:spacing w:after="120"/>
        <w:rPr>
          <w:rFonts w:cs="Arial"/>
          <w:b/>
        </w:rPr>
      </w:pPr>
    </w:p>
    <w:p w14:paraId="13D9AF6A" w14:textId="366C22BA" w:rsidR="00AB159F" w:rsidRPr="008529D4" w:rsidRDefault="008529D4" w:rsidP="00905D99">
      <w:pPr>
        <w:spacing w:after="120" w:line="360" w:lineRule="auto"/>
        <w:rPr>
          <w:rFonts w:cs="Arial"/>
          <w:b/>
          <w:sz w:val="20"/>
          <w:szCs w:val="20"/>
        </w:rPr>
      </w:pPr>
      <w:r w:rsidRPr="008529D4">
        <w:rPr>
          <w:rFonts w:cs="Arial"/>
          <w:b/>
          <w:sz w:val="20"/>
          <w:szCs w:val="20"/>
        </w:rPr>
        <w:t xml:space="preserve">Weinheim, 23. Mai 2022. </w:t>
      </w:r>
      <w:r w:rsidR="008D1143" w:rsidRPr="008F7676">
        <w:rPr>
          <w:rFonts w:cs="Arial"/>
          <w:b/>
          <w:sz w:val="20"/>
          <w:szCs w:val="20"/>
        </w:rPr>
        <w:t>Dr. Theodore Duclos</w:t>
      </w:r>
      <w:r w:rsidR="008D1143">
        <w:rPr>
          <w:rFonts w:cs="Arial"/>
          <w:b/>
          <w:sz w:val="20"/>
          <w:szCs w:val="20"/>
        </w:rPr>
        <w:t>,</w:t>
      </w:r>
      <w:r w:rsidR="008F7676">
        <w:rPr>
          <w:rFonts w:cs="Arial"/>
          <w:b/>
          <w:sz w:val="20"/>
          <w:szCs w:val="20"/>
        </w:rPr>
        <w:t xml:space="preserve"> </w:t>
      </w:r>
      <w:r w:rsidRPr="008529D4">
        <w:rPr>
          <w:rFonts w:cs="Arial"/>
          <w:b/>
          <w:sz w:val="20"/>
          <w:szCs w:val="20"/>
        </w:rPr>
        <w:t>Chief Technology Officer (CTO) von Freudenberg Sealing Technologies</w:t>
      </w:r>
      <w:r w:rsidR="008F7676">
        <w:rPr>
          <w:rFonts w:cs="Arial"/>
          <w:b/>
          <w:sz w:val="20"/>
          <w:szCs w:val="20"/>
        </w:rPr>
        <w:t xml:space="preserve"> </w:t>
      </w:r>
      <w:r w:rsidR="008D1143">
        <w:rPr>
          <w:rFonts w:cs="Arial"/>
          <w:b/>
          <w:sz w:val="20"/>
          <w:szCs w:val="20"/>
        </w:rPr>
        <w:t xml:space="preserve">(FST), </w:t>
      </w:r>
      <w:r w:rsidR="008F7676">
        <w:rPr>
          <w:rFonts w:cs="Arial"/>
          <w:b/>
          <w:sz w:val="20"/>
          <w:szCs w:val="20"/>
        </w:rPr>
        <w:t xml:space="preserve">scheidet am </w:t>
      </w:r>
      <w:r w:rsidRPr="008529D4">
        <w:rPr>
          <w:rFonts w:cs="Arial"/>
          <w:b/>
          <w:sz w:val="20"/>
          <w:szCs w:val="20"/>
        </w:rPr>
        <w:t xml:space="preserve">30. Juni nach mehr als 25 Jahren aus dem Unternehmen aus. Duclos, </w:t>
      </w:r>
      <w:r w:rsidR="008D1143">
        <w:rPr>
          <w:rFonts w:cs="Arial"/>
          <w:b/>
          <w:sz w:val="20"/>
          <w:szCs w:val="20"/>
        </w:rPr>
        <w:t xml:space="preserve">bekannt </w:t>
      </w:r>
      <w:r w:rsidR="008D1143" w:rsidRPr="005D7F48">
        <w:rPr>
          <w:rFonts w:cs="Arial"/>
          <w:b/>
          <w:sz w:val="20"/>
          <w:szCs w:val="20"/>
        </w:rPr>
        <w:t xml:space="preserve">für </w:t>
      </w:r>
      <w:r w:rsidRPr="005D7F48">
        <w:rPr>
          <w:rFonts w:cs="Arial"/>
          <w:b/>
          <w:sz w:val="20"/>
          <w:szCs w:val="20"/>
        </w:rPr>
        <w:t xml:space="preserve">seine </w:t>
      </w:r>
      <w:r w:rsidR="00CD5E2D">
        <w:rPr>
          <w:rFonts w:cs="Arial"/>
          <w:b/>
          <w:sz w:val="20"/>
          <w:szCs w:val="20"/>
        </w:rPr>
        <w:t>hohe</w:t>
      </w:r>
      <w:r w:rsidR="007F1BB2" w:rsidRPr="005D7F48">
        <w:rPr>
          <w:rFonts w:cs="Arial"/>
          <w:b/>
          <w:sz w:val="20"/>
          <w:szCs w:val="20"/>
        </w:rPr>
        <w:t xml:space="preserve"> </w:t>
      </w:r>
      <w:r w:rsidRPr="005D7F48">
        <w:rPr>
          <w:rFonts w:cs="Arial"/>
          <w:b/>
          <w:sz w:val="20"/>
          <w:szCs w:val="20"/>
        </w:rPr>
        <w:t>Technologie</w:t>
      </w:r>
      <w:r w:rsidR="00F51D33" w:rsidRPr="005D7F48">
        <w:rPr>
          <w:rFonts w:cs="Arial"/>
          <w:b/>
          <w:sz w:val="20"/>
          <w:szCs w:val="20"/>
        </w:rPr>
        <w:t>- und Prozessexpertise</w:t>
      </w:r>
      <w:r w:rsidRPr="005D7F48">
        <w:rPr>
          <w:rFonts w:cs="Arial"/>
          <w:b/>
          <w:sz w:val="20"/>
          <w:szCs w:val="20"/>
        </w:rPr>
        <w:t xml:space="preserve">, wird </w:t>
      </w:r>
      <w:r w:rsidR="00F51D33" w:rsidRPr="005D7F48">
        <w:rPr>
          <w:rFonts w:cs="Arial"/>
          <w:b/>
          <w:sz w:val="20"/>
          <w:szCs w:val="20"/>
        </w:rPr>
        <w:t xml:space="preserve">in </w:t>
      </w:r>
      <w:r w:rsidRPr="005D7F48">
        <w:rPr>
          <w:rFonts w:cs="Arial"/>
          <w:b/>
          <w:sz w:val="20"/>
          <w:szCs w:val="20"/>
        </w:rPr>
        <w:t>beratende</w:t>
      </w:r>
      <w:r w:rsidR="00F51D33" w:rsidRPr="005D7F48">
        <w:rPr>
          <w:rFonts w:cs="Arial"/>
          <w:b/>
          <w:sz w:val="20"/>
          <w:szCs w:val="20"/>
        </w:rPr>
        <w:t>r</w:t>
      </w:r>
      <w:r w:rsidRPr="005D7F48">
        <w:rPr>
          <w:rFonts w:cs="Arial"/>
          <w:b/>
          <w:sz w:val="20"/>
          <w:szCs w:val="20"/>
        </w:rPr>
        <w:t xml:space="preserve"> Funktion </w:t>
      </w:r>
      <w:r w:rsidR="0033117C" w:rsidRPr="005D7F48">
        <w:rPr>
          <w:rFonts w:cs="Arial"/>
          <w:b/>
          <w:sz w:val="20"/>
          <w:szCs w:val="20"/>
        </w:rPr>
        <w:t>für die</w:t>
      </w:r>
      <w:r w:rsidRPr="005D7F48">
        <w:rPr>
          <w:rFonts w:cs="Arial"/>
          <w:b/>
          <w:sz w:val="20"/>
          <w:szCs w:val="20"/>
        </w:rPr>
        <w:t xml:space="preserve"> </w:t>
      </w:r>
      <w:r w:rsidR="00F51D33" w:rsidRPr="005D7F48">
        <w:rPr>
          <w:rFonts w:cs="Arial"/>
          <w:b/>
          <w:sz w:val="20"/>
          <w:szCs w:val="20"/>
        </w:rPr>
        <w:t xml:space="preserve">neu gegründete </w:t>
      </w:r>
      <w:r w:rsidR="008F7676" w:rsidRPr="005D7F48">
        <w:rPr>
          <w:rFonts w:cs="Arial"/>
          <w:b/>
          <w:sz w:val="20"/>
          <w:szCs w:val="20"/>
        </w:rPr>
        <w:t xml:space="preserve">Freudenberg-Geschäftsgruppe </w:t>
      </w:r>
      <w:r w:rsidR="00D31507" w:rsidRPr="00D31507">
        <w:rPr>
          <w:rFonts w:cs="Arial"/>
          <w:b/>
          <w:sz w:val="20"/>
          <w:szCs w:val="20"/>
        </w:rPr>
        <w:t xml:space="preserve">Freudenberg e-Power Systems </w:t>
      </w:r>
      <w:r w:rsidR="00F51D33" w:rsidRPr="005D7F48">
        <w:rPr>
          <w:rFonts w:cs="Arial"/>
          <w:b/>
          <w:sz w:val="20"/>
          <w:szCs w:val="20"/>
        </w:rPr>
        <w:t>tätig bleiben</w:t>
      </w:r>
      <w:r w:rsidRPr="005D7F48">
        <w:rPr>
          <w:rFonts w:cs="Arial"/>
          <w:b/>
          <w:sz w:val="20"/>
          <w:szCs w:val="20"/>
        </w:rPr>
        <w:t>.</w:t>
      </w:r>
    </w:p>
    <w:p w14:paraId="4D9F3100" w14:textId="2F60185E" w:rsidR="00CB4654" w:rsidRPr="00CB4654" w:rsidRDefault="00CB4654" w:rsidP="00CB4654">
      <w:pPr>
        <w:spacing w:after="120"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„</w:t>
      </w:r>
      <w:r w:rsidRPr="00CB4654">
        <w:rPr>
          <w:rFonts w:cs="Arial"/>
          <w:bCs/>
          <w:sz w:val="20"/>
          <w:szCs w:val="20"/>
        </w:rPr>
        <w:t xml:space="preserve">Dr. Duclos </w:t>
      </w:r>
      <w:r w:rsidR="009F06A7">
        <w:rPr>
          <w:rFonts w:cs="Arial"/>
          <w:bCs/>
          <w:sz w:val="20"/>
          <w:szCs w:val="20"/>
        </w:rPr>
        <w:t xml:space="preserve">war </w:t>
      </w:r>
      <w:r w:rsidRPr="00CB4654">
        <w:rPr>
          <w:rFonts w:cs="Arial"/>
          <w:bCs/>
          <w:sz w:val="20"/>
          <w:szCs w:val="20"/>
        </w:rPr>
        <w:t xml:space="preserve">während seiner gesamten Laufbahn bei Freudenberg sowohl </w:t>
      </w:r>
      <w:r w:rsidR="009F06A7">
        <w:rPr>
          <w:rFonts w:cs="Arial"/>
          <w:bCs/>
          <w:sz w:val="20"/>
          <w:szCs w:val="20"/>
        </w:rPr>
        <w:t>eine</w:t>
      </w:r>
      <w:r w:rsidRPr="00CB4654">
        <w:rPr>
          <w:rFonts w:cs="Arial"/>
          <w:bCs/>
          <w:sz w:val="20"/>
          <w:szCs w:val="20"/>
        </w:rPr>
        <w:t xml:space="preserve"> visionäre und zugleich praxisorientierte Führungspersönlichkeit </w:t>
      </w:r>
      <w:r w:rsidR="00454DF0">
        <w:rPr>
          <w:rFonts w:cs="Arial"/>
          <w:bCs/>
          <w:sz w:val="20"/>
          <w:szCs w:val="20"/>
        </w:rPr>
        <w:t>als auch</w:t>
      </w:r>
      <w:r w:rsidRPr="00CB4654">
        <w:rPr>
          <w:rFonts w:cs="Arial"/>
          <w:bCs/>
          <w:sz w:val="20"/>
          <w:szCs w:val="20"/>
        </w:rPr>
        <w:t xml:space="preserve"> </w:t>
      </w:r>
      <w:r w:rsidR="009F06A7">
        <w:rPr>
          <w:rFonts w:cs="Arial"/>
          <w:bCs/>
          <w:sz w:val="20"/>
          <w:szCs w:val="20"/>
        </w:rPr>
        <w:t>ein</w:t>
      </w:r>
      <w:r w:rsidR="00454DF0" w:rsidRPr="00CB4654">
        <w:rPr>
          <w:rFonts w:cs="Arial"/>
          <w:bCs/>
          <w:sz w:val="20"/>
          <w:szCs w:val="20"/>
        </w:rPr>
        <w:t xml:space="preserve"> </w:t>
      </w:r>
      <w:r w:rsidR="00454DF0">
        <w:rPr>
          <w:rFonts w:cs="Arial"/>
          <w:bCs/>
          <w:sz w:val="20"/>
          <w:szCs w:val="20"/>
        </w:rPr>
        <w:t>innovationsstarker</w:t>
      </w:r>
      <w:r w:rsidR="00454DF0" w:rsidRPr="00CB4654">
        <w:rPr>
          <w:rFonts w:cs="Arial"/>
          <w:bCs/>
          <w:sz w:val="20"/>
          <w:szCs w:val="20"/>
        </w:rPr>
        <w:t xml:space="preserve"> Chief Technology Officer</w:t>
      </w:r>
      <w:r>
        <w:rPr>
          <w:rFonts w:cs="Arial"/>
          <w:bCs/>
          <w:sz w:val="20"/>
          <w:szCs w:val="20"/>
        </w:rPr>
        <w:t>“</w:t>
      </w:r>
      <w:r w:rsidRPr="00CB4654">
        <w:rPr>
          <w:rFonts w:cs="Arial"/>
          <w:bCs/>
          <w:sz w:val="20"/>
          <w:szCs w:val="20"/>
        </w:rPr>
        <w:t xml:space="preserve">, sagt Claus Möhlenkamp, Chief Executive Officer. </w:t>
      </w:r>
      <w:r>
        <w:rPr>
          <w:rFonts w:cs="Arial"/>
          <w:bCs/>
          <w:sz w:val="20"/>
          <w:szCs w:val="20"/>
        </w:rPr>
        <w:t>„</w:t>
      </w:r>
      <w:r w:rsidR="00CD5E2D">
        <w:rPr>
          <w:rFonts w:cs="Arial"/>
          <w:bCs/>
          <w:sz w:val="20"/>
          <w:szCs w:val="20"/>
        </w:rPr>
        <w:t>Mit seinem</w:t>
      </w:r>
      <w:r w:rsidRPr="00CB4654">
        <w:rPr>
          <w:rFonts w:cs="Arial"/>
          <w:bCs/>
          <w:sz w:val="20"/>
          <w:szCs w:val="20"/>
        </w:rPr>
        <w:t xml:space="preserve"> Engagement für </w:t>
      </w:r>
      <w:r w:rsidR="005D7F48">
        <w:rPr>
          <w:rFonts w:cs="Arial"/>
          <w:bCs/>
          <w:sz w:val="20"/>
          <w:szCs w:val="20"/>
        </w:rPr>
        <w:t>Lean Manufacturing</w:t>
      </w:r>
      <w:r w:rsidRPr="00CB4654">
        <w:rPr>
          <w:rFonts w:cs="Arial"/>
          <w:bCs/>
          <w:sz w:val="20"/>
          <w:szCs w:val="20"/>
        </w:rPr>
        <w:t xml:space="preserve">, flexible Fertigung und zentrale Technologie- und Innovationsprogramme hat </w:t>
      </w:r>
      <w:r w:rsidR="00CD5E2D">
        <w:rPr>
          <w:rFonts w:cs="Arial"/>
          <w:bCs/>
          <w:sz w:val="20"/>
          <w:szCs w:val="20"/>
        </w:rPr>
        <w:t xml:space="preserve">er die zukunftsorientierte Entwicklung unseres Unternehmens </w:t>
      </w:r>
      <w:r w:rsidR="007F1BB2">
        <w:rPr>
          <w:rFonts w:cs="Arial"/>
          <w:bCs/>
          <w:sz w:val="20"/>
          <w:szCs w:val="20"/>
        </w:rPr>
        <w:t>nachhaltig geprägt</w:t>
      </w:r>
      <w:r w:rsidRPr="00CB4654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>“</w:t>
      </w:r>
    </w:p>
    <w:p w14:paraId="7643B16C" w14:textId="1E2EBBF6" w:rsidR="00150CBA" w:rsidRPr="00CB4654" w:rsidRDefault="00CB4654" w:rsidP="00CB4654">
      <w:pPr>
        <w:spacing w:after="120" w:line="360" w:lineRule="auto"/>
        <w:rPr>
          <w:rFonts w:cs="Arial"/>
          <w:bCs/>
          <w:sz w:val="20"/>
          <w:szCs w:val="20"/>
        </w:rPr>
      </w:pPr>
      <w:r w:rsidRPr="005D7F48">
        <w:rPr>
          <w:rFonts w:cs="Arial"/>
          <w:bCs/>
          <w:sz w:val="20"/>
          <w:szCs w:val="20"/>
        </w:rPr>
        <w:t xml:space="preserve">„Insbesondere den Wandel von Freudenberg Sealing Technologies zu einem führenden Anbieter von </w:t>
      </w:r>
      <w:r w:rsidR="00454DF0" w:rsidRPr="005D7F48">
        <w:rPr>
          <w:rFonts w:cs="Arial"/>
          <w:bCs/>
          <w:sz w:val="20"/>
          <w:szCs w:val="20"/>
        </w:rPr>
        <w:t xml:space="preserve">Produkten und Lösungen für </w:t>
      </w:r>
      <w:r w:rsidR="007F1BB2" w:rsidRPr="005D7F48">
        <w:rPr>
          <w:rFonts w:cs="Arial"/>
          <w:bCs/>
          <w:sz w:val="20"/>
          <w:szCs w:val="20"/>
        </w:rPr>
        <w:t>den</w:t>
      </w:r>
      <w:r w:rsidR="00454DF0" w:rsidRPr="005D7F48">
        <w:rPr>
          <w:rFonts w:cs="Arial"/>
          <w:bCs/>
          <w:sz w:val="20"/>
          <w:szCs w:val="20"/>
        </w:rPr>
        <w:t xml:space="preserve"> elektrifizierten Antrieb</w:t>
      </w:r>
      <w:r w:rsidR="007F1BB2" w:rsidRPr="005D7F48">
        <w:rPr>
          <w:rFonts w:cs="Arial"/>
          <w:bCs/>
          <w:sz w:val="20"/>
          <w:szCs w:val="20"/>
        </w:rPr>
        <w:t xml:space="preserve"> sowie </w:t>
      </w:r>
      <w:r w:rsidR="009F06A7">
        <w:rPr>
          <w:rFonts w:cs="Arial"/>
          <w:bCs/>
          <w:sz w:val="20"/>
          <w:szCs w:val="20"/>
        </w:rPr>
        <w:t>den</w:t>
      </w:r>
      <w:r w:rsidR="007F1BB2" w:rsidRPr="005D7F48">
        <w:rPr>
          <w:rFonts w:cs="Arial"/>
          <w:bCs/>
          <w:sz w:val="20"/>
          <w:szCs w:val="20"/>
        </w:rPr>
        <w:t xml:space="preserve"> </w:t>
      </w:r>
      <w:r w:rsidR="00CD5E2D">
        <w:rPr>
          <w:rFonts w:cs="Arial"/>
          <w:bCs/>
          <w:sz w:val="20"/>
          <w:szCs w:val="20"/>
        </w:rPr>
        <w:t>Aufbau des</w:t>
      </w:r>
      <w:r w:rsidR="007F1BB2" w:rsidRPr="005D7F48">
        <w:rPr>
          <w:rFonts w:cs="Arial"/>
          <w:bCs/>
          <w:sz w:val="20"/>
          <w:szCs w:val="20"/>
        </w:rPr>
        <w:t xml:space="preserve"> B</w:t>
      </w:r>
      <w:r w:rsidRPr="005D7F48">
        <w:rPr>
          <w:rFonts w:cs="Arial"/>
          <w:bCs/>
          <w:sz w:val="20"/>
          <w:szCs w:val="20"/>
        </w:rPr>
        <w:t>atterie- und Brennstoffzellen</w:t>
      </w:r>
      <w:r w:rsidR="00CD5E2D">
        <w:rPr>
          <w:rFonts w:cs="Arial"/>
          <w:bCs/>
          <w:sz w:val="20"/>
          <w:szCs w:val="20"/>
        </w:rPr>
        <w:t>geschäfts</w:t>
      </w:r>
      <w:r w:rsidRPr="005D7F48">
        <w:rPr>
          <w:rFonts w:cs="Arial"/>
          <w:bCs/>
          <w:sz w:val="20"/>
          <w:szCs w:val="20"/>
        </w:rPr>
        <w:t xml:space="preserve"> </w:t>
      </w:r>
      <w:r w:rsidR="007F1BB2" w:rsidRPr="005D7F48">
        <w:rPr>
          <w:rFonts w:cs="Arial"/>
          <w:bCs/>
          <w:sz w:val="20"/>
          <w:szCs w:val="20"/>
        </w:rPr>
        <w:t xml:space="preserve">für schwere Nutzfahrzeuge </w:t>
      </w:r>
      <w:r w:rsidR="00454DF0" w:rsidRPr="005D7F48">
        <w:rPr>
          <w:rFonts w:cs="Arial"/>
          <w:bCs/>
          <w:sz w:val="20"/>
          <w:szCs w:val="20"/>
        </w:rPr>
        <w:t xml:space="preserve">hat </w:t>
      </w:r>
      <w:r w:rsidR="005D7F48" w:rsidRPr="005D7F48">
        <w:rPr>
          <w:rFonts w:cs="Arial"/>
          <w:bCs/>
          <w:sz w:val="20"/>
          <w:szCs w:val="20"/>
        </w:rPr>
        <w:t>Dr. Duclos</w:t>
      </w:r>
      <w:r w:rsidR="00454DF0" w:rsidRPr="005D7F48">
        <w:rPr>
          <w:rFonts w:cs="Arial"/>
          <w:bCs/>
          <w:sz w:val="20"/>
          <w:szCs w:val="20"/>
        </w:rPr>
        <w:t xml:space="preserve"> </w:t>
      </w:r>
      <w:r w:rsidRPr="005D7F48">
        <w:rPr>
          <w:rFonts w:cs="Arial"/>
          <w:bCs/>
          <w:sz w:val="20"/>
          <w:szCs w:val="20"/>
        </w:rPr>
        <w:t xml:space="preserve">maßgeblich </w:t>
      </w:r>
      <w:r w:rsidR="00CD5E2D">
        <w:rPr>
          <w:rFonts w:cs="Arial"/>
          <w:bCs/>
          <w:sz w:val="20"/>
          <w:szCs w:val="20"/>
        </w:rPr>
        <w:t>vorangetrieben</w:t>
      </w:r>
      <w:r w:rsidRPr="005D7F48">
        <w:rPr>
          <w:rFonts w:cs="Arial"/>
          <w:bCs/>
          <w:sz w:val="20"/>
          <w:szCs w:val="20"/>
        </w:rPr>
        <w:t>“, so Möhlenkamp weiter. „Er</w:t>
      </w:r>
      <w:r w:rsidR="009F06A7">
        <w:rPr>
          <w:rFonts w:cs="Arial"/>
          <w:bCs/>
          <w:sz w:val="20"/>
          <w:szCs w:val="20"/>
        </w:rPr>
        <w:t xml:space="preserve"> setzte</w:t>
      </w:r>
      <w:r w:rsidRPr="005D7F48">
        <w:rPr>
          <w:rFonts w:cs="Arial"/>
          <w:bCs/>
          <w:sz w:val="20"/>
          <w:szCs w:val="20"/>
        </w:rPr>
        <w:t xml:space="preserve"> schon früh die Implementierung von Systemen wie One-Piece-Flow und Digitalisierung in der Fertigung </w:t>
      </w:r>
      <w:r w:rsidR="009F06A7">
        <w:rPr>
          <w:rFonts w:cs="Arial"/>
          <w:bCs/>
          <w:sz w:val="20"/>
          <w:szCs w:val="20"/>
        </w:rPr>
        <w:t>durch</w:t>
      </w:r>
      <w:r w:rsidRPr="005D7F48">
        <w:rPr>
          <w:rFonts w:cs="Arial"/>
          <w:bCs/>
          <w:sz w:val="20"/>
          <w:szCs w:val="20"/>
        </w:rPr>
        <w:t xml:space="preserve">, um eine agile Produktionsumgebung zu etablieren. Dadurch </w:t>
      </w:r>
      <w:r w:rsidR="00FC07E6" w:rsidRPr="005D7F48">
        <w:rPr>
          <w:rFonts w:cs="Arial"/>
          <w:bCs/>
          <w:sz w:val="20"/>
          <w:szCs w:val="20"/>
        </w:rPr>
        <w:t>konnte</w:t>
      </w:r>
      <w:r w:rsidRPr="005D7F48">
        <w:rPr>
          <w:rFonts w:cs="Arial"/>
          <w:bCs/>
          <w:sz w:val="20"/>
          <w:szCs w:val="20"/>
        </w:rPr>
        <w:t xml:space="preserve"> Freudenberg schnell auf die </w:t>
      </w:r>
      <w:r w:rsidR="00FC07E6" w:rsidRPr="005D7F48">
        <w:rPr>
          <w:rFonts w:cs="Arial"/>
          <w:bCs/>
          <w:sz w:val="20"/>
          <w:szCs w:val="20"/>
        </w:rPr>
        <w:t xml:space="preserve">neuen </w:t>
      </w:r>
      <w:r w:rsidRPr="005D7F48">
        <w:rPr>
          <w:rFonts w:cs="Arial"/>
          <w:bCs/>
          <w:sz w:val="20"/>
          <w:szCs w:val="20"/>
        </w:rPr>
        <w:t xml:space="preserve">Anforderungen </w:t>
      </w:r>
      <w:r w:rsidR="00FC07E6" w:rsidRPr="005D7F48">
        <w:rPr>
          <w:rFonts w:cs="Arial"/>
          <w:bCs/>
          <w:sz w:val="20"/>
          <w:szCs w:val="20"/>
        </w:rPr>
        <w:t>seiner</w:t>
      </w:r>
      <w:r w:rsidRPr="005D7F48">
        <w:rPr>
          <w:rFonts w:cs="Arial"/>
          <w:bCs/>
          <w:sz w:val="20"/>
          <w:szCs w:val="20"/>
        </w:rPr>
        <w:t xml:space="preserve"> Kunden im Bereich E-Mobility reagieren. Wir danken ihm für seinen Beitrag </w:t>
      </w:r>
      <w:r w:rsidR="006C0B6F" w:rsidRPr="005D7F48">
        <w:rPr>
          <w:rFonts w:cs="Arial"/>
          <w:bCs/>
          <w:sz w:val="20"/>
          <w:szCs w:val="20"/>
        </w:rPr>
        <w:t>zur erfolgreichen Weiterentwicklung</w:t>
      </w:r>
      <w:r w:rsidRPr="005D7F48">
        <w:rPr>
          <w:rFonts w:cs="Arial"/>
          <w:bCs/>
          <w:sz w:val="20"/>
          <w:szCs w:val="20"/>
        </w:rPr>
        <w:t xml:space="preserve"> von Freudenberg Sealing Technologies.“</w:t>
      </w:r>
    </w:p>
    <w:p w14:paraId="4A9454FE" w14:textId="79B97F9E" w:rsidR="00870403" w:rsidRPr="00870403" w:rsidRDefault="00870403" w:rsidP="002F33A3">
      <w:pPr>
        <w:spacing w:after="120" w:line="360" w:lineRule="auto"/>
        <w:rPr>
          <w:rFonts w:cs="Arial"/>
          <w:bCs/>
          <w:sz w:val="20"/>
          <w:szCs w:val="20"/>
        </w:rPr>
      </w:pPr>
      <w:r w:rsidRPr="00870403">
        <w:rPr>
          <w:rFonts w:cs="Arial"/>
          <w:bCs/>
          <w:sz w:val="20"/>
          <w:szCs w:val="20"/>
        </w:rPr>
        <w:t xml:space="preserve">Duclos </w:t>
      </w:r>
      <w:r w:rsidR="00FC07E6">
        <w:rPr>
          <w:rFonts w:cs="Arial"/>
          <w:bCs/>
          <w:sz w:val="20"/>
          <w:szCs w:val="20"/>
        </w:rPr>
        <w:t>kam</w:t>
      </w:r>
      <w:r w:rsidRPr="00870403">
        <w:rPr>
          <w:rFonts w:cs="Arial"/>
          <w:bCs/>
          <w:sz w:val="20"/>
          <w:szCs w:val="20"/>
        </w:rPr>
        <w:t xml:space="preserve"> im September 1996 als Corporate Technology Director bei Freudenberg-NOK Sealing Technologies </w:t>
      </w:r>
      <w:r w:rsidR="00A979A8">
        <w:rPr>
          <w:rFonts w:cs="Arial"/>
          <w:bCs/>
          <w:sz w:val="20"/>
          <w:szCs w:val="20"/>
        </w:rPr>
        <w:t xml:space="preserve">(FNST) </w:t>
      </w:r>
      <w:r w:rsidRPr="00870403">
        <w:rPr>
          <w:rFonts w:cs="Arial"/>
          <w:bCs/>
          <w:sz w:val="20"/>
          <w:szCs w:val="20"/>
        </w:rPr>
        <w:t xml:space="preserve">in Plymouth, USA, zur Freudenberg-Gruppe. </w:t>
      </w:r>
      <w:r w:rsidR="006C0B6F">
        <w:rPr>
          <w:rFonts w:cs="Arial"/>
          <w:bCs/>
          <w:sz w:val="20"/>
          <w:szCs w:val="20"/>
        </w:rPr>
        <w:t>Dort war e</w:t>
      </w:r>
      <w:r w:rsidRPr="00870403">
        <w:rPr>
          <w:rFonts w:cs="Arial"/>
          <w:bCs/>
          <w:sz w:val="20"/>
          <w:szCs w:val="20"/>
        </w:rPr>
        <w:t>r maßgeblich daran beteiligt, am Standort Plymouth eine Reihe von Materialentwicklungs- und Prüflaboren von Weltrang</w:t>
      </w:r>
      <w:r w:rsidR="005E450A">
        <w:rPr>
          <w:rFonts w:cs="Arial"/>
          <w:bCs/>
          <w:sz w:val="20"/>
          <w:szCs w:val="20"/>
        </w:rPr>
        <w:t xml:space="preserve"> zu</w:t>
      </w:r>
      <w:r w:rsidRPr="00870403">
        <w:rPr>
          <w:rFonts w:cs="Arial"/>
          <w:bCs/>
          <w:sz w:val="20"/>
          <w:szCs w:val="20"/>
        </w:rPr>
        <w:t xml:space="preserve"> </w:t>
      </w:r>
      <w:r w:rsidR="006C0B6F">
        <w:rPr>
          <w:rFonts w:cs="Arial"/>
          <w:bCs/>
          <w:sz w:val="20"/>
          <w:szCs w:val="20"/>
        </w:rPr>
        <w:t>planen</w:t>
      </w:r>
      <w:r w:rsidRPr="00870403">
        <w:rPr>
          <w:rFonts w:cs="Arial"/>
          <w:bCs/>
          <w:sz w:val="20"/>
          <w:szCs w:val="20"/>
        </w:rPr>
        <w:t xml:space="preserve"> und auf</w:t>
      </w:r>
      <w:r w:rsidR="005E450A">
        <w:rPr>
          <w:rFonts w:cs="Arial"/>
          <w:bCs/>
          <w:sz w:val="20"/>
          <w:szCs w:val="20"/>
        </w:rPr>
        <w:t>zu</w:t>
      </w:r>
      <w:r w:rsidRPr="00870403">
        <w:rPr>
          <w:rFonts w:cs="Arial"/>
          <w:bCs/>
          <w:sz w:val="20"/>
          <w:szCs w:val="20"/>
        </w:rPr>
        <w:t>bauen.</w:t>
      </w:r>
    </w:p>
    <w:p w14:paraId="6D13DCE7" w14:textId="256A5D77" w:rsidR="008F7676" w:rsidRPr="008F7676" w:rsidRDefault="00A979A8" w:rsidP="008F7676">
      <w:pPr>
        <w:spacing w:after="120"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Ab 2001 übernahm Duclos erfolgreich verschiedene </w:t>
      </w:r>
      <w:r w:rsidR="008F7676" w:rsidRPr="008F7676">
        <w:rPr>
          <w:rFonts w:cs="Arial"/>
          <w:bCs/>
          <w:sz w:val="20"/>
          <w:szCs w:val="20"/>
        </w:rPr>
        <w:t xml:space="preserve">Führungspositionen innerhalb </w:t>
      </w:r>
      <w:r>
        <w:rPr>
          <w:rFonts w:cs="Arial"/>
          <w:bCs/>
          <w:sz w:val="20"/>
          <w:szCs w:val="20"/>
        </w:rPr>
        <w:t xml:space="preserve">von FNST: </w:t>
      </w:r>
      <w:r w:rsidR="0085047C">
        <w:rPr>
          <w:rFonts w:cs="Arial"/>
          <w:bCs/>
          <w:sz w:val="20"/>
          <w:szCs w:val="20"/>
        </w:rPr>
        <w:t>Z</w:t>
      </w:r>
      <w:r>
        <w:rPr>
          <w:rFonts w:cs="Arial"/>
          <w:bCs/>
          <w:sz w:val="20"/>
          <w:szCs w:val="20"/>
        </w:rPr>
        <w:t xml:space="preserve">unächst wurde er zum </w:t>
      </w:r>
      <w:r w:rsidR="008F7676" w:rsidRPr="008F7676">
        <w:rPr>
          <w:rFonts w:cs="Arial"/>
          <w:bCs/>
          <w:sz w:val="20"/>
          <w:szCs w:val="20"/>
        </w:rPr>
        <w:t xml:space="preserve">Chief Technology Officer </w:t>
      </w:r>
      <w:r w:rsidR="005E450A">
        <w:rPr>
          <w:rFonts w:cs="Arial"/>
          <w:bCs/>
          <w:sz w:val="20"/>
          <w:szCs w:val="20"/>
        </w:rPr>
        <w:t>und</w:t>
      </w:r>
      <w:r w:rsidR="008F7676" w:rsidRPr="008F7676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lastRenderedPageBreak/>
        <w:t>kurze Zeit</w:t>
      </w:r>
      <w:r w:rsidR="00FC07E6">
        <w:rPr>
          <w:rFonts w:cs="Arial"/>
          <w:bCs/>
          <w:sz w:val="20"/>
          <w:szCs w:val="20"/>
        </w:rPr>
        <w:t xml:space="preserve"> später</w:t>
      </w:r>
      <w:r w:rsidR="008F7676" w:rsidRPr="008F7676">
        <w:rPr>
          <w:rFonts w:cs="Arial"/>
          <w:bCs/>
          <w:sz w:val="20"/>
          <w:szCs w:val="20"/>
        </w:rPr>
        <w:t xml:space="preserve"> zum Vice President of Operations and Technology </w:t>
      </w:r>
      <w:r w:rsidR="005E450A">
        <w:rPr>
          <w:rFonts w:cs="Arial"/>
          <w:bCs/>
          <w:sz w:val="20"/>
          <w:szCs w:val="20"/>
        </w:rPr>
        <w:t>ernannt</w:t>
      </w:r>
      <w:r w:rsidR="008F7676" w:rsidRPr="008F7676">
        <w:rPr>
          <w:rFonts w:cs="Arial"/>
          <w:bCs/>
          <w:sz w:val="20"/>
          <w:szCs w:val="20"/>
        </w:rPr>
        <w:t xml:space="preserve">. </w:t>
      </w:r>
      <w:r>
        <w:rPr>
          <w:rFonts w:cs="Arial"/>
          <w:bCs/>
          <w:sz w:val="20"/>
          <w:szCs w:val="20"/>
        </w:rPr>
        <w:t>2010 übernahm er als</w:t>
      </w:r>
      <w:r w:rsidR="005E450A">
        <w:rPr>
          <w:rFonts w:cs="Arial"/>
          <w:bCs/>
          <w:sz w:val="20"/>
          <w:szCs w:val="20"/>
        </w:rPr>
        <w:t xml:space="preserve"> </w:t>
      </w:r>
      <w:r w:rsidR="008F7676" w:rsidRPr="008F7676">
        <w:rPr>
          <w:rFonts w:cs="Arial"/>
          <w:bCs/>
          <w:sz w:val="20"/>
          <w:szCs w:val="20"/>
        </w:rPr>
        <w:t>General Manager</w:t>
      </w:r>
      <w:r w:rsidR="005E450A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den</w:t>
      </w:r>
      <w:r w:rsidR="008F7676" w:rsidRPr="008F7676">
        <w:rPr>
          <w:rFonts w:cs="Arial"/>
          <w:bCs/>
          <w:sz w:val="20"/>
          <w:szCs w:val="20"/>
        </w:rPr>
        <w:t xml:space="preserve"> Geschäftsbereich Radialwellendichtringe </w:t>
      </w:r>
      <w:r>
        <w:rPr>
          <w:rFonts w:cs="Arial"/>
          <w:bCs/>
          <w:sz w:val="20"/>
          <w:szCs w:val="20"/>
        </w:rPr>
        <w:t>von FNST</w:t>
      </w:r>
      <w:r w:rsidR="008F7676" w:rsidRPr="008F7676">
        <w:rPr>
          <w:rFonts w:cs="Arial"/>
          <w:bCs/>
          <w:sz w:val="20"/>
          <w:szCs w:val="20"/>
        </w:rPr>
        <w:t xml:space="preserve"> und </w:t>
      </w:r>
      <w:r w:rsidR="0085047C">
        <w:rPr>
          <w:rFonts w:cs="Arial"/>
          <w:bCs/>
          <w:sz w:val="20"/>
          <w:szCs w:val="20"/>
        </w:rPr>
        <w:t>ein Jahr später als</w:t>
      </w:r>
      <w:r w:rsidR="008F7676" w:rsidRPr="008F7676">
        <w:rPr>
          <w:rFonts w:cs="Arial"/>
          <w:bCs/>
          <w:sz w:val="20"/>
          <w:szCs w:val="20"/>
        </w:rPr>
        <w:t xml:space="preserve"> Vice President und General Manager </w:t>
      </w:r>
      <w:r w:rsidR="0085047C">
        <w:rPr>
          <w:rFonts w:cs="Arial"/>
          <w:bCs/>
          <w:sz w:val="20"/>
          <w:szCs w:val="20"/>
        </w:rPr>
        <w:t>den</w:t>
      </w:r>
      <w:r w:rsidR="008F7676" w:rsidRPr="008F7676">
        <w:rPr>
          <w:rFonts w:cs="Arial"/>
          <w:bCs/>
          <w:sz w:val="20"/>
          <w:szCs w:val="20"/>
        </w:rPr>
        <w:t xml:space="preserve"> Geschäftsbereichs Global Fluid Power. 2015 wurde Duclos zusätzlich zum President von Freudenberg-NOK ernannt, bevor er </w:t>
      </w:r>
      <w:r w:rsidR="0085047C">
        <w:rPr>
          <w:rFonts w:cs="Arial"/>
          <w:bCs/>
          <w:sz w:val="20"/>
          <w:szCs w:val="20"/>
        </w:rPr>
        <w:t>im Jahr darauf zum</w:t>
      </w:r>
      <w:r w:rsidR="008F7676" w:rsidRPr="008F7676">
        <w:rPr>
          <w:rFonts w:cs="Arial"/>
          <w:bCs/>
          <w:sz w:val="20"/>
          <w:szCs w:val="20"/>
        </w:rPr>
        <w:t xml:space="preserve"> CTO und </w:t>
      </w:r>
      <w:r w:rsidR="00E428C9">
        <w:rPr>
          <w:rFonts w:cs="Arial"/>
          <w:bCs/>
          <w:sz w:val="20"/>
          <w:szCs w:val="20"/>
        </w:rPr>
        <w:t>Mi</w:t>
      </w:r>
      <w:r w:rsidR="008F7676" w:rsidRPr="008F7676">
        <w:rPr>
          <w:rFonts w:cs="Arial"/>
          <w:bCs/>
          <w:sz w:val="20"/>
          <w:szCs w:val="20"/>
        </w:rPr>
        <w:t>tglied</w:t>
      </w:r>
      <w:r w:rsidR="00E428C9">
        <w:rPr>
          <w:rFonts w:cs="Arial"/>
          <w:bCs/>
          <w:sz w:val="20"/>
          <w:szCs w:val="20"/>
        </w:rPr>
        <w:t xml:space="preserve"> der Geschäftsführung</w:t>
      </w:r>
      <w:r w:rsidR="008F7676" w:rsidRPr="008F7676">
        <w:rPr>
          <w:rFonts w:cs="Arial"/>
          <w:bCs/>
          <w:sz w:val="20"/>
          <w:szCs w:val="20"/>
        </w:rPr>
        <w:t xml:space="preserve"> von Freudenberg Sealing Technologies </w:t>
      </w:r>
      <w:r w:rsidR="005D7F48">
        <w:rPr>
          <w:rFonts w:cs="Arial"/>
          <w:bCs/>
          <w:sz w:val="20"/>
          <w:szCs w:val="20"/>
        </w:rPr>
        <w:t xml:space="preserve">in Weinheim </w:t>
      </w:r>
      <w:r w:rsidR="0085047C">
        <w:rPr>
          <w:rFonts w:cs="Arial"/>
          <w:bCs/>
          <w:sz w:val="20"/>
          <w:szCs w:val="20"/>
        </w:rPr>
        <w:t>berufen wurde</w:t>
      </w:r>
      <w:r w:rsidR="008F7676" w:rsidRPr="008F7676">
        <w:rPr>
          <w:rFonts w:cs="Arial"/>
          <w:bCs/>
          <w:sz w:val="20"/>
          <w:szCs w:val="20"/>
        </w:rPr>
        <w:t xml:space="preserve">. </w:t>
      </w:r>
      <w:r w:rsidR="0033117C">
        <w:rPr>
          <w:rFonts w:cs="Arial"/>
          <w:bCs/>
          <w:sz w:val="20"/>
          <w:szCs w:val="20"/>
        </w:rPr>
        <w:t xml:space="preserve">Zusätzlich dazu </w:t>
      </w:r>
      <w:r w:rsidR="006C0B6F">
        <w:rPr>
          <w:rFonts w:cs="Arial"/>
          <w:bCs/>
          <w:sz w:val="20"/>
          <w:szCs w:val="20"/>
        </w:rPr>
        <w:t>übernahm</w:t>
      </w:r>
      <w:r w:rsidR="0033117C">
        <w:rPr>
          <w:rFonts w:cs="Arial"/>
          <w:bCs/>
          <w:sz w:val="20"/>
          <w:szCs w:val="20"/>
        </w:rPr>
        <w:t xml:space="preserve"> er </w:t>
      </w:r>
      <w:r w:rsidR="00F14CA1">
        <w:rPr>
          <w:rFonts w:cs="Arial"/>
          <w:bCs/>
          <w:sz w:val="20"/>
          <w:szCs w:val="20"/>
        </w:rPr>
        <w:t xml:space="preserve">von Juli </w:t>
      </w:r>
      <w:r w:rsidR="00E428C9">
        <w:rPr>
          <w:rFonts w:cs="Arial"/>
          <w:bCs/>
          <w:sz w:val="20"/>
          <w:szCs w:val="20"/>
        </w:rPr>
        <w:t>2019</w:t>
      </w:r>
      <w:r w:rsidR="008F7676" w:rsidRPr="008F7676">
        <w:rPr>
          <w:rFonts w:cs="Arial"/>
          <w:bCs/>
          <w:sz w:val="20"/>
          <w:szCs w:val="20"/>
        </w:rPr>
        <w:t xml:space="preserve"> </w:t>
      </w:r>
      <w:r w:rsidR="0033117C">
        <w:rPr>
          <w:rFonts w:cs="Arial"/>
          <w:bCs/>
          <w:sz w:val="20"/>
          <w:szCs w:val="20"/>
        </w:rPr>
        <w:t xml:space="preserve">bis April 2021 </w:t>
      </w:r>
      <w:r w:rsidR="006C0B6F">
        <w:rPr>
          <w:rFonts w:cs="Arial"/>
          <w:bCs/>
          <w:sz w:val="20"/>
          <w:szCs w:val="20"/>
        </w:rPr>
        <w:t>die Position des</w:t>
      </w:r>
      <w:r w:rsidR="008F7676" w:rsidRPr="008F7676">
        <w:rPr>
          <w:rFonts w:cs="Arial"/>
          <w:bCs/>
          <w:sz w:val="20"/>
          <w:szCs w:val="20"/>
        </w:rPr>
        <w:t xml:space="preserve"> Chief Operating Officer.</w:t>
      </w:r>
    </w:p>
    <w:p w14:paraId="2E0E7045" w14:textId="1986457C" w:rsidR="008F7676" w:rsidRPr="008F7676" w:rsidRDefault="008F7676" w:rsidP="008F7676">
      <w:pPr>
        <w:spacing w:after="120" w:line="360" w:lineRule="auto"/>
        <w:rPr>
          <w:rFonts w:cs="Arial"/>
          <w:bCs/>
          <w:sz w:val="20"/>
          <w:szCs w:val="20"/>
        </w:rPr>
      </w:pPr>
      <w:r w:rsidRPr="008F7676">
        <w:rPr>
          <w:rFonts w:cs="Arial"/>
          <w:bCs/>
          <w:sz w:val="20"/>
          <w:szCs w:val="20"/>
        </w:rPr>
        <w:t>Dr. Duclos hat an der Stanford University</w:t>
      </w:r>
      <w:r w:rsidR="006C0B6F">
        <w:rPr>
          <w:rFonts w:cs="Arial"/>
          <w:bCs/>
          <w:sz w:val="20"/>
          <w:szCs w:val="20"/>
        </w:rPr>
        <w:t xml:space="preserve"> </w:t>
      </w:r>
      <w:r w:rsidR="006C0B6F" w:rsidRPr="008F7676">
        <w:rPr>
          <w:rFonts w:cs="Arial"/>
          <w:bCs/>
          <w:sz w:val="20"/>
          <w:szCs w:val="20"/>
        </w:rPr>
        <w:t>Maschinenbau</w:t>
      </w:r>
      <w:r w:rsidR="006C0B6F">
        <w:rPr>
          <w:rFonts w:cs="Arial"/>
          <w:bCs/>
          <w:sz w:val="20"/>
          <w:szCs w:val="20"/>
        </w:rPr>
        <w:t xml:space="preserve"> studiert</w:t>
      </w:r>
      <w:r w:rsidRPr="008F7676">
        <w:rPr>
          <w:rFonts w:cs="Arial"/>
          <w:bCs/>
          <w:sz w:val="20"/>
          <w:szCs w:val="20"/>
        </w:rPr>
        <w:t xml:space="preserve"> </w:t>
      </w:r>
      <w:r w:rsidR="00E428C9">
        <w:rPr>
          <w:rFonts w:cs="Arial"/>
          <w:bCs/>
          <w:sz w:val="20"/>
          <w:szCs w:val="20"/>
        </w:rPr>
        <w:t xml:space="preserve">und </w:t>
      </w:r>
      <w:r w:rsidR="006C0B6F">
        <w:rPr>
          <w:rFonts w:cs="Arial"/>
          <w:bCs/>
          <w:sz w:val="20"/>
          <w:szCs w:val="20"/>
        </w:rPr>
        <w:t xml:space="preserve">dort </w:t>
      </w:r>
      <w:r w:rsidR="00E428C9">
        <w:rPr>
          <w:rFonts w:cs="Arial"/>
          <w:bCs/>
          <w:sz w:val="20"/>
          <w:szCs w:val="20"/>
        </w:rPr>
        <w:t>a</w:t>
      </w:r>
      <w:r w:rsidRPr="008F7676">
        <w:rPr>
          <w:rFonts w:cs="Arial"/>
          <w:bCs/>
          <w:sz w:val="20"/>
          <w:szCs w:val="20"/>
        </w:rPr>
        <w:t>nschließend einen M</w:t>
      </w:r>
      <w:r w:rsidR="006C0B6F">
        <w:rPr>
          <w:rFonts w:cs="Arial"/>
          <w:bCs/>
          <w:sz w:val="20"/>
          <w:szCs w:val="20"/>
        </w:rPr>
        <w:t>aster of S</w:t>
      </w:r>
      <w:r w:rsidR="00AD5AAD">
        <w:rPr>
          <w:rFonts w:cs="Arial"/>
          <w:bCs/>
          <w:sz w:val="20"/>
          <w:szCs w:val="20"/>
        </w:rPr>
        <w:t>c</w:t>
      </w:r>
      <w:r w:rsidR="006C0B6F">
        <w:rPr>
          <w:rFonts w:cs="Arial"/>
          <w:bCs/>
          <w:sz w:val="20"/>
          <w:szCs w:val="20"/>
        </w:rPr>
        <w:t xml:space="preserve">ience </w:t>
      </w:r>
      <w:r w:rsidRPr="008F7676">
        <w:rPr>
          <w:rFonts w:cs="Arial"/>
          <w:bCs/>
          <w:sz w:val="20"/>
          <w:szCs w:val="20"/>
        </w:rPr>
        <w:t xml:space="preserve">und </w:t>
      </w:r>
      <w:r w:rsidR="006C0B6F">
        <w:rPr>
          <w:rFonts w:cs="Arial"/>
          <w:bCs/>
          <w:sz w:val="20"/>
          <w:szCs w:val="20"/>
        </w:rPr>
        <w:t xml:space="preserve">einen </w:t>
      </w:r>
      <w:r w:rsidRPr="008F7676">
        <w:rPr>
          <w:rFonts w:cs="Arial"/>
          <w:bCs/>
          <w:sz w:val="20"/>
          <w:szCs w:val="20"/>
        </w:rPr>
        <w:t>PhD in Bio</w:t>
      </w:r>
      <w:r w:rsidR="00AD5AAD">
        <w:rPr>
          <w:rFonts w:cs="Arial"/>
          <w:bCs/>
          <w:sz w:val="20"/>
          <w:szCs w:val="20"/>
        </w:rPr>
        <w:t xml:space="preserve">medical Engineering </w:t>
      </w:r>
      <w:r w:rsidRPr="008F7676">
        <w:rPr>
          <w:rFonts w:cs="Arial"/>
          <w:bCs/>
          <w:sz w:val="20"/>
          <w:szCs w:val="20"/>
        </w:rPr>
        <w:t xml:space="preserve">an </w:t>
      </w:r>
      <w:r w:rsidR="006378C9">
        <w:rPr>
          <w:rFonts w:cs="Arial"/>
          <w:bCs/>
          <w:sz w:val="20"/>
          <w:szCs w:val="20"/>
        </w:rPr>
        <w:t>erworben</w:t>
      </w:r>
      <w:r w:rsidRPr="008F7676">
        <w:rPr>
          <w:rFonts w:cs="Arial"/>
          <w:bCs/>
          <w:sz w:val="20"/>
          <w:szCs w:val="20"/>
        </w:rPr>
        <w:t>. Sein Interesse gilt</w:t>
      </w:r>
      <w:r w:rsidR="00E428C9">
        <w:rPr>
          <w:rFonts w:cs="Arial"/>
          <w:bCs/>
          <w:sz w:val="20"/>
          <w:szCs w:val="20"/>
        </w:rPr>
        <w:t xml:space="preserve"> nicht zuletzt aufgrund seine</w:t>
      </w:r>
      <w:r w:rsidR="006378C9">
        <w:rPr>
          <w:rFonts w:cs="Arial"/>
          <w:bCs/>
          <w:sz w:val="20"/>
          <w:szCs w:val="20"/>
        </w:rPr>
        <w:t>s</w:t>
      </w:r>
      <w:r w:rsidR="00E428C9">
        <w:rPr>
          <w:rFonts w:cs="Arial"/>
          <w:bCs/>
          <w:sz w:val="20"/>
          <w:szCs w:val="20"/>
        </w:rPr>
        <w:t xml:space="preserve"> Studi</w:t>
      </w:r>
      <w:r w:rsidR="006378C9">
        <w:rPr>
          <w:rFonts w:cs="Arial"/>
          <w:bCs/>
          <w:sz w:val="20"/>
          <w:szCs w:val="20"/>
        </w:rPr>
        <w:t>ums</w:t>
      </w:r>
      <w:r w:rsidR="00E428C9">
        <w:rPr>
          <w:rFonts w:cs="Arial"/>
          <w:bCs/>
          <w:sz w:val="20"/>
          <w:szCs w:val="20"/>
        </w:rPr>
        <w:t xml:space="preserve"> </w:t>
      </w:r>
      <w:r w:rsidRPr="008F7676">
        <w:rPr>
          <w:rFonts w:cs="Arial"/>
          <w:bCs/>
          <w:sz w:val="20"/>
          <w:szCs w:val="20"/>
        </w:rPr>
        <w:t xml:space="preserve">insbesondere der Frage, wie biologische Systeme industrielle Prozesse beeinflussen und verbessern können. </w:t>
      </w:r>
      <w:r w:rsidR="00E428C9">
        <w:rPr>
          <w:rFonts w:cs="Arial"/>
          <w:bCs/>
          <w:sz w:val="20"/>
          <w:szCs w:val="20"/>
        </w:rPr>
        <w:t>Z</w:t>
      </w:r>
      <w:r w:rsidRPr="008F7676">
        <w:rPr>
          <w:rFonts w:cs="Arial"/>
          <w:bCs/>
          <w:sz w:val="20"/>
          <w:szCs w:val="20"/>
        </w:rPr>
        <w:t xml:space="preserve">u diesem und anderen Themen wie </w:t>
      </w:r>
      <w:r w:rsidR="006C0B6F">
        <w:rPr>
          <w:rFonts w:cs="Arial"/>
          <w:bCs/>
          <w:sz w:val="20"/>
          <w:szCs w:val="20"/>
        </w:rPr>
        <w:t xml:space="preserve">beispielsweise </w:t>
      </w:r>
      <w:r w:rsidRPr="008F7676">
        <w:rPr>
          <w:rFonts w:cs="Arial"/>
          <w:bCs/>
          <w:sz w:val="20"/>
          <w:szCs w:val="20"/>
        </w:rPr>
        <w:t xml:space="preserve">Lean Manufacturing und Fertigungsflexibilität </w:t>
      </w:r>
      <w:r w:rsidR="00E428C9">
        <w:rPr>
          <w:rFonts w:cs="Arial"/>
          <w:bCs/>
          <w:sz w:val="20"/>
          <w:szCs w:val="20"/>
        </w:rPr>
        <w:t xml:space="preserve">war er </w:t>
      </w:r>
      <w:r w:rsidR="00E428C9" w:rsidRPr="00E428C9">
        <w:rPr>
          <w:rFonts w:cs="Arial"/>
          <w:bCs/>
          <w:sz w:val="20"/>
          <w:szCs w:val="20"/>
        </w:rPr>
        <w:t xml:space="preserve">auf </w:t>
      </w:r>
      <w:r w:rsidR="006C0B6F">
        <w:rPr>
          <w:rFonts w:cs="Arial"/>
          <w:bCs/>
          <w:sz w:val="20"/>
          <w:szCs w:val="20"/>
        </w:rPr>
        <w:t>Konferenzen</w:t>
      </w:r>
      <w:r w:rsidR="00E428C9" w:rsidRPr="00E428C9">
        <w:rPr>
          <w:rFonts w:cs="Arial"/>
          <w:bCs/>
          <w:sz w:val="20"/>
          <w:szCs w:val="20"/>
        </w:rPr>
        <w:t xml:space="preserve"> </w:t>
      </w:r>
      <w:r w:rsidR="00E428C9">
        <w:rPr>
          <w:rFonts w:cs="Arial"/>
          <w:bCs/>
          <w:sz w:val="20"/>
          <w:szCs w:val="20"/>
        </w:rPr>
        <w:t>als Referent gefragt</w:t>
      </w:r>
      <w:r w:rsidRPr="008F7676">
        <w:rPr>
          <w:rFonts w:cs="Arial"/>
          <w:bCs/>
          <w:sz w:val="20"/>
          <w:szCs w:val="20"/>
        </w:rPr>
        <w:t xml:space="preserve">. Duclos und seine Frau wollen nach seinem Eintritt in den Ruhestand in die USA zurückkehren. Dort wird er </w:t>
      </w:r>
      <w:r w:rsidR="006C0B6F">
        <w:rPr>
          <w:rFonts w:cs="Arial"/>
          <w:bCs/>
          <w:sz w:val="20"/>
          <w:szCs w:val="20"/>
        </w:rPr>
        <w:t>die</w:t>
      </w:r>
      <w:r w:rsidRPr="008F7676">
        <w:rPr>
          <w:rFonts w:cs="Arial"/>
          <w:bCs/>
          <w:sz w:val="20"/>
          <w:szCs w:val="20"/>
        </w:rPr>
        <w:t xml:space="preserve"> neu gegründete Freudenberg-Geschäftsgruppe </w:t>
      </w:r>
      <w:r w:rsidR="00D31507" w:rsidRPr="00D31507">
        <w:rPr>
          <w:rFonts w:cs="Arial"/>
          <w:bCs/>
          <w:sz w:val="20"/>
          <w:szCs w:val="20"/>
        </w:rPr>
        <w:t xml:space="preserve">Freudenberg e-Power Systems </w:t>
      </w:r>
      <w:r w:rsidRPr="008F7676">
        <w:rPr>
          <w:rFonts w:cs="Arial"/>
          <w:bCs/>
          <w:sz w:val="20"/>
          <w:szCs w:val="20"/>
        </w:rPr>
        <w:t xml:space="preserve">als Senior Management Advisor </w:t>
      </w:r>
      <w:r w:rsidR="0033117C">
        <w:rPr>
          <w:rFonts w:cs="Arial"/>
          <w:bCs/>
          <w:sz w:val="20"/>
          <w:szCs w:val="20"/>
        </w:rPr>
        <w:t>beraten</w:t>
      </w:r>
      <w:r w:rsidRPr="008F7676">
        <w:rPr>
          <w:rFonts w:cs="Arial"/>
          <w:bCs/>
          <w:sz w:val="20"/>
          <w:szCs w:val="20"/>
        </w:rPr>
        <w:t>.</w:t>
      </w:r>
    </w:p>
    <w:p w14:paraId="2B195E8F" w14:textId="247B9E85" w:rsidR="0070772C" w:rsidRPr="008F7676" w:rsidRDefault="008F7676" w:rsidP="008F7676">
      <w:pPr>
        <w:spacing w:after="120" w:line="360" w:lineRule="auto"/>
        <w:rPr>
          <w:rFonts w:cs="Arial"/>
          <w:bCs/>
          <w:sz w:val="20"/>
          <w:szCs w:val="20"/>
        </w:rPr>
      </w:pPr>
      <w:r w:rsidRPr="008F7676">
        <w:rPr>
          <w:rFonts w:cs="Arial"/>
          <w:bCs/>
          <w:sz w:val="20"/>
          <w:szCs w:val="20"/>
        </w:rPr>
        <w:t xml:space="preserve">Mit Wirkung zum 1. Juli wird Dr. Matthias Sckuhr, COO von Freudenberg Sealing Technologies, zusätzlich die Aufgabe des CTO für das Unternehmen übernehmen. </w:t>
      </w:r>
      <w:r>
        <w:rPr>
          <w:rFonts w:cs="Arial"/>
          <w:bCs/>
          <w:sz w:val="20"/>
          <w:szCs w:val="20"/>
        </w:rPr>
        <w:t>Die Geschäftsleitung</w:t>
      </w:r>
      <w:r w:rsidRPr="008F7676">
        <w:rPr>
          <w:rFonts w:cs="Arial"/>
          <w:bCs/>
          <w:sz w:val="20"/>
          <w:szCs w:val="20"/>
        </w:rPr>
        <w:t xml:space="preserve"> von FST wird </w:t>
      </w:r>
      <w:r>
        <w:rPr>
          <w:rFonts w:cs="Arial"/>
          <w:bCs/>
          <w:sz w:val="20"/>
          <w:szCs w:val="20"/>
        </w:rPr>
        <w:t>künftig aus drei Personen</w:t>
      </w:r>
      <w:r w:rsidRPr="008F7676">
        <w:rPr>
          <w:rFonts w:cs="Arial"/>
          <w:bCs/>
          <w:sz w:val="20"/>
          <w:szCs w:val="20"/>
        </w:rPr>
        <w:t xml:space="preserve"> bestehen: Claus Möhlenkamp (CEO), Ludger Neuwinger-Heimes (CFO) und Dr. Sckuhr (COO/CTO). </w:t>
      </w:r>
      <w:r w:rsidR="0085047C">
        <w:rPr>
          <w:rFonts w:cs="Arial"/>
          <w:bCs/>
          <w:sz w:val="20"/>
          <w:szCs w:val="20"/>
        </w:rPr>
        <w:t>Alle berichten</w:t>
      </w:r>
      <w:r w:rsidRPr="008F7676">
        <w:rPr>
          <w:rFonts w:cs="Arial"/>
          <w:bCs/>
          <w:sz w:val="20"/>
          <w:szCs w:val="20"/>
        </w:rPr>
        <w:t xml:space="preserve"> an den Vorstand der Freudenberg SE.</w:t>
      </w:r>
      <w:r w:rsidR="004F1914" w:rsidRPr="008F7676">
        <w:rPr>
          <w:rFonts w:eastAsia="MS Mincho" w:cs="Arial"/>
          <w:sz w:val="20"/>
          <w:szCs w:val="20"/>
          <w:lang w:bidi="en-GB"/>
        </w:rPr>
        <w:t xml:space="preserve"> </w:t>
      </w:r>
    </w:p>
    <w:p w14:paraId="13537B24" w14:textId="135020B7" w:rsidR="00247EBB" w:rsidRPr="00B11C30" w:rsidRDefault="009C34AD" w:rsidP="00B11C30">
      <w:pPr>
        <w:spacing w:after="120" w:line="360" w:lineRule="auto"/>
        <w:rPr>
          <w:i/>
          <w:sz w:val="20"/>
          <w:szCs w:val="20"/>
        </w:rPr>
      </w:pPr>
      <w:r w:rsidRPr="00B11C30">
        <w:rPr>
          <w:b/>
          <w:i/>
          <w:sz w:val="20"/>
          <w:szCs w:val="20"/>
        </w:rPr>
        <w:t>Bild</w:t>
      </w:r>
      <w:r w:rsidR="00951C14" w:rsidRPr="00B11C30">
        <w:rPr>
          <w:b/>
          <w:i/>
          <w:sz w:val="20"/>
          <w:szCs w:val="20"/>
        </w:rPr>
        <w:t>:</w:t>
      </w:r>
      <w:r w:rsidR="00951C14" w:rsidRPr="00B11C30">
        <w:rPr>
          <w:i/>
          <w:sz w:val="20"/>
          <w:szCs w:val="20"/>
        </w:rPr>
        <w:t xml:space="preserve"> </w:t>
      </w:r>
      <w:r w:rsidR="0070772C" w:rsidRPr="00B11C30">
        <w:rPr>
          <w:i/>
          <w:sz w:val="20"/>
          <w:szCs w:val="20"/>
        </w:rPr>
        <w:t>Dr. Theodore Duclos</w:t>
      </w:r>
    </w:p>
    <w:p w14:paraId="45223DAC" w14:textId="77777777" w:rsidR="00B11C30" w:rsidRPr="000A4895" w:rsidRDefault="00B11C30" w:rsidP="00B11C30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sz w:val="20"/>
          <w:szCs w:val="20"/>
        </w:rPr>
      </w:pPr>
      <w:r w:rsidRPr="000A4895">
        <w:rPr>
          <w:rFonts w:cs="Arial"/>
          <w:sz w:val="20"/>
          <w:szCs w:val="20"/>
        </w:rPr>
        <w:t>###</w:t>
      </w:r>
    </w:p>
    <w:p w14:paraId="4DA4D9F6" w14:textId="77777777" w:rsidR="00B11C30" w:rsidRPr="00BE7ACC" w:rsidRDefault="00B11C30" w:rsidP="00B11C30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484A811E" w14:textId="77777777" w:rsidR="00B11C30" w:rsidRPr="0081164A" w:rsidRDefault="00B11C30" w:rsidP="00B11C30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21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2,2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6D483210" w14:textId="77777777" w:rsidR="00B11C30" w:rsidRDefault="00B11C30" w:rsidP="00B11C30">
      <w:pPr>
        <w:rPr>
          <w:rFonts w:cs="Arial"/>
          <w:color w:val="000000"/>
          <w:sz w:val="18"/>
          <w:szCs w:val="18"/>
        </w:rPr>
      </w:pPr>
    </w:p>
    <w:p w14:paraId="05B58BAC" w14:textId="77777777" w:rsidR="00B11C30" w:rsidRPr="00BE7ACC" w:rsidRDefault="00B11C30" w:rsidP="00B11C30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2021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10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50.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20BC02B4" w14:textId="77777777" w:rsidR="00B11C30" w:rsidRDefault="00B11C30" w:rsidP="00B11C30">
      <w:pPr>
        <w:rPr>
          <w:b/>
          <w:sz w:val="18"/>
          <w:szCs w:val="18"/>
        </w:rPr>
      </w:pPr>
    </w:p>
    <w:p w14:paraId="67C07639" w14:textId="77777777" w:rsidR="00B11C30" w:rsidRDefault="00B11C30" w:rsidP="00B11C30">
      <w:pPr>
        <w:rPr>
          <w:b/>
          <w:sz w:val="18"/>
          <w:szCs w:val="18"/>
        </w:rPr>
      </w:pPr>
    </w:p>
    <w:p w14:paraId="5D8469CF" w14:textId="77777777" w:rsidR="00B11C30" w:rsidRPr="00BE7ACC" w:rsidRDefault="00B11C30" w:rsidP="00B11C30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3BDC02C4" w14:textId="77777777" w:rsidR="00B11C30" w:rsidRPr="003E27F6" w:rsidRDefault="00B11C30" w:rsidP="00B11C30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0262E782" w14:textId="77777777" w:rsidR="00B11C30" w:rsidRPr="003E27F6" w:rsidRDefault="00B11C30" w:rsidP="00B11C30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27581296" w14:textId="77777777" w:rsidR="00B11C30" w:rsidRPr="00BE7ACC" w:rsidRDefault="00B11C30" w:rsidP="00B11C30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78CDCC59" w14:textId="77777777" w:rsidR="00B11C30" w:rsidRPr="00BE7ACC" w:rsidRDefault="00B11C30" w:rsidP="00B11C30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A256A98" w14:textId="77777777" w:rsidR="00B11C30" w:rsidRPr="00BE7ACC" w:rsidRDefault="00B11C30" w:rsidP="00B11C30">
      <w:pPr>
        <w:rPr>
          <w:sz w:val="18"/>
          <w:szCs w:val="18"/>
        </w:rPr>
      </w:pPr>
    </w:p>
    <w:p w14:paraId="58771139" w14:textId="77777777" w:rsidR="00B11C30" w:rsidRPr="00BE7ACC" w:rsidRDefault="00B11C30" w:rsidP="00B11C30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6ADCA6E6" w14:textId="77777777" w:rsidR="00B11C30" w:rsidRPr="00BE7ACC" w:rsidRDefault="00B11C30" w:rsidP="00B11C30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2DFBB4AD" w14:textId="77777777" w:rsidR="00B11C30" w:rsidRPr="00BE7ACC" w:rsidRDefault="00D31507" w:rsidP="00B11C30">
      <w:pPr>
        <w:rPr>
          <w:rStyle w:val="Hyperlink"/>
          <w:sz w:val="18"/>
          <w:szCs w:val="18"/>
        </w:rPr>
      </w:pPr>
      <w:hyperlink r:id="rId10" w:history="1">
        <w:r w:rsidR="00B11C30" w:rsidRPr="00BE7ACC">
          <w:rPr>
            <w:rStyle w:val="Hyperlink"/>
            <w:sz w:val="18"/>
            <w:szCs w:val="18"/>
          </w:rPr>
          <w:t>www.fst.com</w:t>
        </w:r>
      </w:hyperlink>
      <w:r w:rsidR="00B11C30" w:rsidRPr="00BE7ACC">
        <w:rPr>
          <w:rFonts w:cs="Arial"/>
          <w:color w:val="000000"/>
        </w:rPr>
        <w:t xml:space="preserve"> </w:t>
      </w:r>
      <w:hyperlink r:id="rId11" w:history="1">
        <w:r w:rsidR="00B11C30" w:rsidRPr="00BE7ACC">
          <w:rPr>
            <w:rStyle w:val="Hyperlink"/>
            <w:sz w:val="18"/>
            <w:szCs w:val="18"/>
          </w:rPr>
          <w:t>www.twitter.com/Freudenberg_FST</w:t>
        </w:r>
      </w:hyperlink>
      <w:r w:rsidR="00B11C30" w:rsidRPr="00BE7ACC">
        <w:rPr>
          <w:sz w:val="18"/>
          <w:szCs w:val="18"/>
        </w:rPr>
        <w:t xml:space="preserve">                       </w:t>
      </w:r>
      <w:r w:rsidR="00B11C30" w:rsidRPr="00BE7ACC">
        <w:rPr>
          <w:sz w:val="18"/>
          <w:szCs w:val="18"/>
        </w:rPr>
        <w:cr/>
      </w:r>
      <w:r w:rsidR="00B11C30" w:rsidRPr="00BE7ACC">
        <w:rPr>
          <w:rStyle w:val="Hyperlink"/>
          <w:sz w:val="18"/>
          <w:szCs w:val="18"/>
        </w:rPr>
        <w:t>www.youtube.com/freudenbergsealing</w:t>
      </w:r>
    </w:p>
    <w:p w14:paraId="2C4F12B6" w14:textId="77777777" w:rsidR="00B11C30" w:rsidRPr="001C3C66" w:rsidRDefault="00B11C30" w:rsidP="00B11C30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sectPr w:rsidR="00B11C30" w:rsidRPr="001C3C66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C0ED" w14:textId="77777777" w:rsidR="008F6882" w:rsidRDefault="008F6882" w:rsidP="00433D12">
      <w:r>
        <w:separator/>
      </w:r>
    </w:p>
  </w:endnote>
  <w:endnote w:type="continuationSeparator" w:id="0">
    <w:p w14:paraId="49E1E0DC" w14:textId="77777777" w:rsidR="008F6882" w:rsidRDefault="008F6882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263B" w14:textId="77777777" w:rsidR="008F6882" w:rsidRDefault="008F6882" w:rsidP="00433D12">
      <w:r>
        <w:separator/>
      </w:r>
    </w:p>
  </w:footnote>
  <w:footnote w:type="continuationSeparator" w:id="0">
    <w:p w14:paraId="525E083B" w14:textId="77777777" w:rsidR="008F6882" w:rsidRDefault="008F6882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C692" w14:textId="77777777" w:rsidR="00433D12" w:rsidRDefault="00433D12">
    <w:pPr>
      <w:pStyle w:val="Kopfzeile"/>
    </w:pPr>
  </w:p>
  <w:p w14:paraId="6D0E9E16" w14:textId="77777777" w:rsidR="00433D12" w:rsidRDefault="004A750E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F2EEB8" wp14:editId="23BCB7C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3DCD5" w14:textId="3D7F6779" w:rsidR="00684E27" w:rsidRPr="00DC0CA4" w:rsidRDefault="009F06A7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684E27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306278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306278">
                            <w:fldChar w:fldCharType="separate"/>
                          </w:r>
                          <w:r w:rsidR="006030DA" w:rsidRPr="006030DA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30627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2EEB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4263DCD5" w14:textId="3D7F6779" w:rsidR="00684E27" w:rsidRPr="00DC0CA4" w:rsidRDefault="009F06A7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684E27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306278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306278">
                      <w:fldChar w:fldCharType="separate"/>
                    </w:r>
                    <w:r w:rsidR="006030DA" w:rsidRPr="006030DA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30627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B26E" w14:textId="77777777" w:rsidR="00433D12" w:rsidRDefault="004A750E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19E20F5A" wp14:editId="1073B7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24">
      <w:tab/>
    </w:r>
  </w:p>
  <w:p w14:paraId="4DF1F28A" w14:textId="77777777" w:rsidR="00433D12" w:rsidRDefault="00433D12">
    <w:pPr>
      <w:pStyle w:val="Kopfzeil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yRWkXwee3m1HU" id="1tqv0Tzn"/>
    <int:WordHash hashCode="mR8fWPQWYMjisa" id="DSwI5hHd"/>
    <int:WordHash hashCode="8/FJbd7JozldXM" id="DGcwEHjC"/>
  </int:Manifest>
  <int:Observations>
    <int:Content id="1tqv0Tzn">
      <int:Rejection type="LegacyProofing"/>
    </int:Content>
    <int:Content id="DSwI5hHd">
      <int:Rejection type="LegacyProofing"/>
    </int:Content>
    <int:Content id="DGcwEHj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332148">
    <w:abstractNumId w:val="10"/>
  </w:num>
  <w:num w:numId="2" w16cid:durableId="920023831">
    <w:abstractNumId w:val="8"/>
  </w:num>
  <w:num w:numId="3" w16cid:durableId="1820731024">
    <w:abstractNumId w:val="7"/>
  </w:num>
  <w:num w:numId="4" w16cid:durableId="1857376843">
    <w:abstractNumId w:val="6"/>
  </w:num>
  <w:num w:numId="5" w16cid:durableId="509177050">
    <w:abstractNumId w:val="5"/>
  </w:num>
  <w:num w:numId="6" w16cid:durableId="1066680587">
    <w:abstractNumId w:val="9"/>
  </w:num>
  <w:num w:numId="7" w16cid:durableId="486240079">
    <w:abstractNumId w:val="4"/>
  </w:num>
  <w:num w:numId="8" w16cid:durableId="1324357511">
    <w:abstractNumId w:val="3"/>
  </w:num>
  <w:num w:numId="9" w16cid:durableId="1616474577">
    <w:abstractNumId w:val="2"/>
  </w:num>
  <w:num w:numId="10" w16cid:durableId="511651320">
    <w:abstractNumId w:val="1"/>
  </w:num>
  <w:num w:numId="11" w16cid:durableId="5185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262B4"/>
    <w:rsid w:val="00031B6E"/>
    <w:rsid w:val="000447F7"/>
    <w:rsid w:val="00053F60"/>
    <w:rsid w:val="00060381"/>
    <w:rsid w:val="00061A59"/>
    <w:rsid w:val="0006532C"/>
    <w:rsid w:val="00067151"/>
    <w:rsid w:val="00076198"/>
    <w:rsid w:val="0008762E"/>
    <w:rsid w:val="00097537"/>
    <w:rsid w:val="000D191B"/>
    <w:rsid w:val="000E398C"/>
    <w:rsid w:val="001002E1"/>
    <w:rsid w:val="00110DDE"/>
    <w:rsid w:val="00111F0F"/>
    <w:rsid w:val="00121C69"/>
    <w:rsid w:val="0012769F"/>
    <w:rsid w:val="00140280"/>
    <w:rsid w:val="00150CBA"/>
    <w:rsid w:val="00151CD1"/>
    <w:rsid w:val="00165238"/>
    <w:rsid w:val="00166CDF"/>
    <w:rsid w:val="001A5AEC"/>
    <w:rsid w:val="001B33E3"/>
    <w:rsid w:val="001B3F41"/>
    <w:rsid w:val="001C2984"/>
    <w:rsid w:val="001C3DC0"/>
    <w:rsid w:val="001D6E50"/>
    <w:rsid w:val="001E434F"/>
    <w:rsid w:val="001F1797"/>
    <w:rsid w:val="001F36D9"/>
    <w:rsid w:val="00225DC0"/>
    <w:rsid w:val="00244A0A"/>
    <w:rsid w:val="00247EBB"/>
    <w:rsid w:val="00252F1B"/>
    <w:rsid w:val="00254179"/>
    <w:rsid w:val="00264F4F"/>
    <w:rsid w:val="00265EB6"/>
    <w:rsid w:val="0027147C"/>
    <w:rsid w:val="002772B2"/>
    <w:rsid w:val="00287213"/>
    <w:rsid w:val="002910D9"/>
    <w:rsid w:val="00291A74"/>
    <w:rsid w:val="002A3E6C"/>
    <w:rsid w:val="002B386E"/>
    <w:rsid w:val="002C3E9D"/>
    <w:rsid w:val="002F2063"/>
    <w:rsid w:val="002F33A3"/>
    <w:rsid w:val="00306278"/>
    <w:rsid w:val="003138D2"/>
    <w:rsid w:val="00320F03"/>
    <w:rsid w:val="0032165C"/>
    <w:rsid w:val="00325DDC"/>
    <w:rsid w:val="0033117C"/>
    <w:rsid w:val="00340746"/>
    <w:rsid w:val="00345140"/>
    <w:rsid w:val="003706B5"/>
    <w:rsid w:val="00382843"/>
    <w:rsid w:val="003846AC"/>
    <w:rsid w:val="0038620A"/>
    <w:rsid w:val="003D40A1"/>
    <w:rsid w:val="003D7553"/>
    <w:rsid w:val="00427967"/>
    <w:rsid w:val="00427B5A"/>
    <w:rsid w:val="00433D12"/>
    <w:rsid w:val="004353BC"/>
    <w:rsid w:val="004419CC"/>
    <w:rsid w:val="0045326B"/>
    <w:rsid w:val="00454DF0"/>
    <w:rsid w:val="00460A8B"/>
    <w:rsid w:val="00475124"/>
    <w:rsid w:val="00496FFA"/>
    <w:rsid w:val="004A1CBF"/>
    <w:rsid w:val="004A335E"/>
    <w:rsid w:val="004A750E"/>
    <w:rsid w:val="004D047B"/>
    <w:rsid w:val="004F1914"/>
    <w:rsid w:val="005133EA"/>
    <w:rsid w:val="00514E2F"/>
    <w:rsid w:val="0055578B"/>
    <w:rsid w:val="00580E56"/>
    <w:rsid w:val="00581577"/>
    <w:rsid w:val="00585E8B"/>
    <w:rsid w:val="005A1F71"/>
    <w:rsid w:val="005C018F"/>
    <w:rsid w:val="005C4584"/>
    <w:rsid w:val="005D7F48"/>
    <w:rsid w:val="005E450A"/>
    <w:rsid w:val="006030DA"/>
    <w:rsid w:val="006038E8"/>
    <w:rsid w:val="00632689"/>
    <w:rsid w:val="006359EC"/>
    <w:rsid w:val="006372C7"/>
    <w:rsid w:val="006378C9"/>
    <w:rsid w:val="006564C1"/>
    <w:rsid w:val="00672DC2"/>
    <w:rsid w:val="0067401C"/>
    <w:rsid w:val="00677DCE"/>
    <w:rsid w:val="00684E27"/>
    <w:rsid w:val="006B0F29"/>
    <w:rsid w:val="006B1440"/>
    <w:rsid w:val="006C0250"/>
    <w:rsid w:val="006C0B6F"/>
    <w:rsid w:val="006C5805"/>
    <w:rsid w:val="006E40E4"/>
    <w:rsid w:val="006E45A9"/>
    <w:rsid w:val="0070138D"/>
    <w:rsid w:val="0070772C"/>
    <w:rsid w:val="00717F07"/>
    <w:rsid w:val="00743133"/>
    <w:rsid w:val="007806EC"/>
    <w:rsid w:val="007D2991"/>
    <w:rsid w:val="007F1BB2"/>
    <w:rsid w:val="007F375C"/>
    <w:rsid w:val="00815F8F"/>
    <w:rsid w:val="008246D0"/>
    <w:rsid w:val="0083044A"/>
    <w:rsid w:val="00830D26"/>
    <w:rsid w:val="0083208D"/>
    <w:rsid w:val="00840DE3"/>
    <w:rsid w:val="0085047C"/>
    <w:rsid w:val="008529D4"/>
    <w:rsid w:val="00852A22"/>
    <w:rsid w:val="00862844"/>
    <w:rsid w:val="00863DC0"/>
    <w:rsid w:val="00870403"/>
    <w:rsid w:val="008727AE"/>
    <w:rsid w:val="008758FA"/>
    <w:rsid w:val="00875916"/>
    <w:rsid w:val="00892BDB"/>
    <w:rsid w:val="008A2DD3"/>
    <w:rsid w:val="008D1143"/>
    <w:rsid w:val="008D11F5"/>
    <w:rsid w:val="008D6524"/>
    <w:rsid w:val="008D66E8"/>
    <w:rsid w:val="008E0E34"/>
    <w:rsid w:val="008E2CFB"/>
    <w:rsid w:val="008E2E84"/>
    <w:rsid w:val="008F6882"/>
    <w:rsid w:val="008F7676"/>
    <w:rsid w:val="00902509"/>
    <w:rsid w:val="009038FD"/>
    <w:rsid w:val="00905D99"/>
    <w:rsid w:val="00913CC5"/>
    <w:rsid w:val="0091491A"/>
    <w:rsid w:val="00914E87"/>
    <w:rsid w:val="0092146A"/>
    <w:rsid w:val="00944A00"/>
    <w:rsid w:val="00951C14"/>
    <w:rsid w:val="009826BF"/>
    <w:rsid w:val="00986098"/>
    <w:rsid w:val="009914CD"/>
    <w:rsid w:val="009963C1"/>
    <w:rsid w:val="009A07AB"/>
    <w:rsid w:val="009A672E"/>
    <w:rsid w:val="009C34AD"/>
    <w:rsid w:val="009D07AE"/>
    <w:rsid w:val="009E452D"/>
    <w:rsid w:val="009F06A7"/>
    <w:rsid w:val="009F2033"/>
    <w:rsid w:val="00A070A7"/>
    <w:rsid w:val="00A607C8"/>
    <w:rsid w:val="00A66D55"/>
    <w:rsid w:val="00A7168B"/>
    <w:rsid w:val="00A82350"/>
    <w:rsid w:val="00A979A8"/>
    <w:rsid w:val="00AB159F"/>
    <w:rsid w:val="00AC1414"/>
    <w:rsid w:val="00AC3287"/>
    <w:rsid w:val="00AC45F7"/>
    <w:rsid w:val="00AD5AAD"/>
    <w:rsid w:val="00AF61CE"/>
    <w:rsid w:val="00B04D9A"/>
    <w:rsid w:val="00B11C30"/>
    <w:rsid w:val="00B13E17"/>
    <w:rsid w:val="00B3071F"/>
    <w:rsid w:val="00B32019"/>
    <w:rsid w:val="00B351D6"/>
    <w:rsid w:val="00B51563"/>
    <w:rsid w:val="00B80228"/>
    <w:rsid w:val="00B8750E"/>
    <w:rsid w:val="00B9741C"/>
    <w:rsid w:val="00BB0BB8"/>
    <w:rsid w:val="00BB456B"/>
    <w:rsid w:val="00BB49AF"/>
    <w:rsid w:val="00BC06F6"/>
    <w:rsid w:val="00BC53D1"/>
    <w:rsid w:val="00BC70D2"/>
    <w:rsid w:val="00BD466B"/>
    <w:rsid w:val="00BD7857"/>
    <w:rsid w:val="00BE2275"/>
    <w:rsid w:val="00BE408B"/>
    <w:rsid w:val="00BE6FDC"/>
    <w:rsid w:val="00BE7ACC"/>
    <w:rsid w:val="00BF1AFA"/>
    <w:rsid w:val="00C0171C"/>
    <w:rsid w:val="00C04039"/>
    <w:rsid w:val="00C207C2"/>
    <w:rsid w:val="00C27836"/>
    <w:rsid w:val="00C31836"/>
    <w:rsid w:val="00C40EFB"/>
    <w:rsid w:val="00C42320"/>
    <w:rsid w:val="00C606F6"/>
    <w:rsid w:val="00C6132C"/>
    <w:rsid w:val="00C921AE"/>
    <w:rsid w:val="00CB4654"/>
    <w:rsid w:val="00CB4983"/>
    <w:rsid w:val="00CD1D7A"/>
    <w:rsid w:val="00CD5956"/>
    <w:rsid w:val="00CD5E2D"/>
    <w:rsid w:val="00CF2773"/>
    <w:rsid w:val="00D07F2B"/>
    <w:rsid w:val="00D11991"/>
    <w:rsid w:val="00D27F60"/>
    <w:rsid w:val="00D31507"/>
    <w:rsid w:val="00D37599"/>
    <w:rsid w:val="00D57451"/>
    <w:rsid w:val="00D6617A"/>
    <w:rsid w:val="00D70E80"/>
    <w:rsid w:val="00D87213"/>
    <w:rsid w:val="00DD25B0"/>
    <w:rsid w:val="00DD6B7A"/>
    <w:rsid w:val="00DE7C52"/>
    <w:rsid w:val="00DF39EE"/>
    <w:rsid w:val="00E150F3"/>
    <w:rsid w:val="00E17038"/>
    <w:rsid w:val="00E3483F"/>
    <w:rsid w:val="00E4283C"/>
    <w:rsid w:val="00E428C9"/>
    <w:rsid w:val="00E550C2"/>
    <w:rsid w:val="00E56329"/>
    <w:rsid w:val="00E959BE"/>
    <w:rsid w:val="00EA655A"/>
    <w:rsid w:val="00EA7F15"/>
    <w:rsid w:val="00EB64BF"/>
    <w:rsid w:val="00EB7EF1"/>
    <w:rsid w:val="00EC146C"/>
    <w:rsid w:val="00EC41D9"/>
    <w:rsid w:val="00EC5D58"/>
    <w:rsid w:val="00EF1FE9"/>
    <w:rsid w:val="00EF6073"/>
    <w:rsid w:val="00F03875"/>
    <w:rsid w:val="00F03EC1"/>
    <w:rsid w:val="00F14CA1"/>
    <w:rsid w:val="00F210C5"/>
    <w:rsid w:val="00F22FD2"/>
    <w:rsid w:val="00F2608B"/>
    <w:rsid w:val="00F26144"/>
    <w:rsid w:val="00F36496"/>
    <w:rsid w:val="00F51D33"/>
    <w:rsid w:val="00F602E0"/>
    <w:rsid w:val="00F626BE"/>
    <w:rsid w:val="00F76320"/>
    <w:rsid w:val="00F87138"/>
    <w:rsid w:val="00F93864"/>
    <w:rsid w:val="00FA1BC3"/>
    <w:rsid w:val="00FA217B"/>
    <w:rsid w:val="00FB2639"/>
    <w:rsid w:val="00FB67B3"/>
    <w:rsid w:val="00FC07E6"/>
    <w:rsid w:val="00FE6F90"/>
    <w:rsid w:val="00FE75F9"/>
    <w:rsid w:val="00FE7637"/>
    <w:rsid w:val="00FF0DCA"/>
    <w:rsid w:val="00FF0EF3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388"/>
    </o:shapedefaults>
    <o:shapelayout v:ext="edit">
      <o:idmap v:ext="edit" data="2"/>
    </o:shapelayout>
  </w:shapeDefaults>
  <w:decimalSymbol w:val=","/>
  <w:listSeparator w:val=","/>
  <w14:docId w14:val="6ECCB9D2"/>
  <w15:docId w15:val="{52C6BB16-33FB-4FD5-AC08-275C2A53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514E2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14E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14E2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4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4E2F"/>
    <w:rPr>
      <w:rFonts w:ascii="Arial" w:hAnsi="Arial"/>
      <w:b/>
      <w:bCs/>
      <w:sz w:val="20"/>
      <w:szCs w:val="20"/>
    </w:rPr>
  </w:style>
  <w:style w:type="paragraph" w:customStyle="1" w:styleId="Copykursiv11auf15">
    <w:name w:val="_Copy kursiv 11auf15"/>
    <w:basedOn w:val="Standard"/>
    <w:uiPriority w:val="99"/>
    <w:rsid w:val="00E150F3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berarbeitung">
    <w:name w:val="Revision"/>
    <w:hidden/>
    <w:semiHidden/>
    <w:rsid w:val="00325D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71bb18efdf9447a0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A25A-636C-4E63-90A9-6BEB111F1B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ae8ba6-b3d9-441d-85ba-95bbdebfad77}" enabled="1" method="Privileged" siteId="{2314cb5c-e44b-4288-b205-51ab43ecb1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schliesske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7</cp:revision>
  <cp:lastPrinted>2015-04-15T08:24:00Z</cp:lastPrinted>
  <dcterms:created xsi:type="dcterms:W3CDTF">2022-05-11T10:28:00Z</dcterms:created>
  <dcterms:modified xsi:type="dcterms:W3CDTF">2022-05-19T08:18:00Z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ae8ba6-b3d9-441d-85ba-95bbdebfad77_Enabled">
    <vt:lpwstr>true</vt:lpwstr>
  </property>
  <property fmtid="{D5CDD505-2E9C-101B-9397-08002B2CF9AE}" pid="3" name="MSIP_Label_5dae8ba6-b3d9-441d-85ba-95bbdebfad77_SetDate">
    <vt:lpwstr>2022-05-10T08:11:30Z</vt:lpwstr>
  </property>
  <property fmtid="{D5CDD505-2E9C-101B-9397-08002B2CF9AE}" pid="4" name="MSIP_Label_5dae8ba6-b3d9-441d-85ba-95bbdebfad77_Method">
    <vt:lpwstr>Privileged</vt:lpwstr>
  </property>
  <property fmtid="{D5CDD505-2E9C-101B-9397-08002B2CF9AE}" pid="5" name="MSIP_Label_5dae8ba6-b3d9-441d-85ba-95bbdebfad77_Name">
    <vt:lpwstr>5dae8ba6-b3d9-441d-85ba-95bbdebfad77</vt:lpwstr>
  </property>
  <property fmtid="{D5CDD505-2E9C-101B-9397-08002B2CF9AE}" pid="6" name="MSIP_Label_5dae8ba6-b3d9-441d-85ba-95bbdebfad77_SiteId">
    <vt:lpwstr>2314cb5c-e44b-4288-b205-51ab43ecb122</vt:lpwstr>
  </property>
  <property fmtid="{D5CDD505-2E9C-101B-9397-08002B2CF9AE}" pid="7" name="MSIP_Label_5dae8ba6-b3d9-441d-85ba-95bbdebfad77_ActionId">
    <vt:lpwstr>6e9eca18-6c3c-4961-8bae-f8c63d00f54c</vt:lpwstr>
  </property>
  <property fmtid="{D5CDD505-2E9C-101B-9397-08002B2CF9AE}" pid="8" name="MSIP_Label_5dae8ba6-b3d9-441d-85ba-95bbdebfad77_ContentBits">
    <vt:lpwstr>0</vt:lpwstr>
  </property>
</Properties>
</file>