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169E91" w14:textId="77777777" w:rsidR="00FB60DE" w:rsidRPr="000D68EE" w:rsidRDefault="00FB60DE" w:rsidP="000B7A87">
      <w:pPr>
        <w:pStyle w:val="Default"/>
        <w:spacing w:after="120" w:line="360" w:lineRule="auto"/>
        <w:rPr>
          <w:color w:val="FF0000"/>
          <w:u w:val="single"/>
          <w:lang w:val="en-US"/>
        </w:rPr>
      </w:pPr>
    </w:p>
    <w:p w14:paraId="39CE1A36" w14:textId="77777777" w:rsidR="00560079" w:rsidRPr="000D68EE" w:rsidRDefault="00560079" w:rsidP="000B7A87">
      <w:pPr>
        <w:pStyle w:val="Default"/>
        <w:spacing w:after="120" w:line="360" w:lineRule="auto"/>
        <w:rPr>
          <w:color w:val="FF0000"/>
          <w:u w:val="single"/>
          <w:lang w:val="en-US"/>
        </w:rPr>
      </w:pPr>
    </w:p>
    <w:p w14:paraId="7D553429" w14:textId="77777777" w:rsidR="000B7A87" w:rsidRDefault="000B7A87" w:rsidP="000B7A87">
      <w:pPr>
        <w:spacing w:after="120" w:line="360" w:lineRule="auto"/>
        <w:rPr>
          <w:rFonts w:cs="Arial"/>
          <w:b/>
          <w:sz w:val="32"/>
          <w:szCs w:val="32"/>
          <w:lang w:val="en-US"/>
        </w:rPr>
      </w:pPr>
    </w:p>
    <w:p w14:paraId="197863EF" w14:textId="77777777" w:rsidR="00801C4E" w:rsidRDefault="00801C4E" w:rsidP="000B7A87">
      <w:pPr>
        <w:spacing w:after="120" w:line="360" w:lineRule="auto"/>
        <w:rPr>
          <w:rFonts w:cs="Arial"/>
          <w:b/>
          <w:sz w:val="32"/>
          <w:szCs w:val="32"/>
        </w:rPr>
      </w:pPr>
    </w:p>
    <w:p w14:paraId="7728A41A" w14:textId="1988C168" w:rsidR="000B7A87" w:rsidRPr="000B7A87" w:rsidRDefault="00475386" w:rsidP="000B7A87">
      <w:pPr>
        <w:spacing w:after="120" w:line="360" w:lineRule="auto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 xml:space="preserve">Mehr </w:t>
      </w:r>
      <w:r w:rsidR="001D1F71">
        <w:rPr>
          <w:rFonts w:cs="Arial"/>
          <w:b/>
          <w:sz w:val="32"/>
          <w:szCs w:val="32"/>
        </w:rPr>
        <w:t>Kapazitäten</w:t>
      </w:r>
    </w:p>
    <w:p w14:paraId="364A2ACB" w14:textId="628B6E99" w:rsidR="00E71EA3" w:rsidRDefault="000B7A87" w:rsidP="00E71EA3">
      <w:pPr>
        <w:rPr>
          <w:rFonts w:cs="Arial"/>
          <w:b/>
          <w:sz w:val="22"/>
          <w:szCs w:val="22"/>
        </w:rPr>
      </w:pPr>
      <w:r w:rsidRPr="00E71EA3">
        <w:rPr>
          <w:rFonts w:cs="Arial"/>
          <w:b/>
          <w:sz w:val="22"/>
          <w:szCs w:val="22"/>
        </w:rPr>
        <w:t xml:space="preserve">Freudenberg Sealing Technologies </w:t>
      </w:r>
      <w:r w:rsidR="000A03A9" w:rsidRPr="00E71EA3">
        <w:rPr>
          <w:rFonts w:cs="Arial"/>
          <w:b/>
          <w:sz w:val="22"/>
          <w:szCs w:val="22"/>
        </w:rPr>
        <w:t>erweitert</w:t>
      </w:r>
      <w:r w:rsidRPr="00E71EA3">
        <w:rPr>
          <w:rFonts w:cs="Arial"/>
          <w:b/>
          <w:sz w:val="22"/>
          <w:szCs w:val="22"/>
        </w:rPr>
        <w:t xml:space="preserve"> Materialprüfung für Lithium-Ionen-Batterien</w:t>
      </w:r>
    </w:p>
    <w:p w14:paraId="1A1EC43E" w14:textId="77777777" w:rsidR="00E71EA3" w:rsidRPr="00E71EA3" w:rsidRDefault="00E71EA3" w:rsidP="00E71EA3">
      <w:pPr>
        <w:rPr>
          <w:rFonts w:cs="Arial"/>
          <w:b/>
          <w:sz w:val="22"/>
          <w:szCs w:val="22"/>
        </w:rPr>
      </w:pPr>
    </w:p>
    <w:p w14:paraId="00505B05" w14:textId="3B52E505" w:rsidR="00790597" w:rsidRPr="000B7A87" w:rsidRDefault="000B7A87" w:rsidP="000B7A87">
      <w:pPr>
        <w:pStyle w:val="Default"/>
        <w:spacing w:after="120" w:line="360" w:lineRule="auto"/>
        <w:rPr>
          <w:b/>
          <w:sz w:val="20"/>
          <w:szCs w:val="20"/>
        </w:rPr>
      </w:pPr>
      <w:r w:rsidRPr="000B7A87">
        <w:rPr>
          <w:b/>
          <w:sz w:val="20"/>
          <w:szCs w:val="20"/>
        </w:rPr>
        <w:t>Plymouth</w:t>
      </w:r>
      <w:r w:rsidR="00F91F5D">
        <w:rPr>
          <w:b/>
          <w:sz w:val="20"/>
          <w:szCs w:val="20"/>
        </w:rPr>
        <w:t xml:space="preserve"> (</w:t>
      </w:r>
      <w:r w:rsidRPr="000B7A87">
        <w:rPr>
          <w:b/>
          <w:sz w:val="20"/>
          <w:szCs w:val="20"/>
        </w:rPr>
        <w:t>USA</w:t>
      </w:r>
      <w:r w:rsidR="00F91F5D">
        <w:rPr>
          <w:b/>
          <w:sz w:val="20"/>
          <w:szCs w:val="20"/>
        </w:rPr>
        <w:t>)</w:t>
      </w:r>
      <w:r w:rsidRPr="000B7A87">
        <w:rPr>
          <w:b/>
          <w:sz w:val="20"/>
          <w:szCs w:val="20"/>
        </w:rPr>
        <w:t xml:space="preserve">, </w:t>
      </w:r>
      <w:r w:rsidR="00F91F5D">
        <w:rPr>
          <w:b/>
          <w:sz w:val="20"/>
          <w:szCs w:val="20"/>
        </w:rPr>
        <w:t>16</w:t>
      </w:r>
      <w:r w:rsidR="00F91F5D" w:rsidRPr="000B7A87">
        <w:rPr>
          <w:b/>
          <w:sz w:val="20"/>
          <w:szCs w:val="20"/>
        </w:rPr>
        <w:t xml:space="preserve">. </w:t>
      </w:r>
      <w:r w:rsidRPr="000B7A87">
        <w:rPr>
          <w:b/>
          <w:sz w:val="20"/>
          <w:szCs w:val="20"/>
        </w:rPr>
        <w:t xml:space="preserve">März 2021. </w:t>
      </w:r>
      <w:r w:rsidR="009F3B27" w:rsidRPr="009F3B27">
        <w:rPr>
          <w:b/>
          <w:sz w:val="20"/>
          <w:szCs w:val="20"/>
        </w:rPr>
        <w:t>Freudenberg Sealing Technologies hat seine</w:t>
      </w:r>
      <w:r w:rsidR="00F91F5D">
        <w:rPr>
          <w:b/>
          <w:sz w:val="20"/>
          <w:szCs w:val="20"/>
        </w:rPr>
        <w:t xml:space="preserve"> Testkapazitäten für Werkstoffe erweitert</w:t>
      </w:r>
      <w:r w:rsidR="009F3B27">
        <w:rPr>
          <w:b/>
          <w:sz w:val="20"/>
          <w:szCs w:val="20"/>
        </w:rPr>
        <w:t>. Das Unternehmen</w:t>
      </w:r>
      <w:r w:rsidR="009F3B27" w:rsidRPr="009F3B27">
        <w:rPr>
          <w:b/>
          <w:sz w:val="20"/>
          <w:szCs w:val="20"/>
        </w:rPr>
        <w:t xml:space="preserve"> bietet nun auch Leistungs- und Kompatibilitätsbewertungen von Elastomeren und Thermoplasten an, die </w:t>
      </w:r>
      <w:r w:rsidR="009F3B27">
        <w:rPr>
          <w:b/>
          <w:sz w:val="20"/>
          <w:szCs w:val="20"/>
        </w:rPr>
        <w:t>bei der</w:t>
      </w:r>
      <w:r w:rsidR="009F3B27" w:rsidRPr="009F3B27">
        <w:rPr>
          <w:b/>
          <w:sz w:val="20"/>
          <w:szCs w:val="20"/>
        </w:rPr>
        <w:t xml:space="preserve"> Abdichtung </w:t>
      </w:r>
      <w:r w:rsidR="00F91F5D">
        <w:rPr>
          <w:b/>
          <w:sz w:val="20"/>
          <w:szCs w:val="20"/>
        </w:rPr>
        <w:t xml:space="preserve">von </w:t>
      </w:r>
      <w:r w:rsidR="00C07A79">
        <w:rPr>
          <w:b/>
          <w:sz w:val="20"/>
          <w:szCs w:val="20"/>
        </w:rPr>
        <w:t xml:space="preserve">und dem </w:t>
      </w:r>
      <w:r w:rsidR="009F3B27" w:rsidRPr="009F3B27">
        <w:rPr>
          <w:b/>
          <w:sz w:val="20"/>
          <w:szCs w:val="20"/>
        </w:rPr>
        <w:t>sichere</w:t>
      </w:r>
      <w:r w:rsidR="009F3B27">
        <w:rPr>
          <w:b/>
          <w:sz w:val="20"/>
          <w:szCs w:val="20"/>
        </w:rPr>
        <w:t>n</w:t>
      </w:r>
      <w:r w:rsidR="00C07A79">
        <w:rPr>
          <w:b/>
          <w:sz w:val="20"/>
          <w:szCs w:val="20"/>
        </w:rPr>
        <w:t xml:space="preserve"> Umgang mit</w:t>
      </w:r>
      <w:r w:rsidR="009F3B27" w:rsidRPr="009F3B27">
        <w:rPr>
          <w:b/>
          <w:sz w:val="20"/>
          <w:szCs w:val="20"/>
        </w:rPr>
        <w:t xml:space="preserve"> Lithium-Ionen-Batterien </w:t>
      </w:r>
      <w:r w:rsidR="00C07A79">
        <w:rPr>
          <w:b/>
          <w:sz w:val="20"/>
          <w:szCs w:val="20"/>
        </w:rPr>
        <w:t xml:space="preserve">eine </w:t>
      </w:r>
      <w:r w:rsidR="00F91F5D">
        <w:rPr>
          <w:b/>
          <w:sz w:val="20"/>
          <w:szCs w:val="20"/>
        </w:rPr>
        <w:t xml:space="preserve">wichtige </w:t>
      </w:r>
      <w:r w:rsidR="00C07A79">
        <w:rPr>
          <w:b/>
          <w:sz w:val="20"/>
          <w:szCs w:val="20"/>
        </w:rPr>
        <w:t>Rolle spielen</w:t>
      </w:r>
      <w:r w:rsidR="009F3B27" w:rsidRPr="009F3B27">
        <w:rPr>
          <w:b/>
          <w:sz w:val="20"/>
          <w:szCs w:val="20"/>
        </w:rPr>
        <w:t>.</w:t>
      </w:r>
      <w:r w:rsidR="000A03A9">
        <w:rPr>
          <w:b/>
          <w:sz w:val="20"/>
          <w:szCs w:val="20"/>
        </w:rPr>
        <w:t xml:space="preserve"> Hierzu</w:t>
      </w:r>
      <w:r w:rsidR="009F3B27">
        <w:rPr>
          <w:b/>
          <w:sz w:val="20"/>
          <w:szCs w:val="20"/>
        </w:rPr>
        <w:t xml:space="preserve"> </w:t>
      </w:r>
      <w:r w:rsidR="00C52506">
        <w:rPr>
          <w:b/>
          <w:sz w:val="20"/>
          <w:szCs w:val="20"/>
        </w:rPr>
        <w:t>wurden im</w:t>
      </w:r>
      <w:r w:rsidR="009F3B27">
        <w:rPr>
          <w:b/>
          <w:sz w:val="20"/>
          <w:szCs w:val="20"/>
        </w:rPr>
        <w:t xml:space="preserve"> </w:t>
      </w:r>
      <w:r w:rsidRPr="000B7A87">
        <w:rPr>
          <w:b/>
          <w:sz w:val="20"/>
          <w:szCs w:val="20"/>
        </w:rPr>
        <w:t xml:space="preserve">Zentrallabor in Plymouth </w:t>
      </w:r>
      <w:r w:rsidR="007716DD">
        <w:rPr>
          <w:b/>
          <w:sz w:val="20"/>
          <w:szCs w:val="20"/>
        </w:rPr>
        <w:t>(</w:t>
      </w:r>
      <w:r w:rsidRPr="000B7A87">
        <w:rPr>
          <w:b/>
          <w:sz w:val="20"/>
          <w:szCs w:val="20"/>
        </w:rPr>
        <w:t>Michigan</w:t>
      </w:r>
      <w:r w:rsidR="007716DD">
        <w:rPr>
          <w:b/>
          <w:sz w:val="20"/>
          <w:szCs w:val="20"/>
        </w:rPr>
        <w:t>,</w:t>
      </w:r>
      <w:r w:rsidR="000A03A9">
        <w:rPr>
          <w:b/>
          <w:sz w:val="20"/>
          <w:szCs w:val="20"/>
        </w:rPr>
        <w:t xml:space="preserve"> USA)</w:t>
      </w:r>
      <w:r w:rsidRPr="000B7A87">
        <w:rPr>
          <w:b/>
          <w:sz w:val="20"/>
          <w:szCs w:val="20"/>
        </w:rPr>
        <w:t xml:space="preserve">, </w:t>
      </w:r>
      <w:r w:rsidR="009F3B27" w:rsidRPr="009F3B27">
        <w:rPr>
          <w:b/>
          <w:sz w:val="20"/>
          <w:szCs w:val="20"/>
        </w:rPr>
        <w:t xml:space="preserve">hochentwickelte </w:t>
      </w:r>
      <w:r w:rsidR="009F3B27" w:rsidRPr="00432E5C">
        <w:rPr>
          <w:b/>
          <w:sz w:val="20"/>
          <w:szCs w:val="20"/>
        </w:rPr>
        <w:t>Geräte installiert</w:t>
      </w:r>
      <w:r w:rsidR="00432E5C" w:rsidRPr="00432E5C">
        <w:rPr>
          <w:b/>
          <w:sz w:val="20"/>
          <w:szCs w:val="20"/>
        </w:rPr>
        <w:t xml:space="preserve"> und neue Testprotokolle eingeführt</w:t>
      </w:r>
      <w:r w:rsidR="00C52506" w:rsidRPr="00432E5C">
        <w:rPr>
          <w:b/>
          <w:sz w:val="20"/>
          <w:szCs w:val="20"/>
        </w:rPr>
        <w:t>. Sie liefern</w:t>
      </w:r>
      <w:r w:rsidR="009F3B27" w:rsidRPr="009F3B27">
        <w:rPr>
          <w:b/>
          <w:sz w:val="20"/>
          <w:szCs w:val="20"/>
        </w:rPr>
        <w:t xml:space="preserve"> aussagekräftige Daten darüber, welche Werkstoffe bei </w:t>
      </w:r>
      <w:r w:rsidR="004B18D0">
        <w:rPr>
          <w:b/>
          <w:sz w:val="20"/>
          <w:szCs w:val="20"/>
        </w:rPr>
        <w:t xml:space="preserve">dauerhafter </w:t>
      </w:r>
      <w:r w:rsidR="009F3B27" w:rsidRPr="009F3B27">
        <w:rPr>
          <w:b/>
          <w:sz w:val="20"/>
          <w:szCs w:val="20"/>
        </w:rPr>
        <w:t xml:space="preserve">Einwirkung von aggressiven elektrolytischen Lösungen </w:t>
      </w:r>
      <w:r w:rsidR="007716DD">
        <w:rPr>
          <w:b/>
          <w:sz w:val="20"/>
          <w:szCs w:val="20"/>
        </w:rPr>
        <w:t xml:space="preserve">am </w:t>
      </w:r>
      <w:r w:rsidR="009F3B27" w:rsidRPr="009F3B27">
        <w:rPr>
          <w:b/>
          <w:sz w:val="20"/>
          <w:szCs w:val="20"/>
        </w:rPr>
        <w:t>widerstandsfähig</w:t>
      </w:r>
      <w:r w:rsidR="007716DD">
        <w:rPr>
          <w:b/>
          <w:sz w:val="20"/>
          <w:szCs w:val="20"/>
        </w:rPr>
        <w:t>sten</w:t>
      </w:r>
      <w:r w:rsidR="009F3B27" w:rsidRPr="009F3B27">
        <w:rPr>
          <w:b/>
          <w:sz w:val="20"/>
          <w:szCs w:val="20"/>
        </w:rPr>
        <w:t xml:space="preserve"> sind.</w:t>
      </w:r>
      <w:r w:rsidRPr="000B7A87">
        <w:rPr>
          <w:b/>
          <w:sz w:val="20"/>
          <w:szCs w:val="20"/>
        </w:rPr>
        <w:t xml:space="preserve"> Solche </w:t>
      </w:r>
      <w:r w:rsidR="00F91F5D">
        <w:rPr>
          <w:b/>
          <w:sz w:val="20"/>
          <w:szCs w:val="20"/>
        </w:rPr>
        <w:t xml:space="preserve">Informationen waren bislang in Unternehmen aus Sicherheits- und Kostengründen nicht </w:t>
      </w:r>
      <w:r w:rsidRPr="000B7A87">
        <w:rPr>
          <w:b/>
          <w:sz w:val="20"/>
          <w:szCs w:val="20"/>
        </w:rPr>
        <w:t>verfügbar</w:t>
      </w:r>
      <w:r w:rsidR="00DD2C88" w:rsidRPr="000B7A87">
        <w:rPr>
          <w:b/>
          <w:sz w:val="20"/>
          <w:szCs w:val="20"/>
        </w:rPr>
        <w:t>.</w:t>
      </w:r>
    </w:p>
    <w:p w14:paraId="763CFA53" w14:textId="377306C2" w:rsidR="000A03A9" w:rsidRPr="000A03A9" w:rsidRDefault="000A03A9" w:rsidP="000A03A9">
      <w:pPr>
        <w:autoSpaceDE w:val="0"/>
        <w:autoSpaceDN w:val="0"/>
        <w:adjustRightInd w:val="0"/>
        <w:spacing w:after="120" w:line="360" w:lineRule="auto"/>
        <w:rPr>
          <w:rFonts w:cs="Arial"/>
          <w:color w:val="000000"/>
          <w:sz w:val="20"/>
          <w:szCs w:val="20"/>
        </w:rPr>
      </w:pPr>
      <w:r w:rsidRPr="000A03A9">
        <w:rPr>
          <w:rFonts w:cs="Arial"/>
          <w:color w:val="000000"/>
          <w:sz w:val="20"/>
          <w:szCs w:val="20"/>
        </w:rPr>
        <w:t>Das Herzstück der Investition in sechsstelliger Höhe ist ein</w:t>
      </w:r>
      <w:r w:rsidR="00AA73BA">
        <w:rPr>
          <w:rFonts w:cs="Arial"/>
          <w:color w:val="000000"/>
          <w:sz w:val="20"/>
          <w:szCs w:val="20"/>
        </w:rPr>
        <w:t>e</w:t>
      </w:r>
      <w:r w:rsidRPr="000A03A9">
        <w:rPr>
          <w:rFonts w:cs="Arial"/>
          <w:color w:val="000000"/>
          <w:sz w:val="20"/>
          <w:szCs w:val="20"/>
        </w:rPr>
        <w:t xml:space="preserve"> speziell entwickelte </w:t>
      </w:r>
      <w:r w:rsidR="007D72E2">
        <w:rPr>
          <w:rFonts w:cs="Arial"/>
          <w:color w:val="000000"/>
          <w:sz w:val="20"/>
          <w:szCs w:val="20"/>
        </w:rPr>
        <w:t xml:space="preserve">Isolier- und </w:t>
      </w:r>
      <w:r w:rsidR="00750E01">
        <w:rPr>
          <w:rFonts w:cs="Arial"/>
          <w:color w:val="000000"/>
          <w:sz w:val="20"/>
          <w:szCs w:val="20"/>
        </w:rPr>
        <w:t>Sicherheitsbehälterk</w:t>
      </w:r>
      <w:r w:rsidR="007D72E2">
        <w:rPr>
          <w:rFonts w:cs="Arial"/>
          <w:color w:val="000000"/>
          <w:sz w:val="20"/>
          <w:szCs w:val="20"/>
        </w:rPr>
        <w:t>ammer</w:t>
      </w:r>
      <w:r w:rsidRPr="000A03A9">
        <w:rPr>
          <w:rFonts w:cs="Arial"/>
          <w:color w:val="000000"/>
          <w:sz w:val="20"/>
          <w:szCs w:val="20"/>
        </w:rPr>
        <w:t xml:space="preserve"> (IsoC). </w:t>
      </w:r>
      <w:r w:rsidR="00750E01">
        <w:rPr>
          <w:rFonts w:cs="Arial"/>
          <w:color w:val="000000"/>
          <w:sz w:val="20"/>
          <w:szCs w:val="20"/>
        </w:rPr>
        <w:t xml:space="preserve">Dank dieser Kammer lassen sich </w:t>
      </w:r>
      <w:r w:rsidRPr="000A03A9">
        <w:rPr>
          <w:rFonts w:cs="Arial"/>
          <w:color w:val="000000"/>
          <w:sz w:val="20"/>
          <w:szCs w:val="20"/>
        </w:rPr>
        <w:t>Belastungstests mit den sehr aggressiven Lithium-Elektrolytlösungen</w:t>
      </w:r>
      <w:r w:rsidR="00662B9D">
        <w:rPr>
          <w:rFonts w:cs="Arial"/>
          <w:color w:val="000000"/>
          <w:sz w:val="20"/>
          <w:szCs w:val="20"/>
        </w:rPr>
        <w:t>, die in</w:t>
      </w:r>
      <w:r w:rsidRPr="000A03A9">
        <w:rPr>
          <w:rFonts w:cs="Arial"/>
          <w:color w:val="000000"/>
          <w:sz w:val="20"/>
          <w:szCs w:val="20"/>
        </w:rPr>
        <w:t xml:space="preserve"> Lithium-Ionen-Batteriezellen </w:t>
      </w:r>
      <w:r w:rsidR="007D72E2">
        <w:rPr>
          <w:rFonts w:cs="Arial"/>
          <w:color w:val="000000"/>
          <w:sz w:val="20"/>
          <w:szCs w:val="20"/>
        </w:rPr>
        <w:t>enthalten sind</w:t>
      </w:r>
      <w:r w:rsidR="00750E01">
        <w:rPr>
          <w:rFonts w:cs="Arial"/>
          <w:color w:val="000000"/>
          <w:sz w:val="20"/>
          <w:szCs w:val="20"/>
        </w:rPr>
        <w:t>, sicher durchführen</w:t>
      </w:r>
      <w:r w:rsidRPr="000A03A9">
        <w:rPr>
          <w:rFonts w:cs="Arial"/>
          <w:color w:val="000000"/>
          <w:sz w:val="20"/>
          <w:szCs w:val="20"/>
        </w:rPr>
        <w:t xml:space="preserve">. </w:t>
      </w:r>
      <w:r w:rsidR="00662B9D">
        <w:rPr>
          <w:rFonts w:cs="Arial"/>
          <w:color w:val="000000"/>
          <w:sz w:val="20"/>
          <w:szCs w:val="20"/>
        </w:rPr>
        <w:t xml:space="preserve">Die Substanzen sind im </w:t>
      </w:r>
      <w:r w:rsidR="004B18D0">
        <w:rPr>
          <w:rFonts w:cs="Arial"/>
          <w:color w:val="000000"/>
          <w:sz w:val="20"/>
          <w:szCs w:val="20"/>
        </w:rPr>
        <w:t>Kontakt mit Sauerstoff und Luftfeuchtigkeit</w:t>
      </w:r>
      <w:r w:rsidR="00662B9D">
        <w:rPr>
          <w:rFonts w:cs="Arial"/>
          <w:color w:val="000000"/>
          <w:sz w:val="20"/>
          <w:szCs w:val="20"/>
        </w:rPr>
        <w:t xml:space="preserve"> fl</w:t>
      </w:r>
      <w:r w:rsidRPr="000A03A9">
        <w:rPr>
          <w:rFonts w:cs="Arial"/>
          <w:color w:val="000000"/>
          <w:sz w:val="20"/>
          <w:szCs w:val="20"/>
        </w:rPr>
        <w:t xml:space="preserve">üchtig, giftig und </w:t>
      </w:r>
      <w:r w:rsidR="004B18D0">
        <w:rPr>
          <w:rFonts w:cs="Arial"/>
          <w:color w:val="000000"/>
          <w:sz w:val="20"/>
          <w:szCs w:val="20"/>
        </w:rPr>
        <w:t xml:space="preserve">leicht </w:t>
      </w:r>
      <w:r w:rsidRPr="000A03A9">
        <w:rPr>
          <w:rFonts w:cs="Arial"/>
          <w:color w:val="000000"/>
          <w:sz w:val="20"/>
          <w:szCs w:val="20"/>
        </w:rPr>
        <w:t>entflammbar</w:t>
      </w:r>
      <w:r w:rsidR="00662B9D">
        <w:rPr>
          <w:rFonts w:cs="Arial"/>
          <w:color w:val="000000"/>
          <w:sz w:val="20"/>
          <w:szCs w:val="20"/>
        </w:rPr>
        <w:t xml:space="preserve">. Das </w:t>
      </w:r>
      <w:r w:rsidRPr="000A03A9">
        <w:rPr>
          <w:rFonts w:cs="Arial"/>
          <w:color w:val="000000"/>
          <w:sz w:val="20"/>
          <w:szCs w:val="20"/>
        </w:rPr>
        <w:t>zwei Kammern umfassende Glas-Stahl-Gehäuse mit einer Grundfläche von sechs mal drei Metern</w:t>
      </w:r>
      <w:r w:rsidR="00662B9D">
        <w:rPr>
          <w:rFonts w:cs="Arial"/>
          <w:color w:val="000000"/>
          <w:sz w:val="20"/>
          <w:szCs w:val="20"/>
        </w:rPr>
        <w:t xml:space="preserve"> bietet </w:t>
      </w:r>
      <w:r w:rsidR="004B18D0">
        <w:rPr>
          <w:rFonts w:cs="Arial"/>
          <w:color w:val="000000"/>
          <w:sz w:val="20"/>
          <w:szCs w:val="20"/>
        </w:rPr>
        <w:t>jetzt die</w:t>
      </w:r>
      <w:r w:rsidR="00662B9D">
        <w:rPr>
          <w:rFonts w:cs="Arial"/>
          <w:color w:val="000000"/>
          <w:sz w:val="20"/>
          <w:szCs w:val="20"/>
        </w:rPr>
        <w:t xml:space="preserve"> Möglichkeit, </w:t>
      </w:r>
      <w:r w:rsidR="004B18D0">
        <w:rPr>
          <w:rFonts w:cs="Arial"/>
          <w:color w:val="000000"/>
          <w:sz w:val="20"/>
          <w:szCs w:val="20"/>
        </w:rPr>
        <w:t>in einer</w:t>
      </w:r>
      <w:r w:rsidRPr="000A03A9">
        <w:rPr>
          <w:rFonts w:cs="Arial"/>
          <w:color w:val="000000"/>
          <w:sz w:val="20"/>
          <w:szCs w:val="20"/>
        </w:rPr>
        <w:t xml:space="preserve"> kontrollierten, inerten und feuchtigkeitsfreien Umgebung</w:t>
      </w:r>
      <w:r w:rsidR="00D02D41">
        <w:rPr>
          <w:rFonts w:cs="Arial"/>
          <w:color w:val="000000"/>
          <w:sz w:val="20"/>
          <w:szCs w:val="20"/>
        </w:rPr>
        <w:t xml:space="preserve"> </w:t>
      </w:r>
      <w:r w:rsidR="00475386">
        <w:rPr>
          <w:rFonts w:cs="Arial"/>
          <w:color w:val="000000"/>
          <w:sz w:val="20"/>
          <w:szCs w:val="20"/>
        </w:rPr>
        <w:t>mit ihnen</w:t>
      </w:r>
      <w:r w:rsidR="00475386" w:rsidRPr="000A03A9">
        <w:rPr>
          <w:rFonts w:cs="Arial"/>
          <w:color w:val="000000"/>
          <w:sz w:val="20"/>
          <w:szCs w:val="20"/>
        </w:rPr>
        <w:t xml:space="preserve"> </w:t>
      </w:r>
      <w:r w:rsidR="00662B9D">
        <w:rPr>
          <w:rFonts w:cs="Arial"/>
          <w:color w:val="000000"/>
          <w:sz w:val="20"/>
          <w:szCs w:val="20"/>
        </w:rPr>
        <w:t>zu arbeiten</w:t>
      </w:r>
      <w:r w:rsidRPr="000A03A9">
        <w:rPr>
          <w:rFonts w:cs="Arial"/>
          <w:color w:val="000000"/>
          <w:sz w:val="20"/>
          <w:szCs w:val="20"/>
        </w:rPr>
        <w:t xml:space="preserve">. </w:t>
      </w:r>
    </w:p>
    <w:p w14:paraId="1C5C3099" w14:textId="21475A25" w:rsidR="000A03A9" w:rsidRPr="000A03A9" w:rsidRDefault="000A03A9" w:rsidP="000A03A9">
      <w:pPr>
        <w:autoSpaceDE w:val="0"/>
        <w:autoSpaceDN w:val="0"/>
        <w:adjustRightInd w:val="0"/>
        <w:spacing w:after="120" w:line="360" w:lineRule="auto"/>
        <w:rPr>
          <w:rFonts w:cs="Arial"/>
          <w:color w:val="000000"/>
          <w:sz w:val="20"/>
          <w:szCs w:val="20"/>
        </w:rPr>
      </w:pPr>
      <w:r w:rsidRPr="000A03A9">
        <w:rPr>
          <w:rFonts w:cs="Arial"/>
          <w:color w:val="000000"/>
          <w:sz w:val="20"/>
          <w:szCs w:val="20"/>
        </w:rPr>
        <w:t xml:space="preserve">Darüber hinaus </w:t>
      </w:r>
      <w:r w:rsidR="00662B9D">
        <w:rPr>
          <w:rFonts w:cs="Arial"/>
          <w:color w:val="000000"/>
          <w:sz w:val="20"/>
          <w:szCs w:val="20"/>
        </w:rPr>
        <w:t>hat</w:t>
      </w:r>
      <w:r w:rsidRPr="000A03A9">
        <w:rPr>
          <w:rFonts w:cs="Arial"/>
          <w:color w:val="000000"/>
          <w:sz w:val="20"/>
          <w:szCs w:val="20"/>
        </w:rPr>
        <w:t xml:space="preserve"> Freudenberg Sealing Technologies ein ausgeklügeltes Telemetrie-Kontrollsystem</w:t>
      </w:r>
      <w:r w:rsidR="00662B9D">
        <w:rPr>
          <w:rFonts w:cs="Arial"/>
          <w:color w:val="000000"/>
          <w:sz w:val="20"/>
          <w:szCs w:val="20"/>
        </w:rPr>
        <w:t xml:space="preserve"> implementiert</w:t>
      </w:r>
      <w:r w:rsidR="007D72E2">
        <w:rPr>
          <w:rFonts w:cs="Arial"/>
          <w:color w:val="000000"/>
          <w:sz w:val="20"/>
          <w:szCs w:val="20"/>
        </w:rPr>
        <w:t>,</w:t>
      </w:r>
      <w:r w:rsidRPr="000A03A9">
        <w:rPr>
          <w:rFonts w:cs="Arial"/>
          <w:color w:val="000000"/>
          <w:sz w:val="20"/>
          <w:szCs w:val="20"/>
        </w:rPr>
        <w:t xml:space="preserve"> das</w:t>
      </w:r>
      <w:r w:rsidR="007D72E2">
        <w:rPr>
          <w:rFonts w:cs="Arial"/>
          <w:color w:val="000000"/>
          <w:sz w:val="20"/>
          <w:szCs w:val="20"/>
        </w:rPr>
        <w:t xml:space="preserve"> rund um die Uhr</w:t>
      </w:r>
      <w:r w:rsidRPr="000A03A9">
        <w:rPr>
          <w:rFonts w:cs="Arial"/>
          <w:color w:val="000000"/>
          <w:sz w:val="20"/>
          <w:szCs w:val="20"/>
        </w:rPr>
        <w:t xml:space="preserve"> die Fernüberwachung der aktiven Arbeit </w:t>
      </w:r>
      <w:r w:rsidR="007D72E2">
        <w:rPr>
          <w:rFonts w:cs="Arial"/>
          <w:color w:val="000000"/>
          <w:sz w:val="20"/>
          <w:szCs w:val="20"/>
        </w:rPr>
        <w:t xml:space="preserve">in der IsoC </w:t>
      </w:r>
      <w:r w:rsidRPr="000A03A9">
        <w:rPr>
          <w:rFonts w:cs="Arial"/>
          <w:color w:val="000000"/>
          <w:sz w:val="20"/>
          <w:szCs w:val="20"/>
        </w:rPr>
        <w:t>ermöglicht. Hinzu kommen Schutzausrüstung von Kopf bis Fuß und spezielle Atemschutzmasken</w:t>
      </w:r>
      <w:r w:rsidR="00750E01">
        <w:rPr>
          <w:rFonts w:cs="Arial"/>
          <w:color w:val="000000"/>
          <w:sz w:val="20"/>
          <w:szCs w:val="20"/>
        </w:rPr>
        <w:t xml:space="preserve"> für die Mitarbeitenden</w:t>
      </w:r>
      <w:r w:rsidRPr="000A03A9">
        <w:rPr>
          <w:rFonts w:cs="Arial"/>
          <w:color w:val="000000"/>
          <w:sz w:val="20"/>
          <w:szCs w:val="20"/>
        </w:rPr>
        <w:t xml:space="preserve">, nicht-reaktive Tauchgefäße auf Nickelbasis, ein Sicherheitsüberwachungs- und Alarmsystem sowie </w:t>
      </w:r>
      <w:r w:rsidR="007D72E2">
        <w:rPr>
          <w:rFonts w:cs="Arial"/>
          <w:color w:val="000000"/>
          <w:sz w:val="20"/>
          <w:szCs w:val="20"/>
        </w:rPr>
        <w:t>Elektrolytl</w:t>
      </w:r>
      <w:r w:rsidRPr="000A03A9">
        <w:rPr>
          <w:rFonts w:cs="Arial"/>
          <w:color w:val="000000"/>
          <w:sz w:val="20"/>
          <w:szCs w:val="20"/>
        </w:rPr>
        <w:t xml:space="preserve">ösungen, die mehrere tausend </w:t>
      </w:r>
      <w:r w:rsidR="00F91F5D">
        <w:rPr>
          <w:rFonts w:cs="Arial"/>
          <w:color w:val="000000"/>
          <w:sz w:val="20"/>
          <w:szCs w:val="20"/>
        </w:rPr>
        <w:t>Euro</w:t>
      </w:r>
      <w:r w:rsidR="00F91F5D" w:rsidRPr="000A03A9">
        <w:rPr>
          <w:rFonts w:cs="Arial"/>
          <w:color w:val="000000"/>
          <w:sz w:val="20"/>
          <w:szCs w:val="20"/>
        </w:rPr>
        <w:t xml:space="preserve"> </w:t>
      </w:r>
      <w:r w:rsidRPr="000A03A9">
        <w:rPr>
          <w:rFonts w:cs="Arial"/>
          <w:color w:val="000000"/>
          <w:sz w:val="20"/>
          <w:szCs w:val="20"/>
        </w:rPr>
        <w:t>pro Tonne kosten.</w:t>
      </w:r>
    </w:p>
    <w:p w14:paraId="51C0B5FA" w14:textId="08818205" w:rsidR="00267A2B" w:rsidRDefault="007D72E2" w:rsidP="007D72E2">
      <w:pPr>
        <w:autoSpaceDE w:val="0"/>
        <w:autoSpaceDN w:val="0"/>
        <w:adjustRightInd w:val="0"/>
        <w:spacing w:after="120" w:line="360" w:lineRule="auto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„</w:t>
      </w:r>
      <w:r w:rsidR="000A03A9" w:rsidRPr="000A03A9">
        <w:rPr>
          <w:rFonts w:cs="Arial"/>
          <w:color w:val="000000"/>
          <w:sz w:val="20"/>
          <w:szCs w:val="20"/>
        </w:rPr>
        <w:t xml:space="preserve">Wir können unseren Kunden jetzt </w:t>
      </w:r>
      <w:r>
        <w:rPr>
          <w:rFonts w:cs="Arial"/>
          <w:color w:val="000000"/>
          <w:sz w:val="20"/>
          <w:szCs w:val="20"/>
        </w:rPr>
        <w:t>Designsicherheit auf Basis</w:t>
      </w:r>
      <w:r w:rsidR="000A03A9" w:rsidRPr="000A03A9">
        <w:rPr>
          <w:rFonts w:cs="Arial"/>
          <w:color w:val="000000"/>
          <w:sz w:val="20"/>
          <w:szCs w:val="20"/>
        </w:rPr>
        <w:t xml:space="preserve"> wissenschaftliche</w:t>
      </w:r>
      <w:r>
        <w:rPr>
          <w:rFonts w:cs="Arial"/>
          <w:color w:val="000000"/>
          <w:sz w:val="20"/>
          <w:szCs w:val="20"/>
        </w:rPr>
        <w:t>r</w:t>
      </w:r>
      <w:r w:rsidR="000A03A9" w:rsidRPr="000A03A9">
        <w:rPr>
          <w:rFonts w:cs="Arial"/>
          <w:color w:val="000000"/>
          <w:sz w:val="20"/>
          <w:szCs w:val="20"/>
        </w:rPr>
        <w:t xml:space="preserve"> Daten b</w:t>
      </w:r>
      <w:r>
        <w:rPr>
          <w:rFonts w:cs="Arial"/>
          <w:color w:val="000000"/>
          <w:sz w:val="20"/>
          <w:szCs w:val="20"/>
        </w:rPr>
        <w:t>ieten“</w:t>
      </w:r>
      <w:r w:rsidR="000A03A9" w:rsidRPr="000A03A9">
        <w:rPr>
          <w:rFonts w:cs="Arial"/>
          <w:color w:val="000000"/>
          <w:sz w:val="20"/>
          <w:szCs w:val="20"/>
        </w:rPr>
        <w:t xml:space="preserve">, </w:t>
      </w:r>
      <w:r>
        <w:rPr>
          <w:rFonts w:cs="Arial"/>
          <w:color w:val="000000"/>
          <w:sz w:val="20"/>
          <w:szCs w:val="20"/>
        </w:rPr>
        <w:t xml:space="preserve">erläutert </w:t>
      </w:r>
      <w:r w:rsidR="000A03A9" w:rsidRPr="000A03A9">
        <w:rPr>
          <w:rFonts w:cs="Arial"/>
          <w:color w:val="000000"/>
          <w:sz w:val="20"/>
          <w:szCs w:val="20"/>
        </w:rPr>
        <w:t>F</w:t>
      </w:r>
      <w:r w:rsidR="00750E01">
        <w:rPr>
          <w:rFonts w:cs="Arial"/>
          <w:color w:val="000000"/>
          <w:sz w:val="20"/>
          <w:szCs w:val="20"/>
        </w:rPr>
        <w:t>rancis</w:t>
      </w:r>
      <w:r w:rsidR="000A03A9" w:rsidRPr="000A03A9">
        <w:rPr>
          <w:rFonts w:cs="Arial"/>
          <w:color w:val="000000"/>
          <w:sz w:val="20"/>
          <w:szCs w:val="20"/>
        </w:rPr>
        <w:t xml:space="preserve"> Joseph Walker, </w:t>
      </w:r>
      <w:r>
        <w:rPr>
          <w:rFonts w:cs="Arial"/>
          <w:color w:val="000000"/>
          <w:sz w:val="20"/>
          <w:szCs w:val="20"/>
        </w:rPr>
        <w:t>D</w:t>
      </w:r>
      <w:r w:rsidRPr="007D72E2">
        <w:rPr>
          <w:rFonts w:cs="Arial"/>
          <w:color w:val="000000"/>
          <w:sz w:val="20"/>
          <w:szCs w:val="20"/>
        </w:rPr>
        <w:t xml:space="preserve">irector </w:t>
      </w:r>
      <w:r>
        <w:rPr>
          <w:rFonts w:cs="Arial"/>
          <w:color w:val="000000"/>
          <w:sz w:val="20"/>
          <w:szCs w:val="20"/>
        </w:rPr>
        <w:t>R</w:t>
      </w:r>
      <w:r w:rsidRPr="007D72E2">
        <w:rPr>
          <w:rFonts w:cs="Arial"/>
          <w:color w:val="000000"/>
          <w:sz w:val="20"/>
          <w:szCs w:val="20"/>
        </w:rPr>
        <w:t xml:space="preserve">esearch </w:t>
      </w:r>
      <w:r w:rsidR="00F91F5D">
        <w:rPr>
          <w:rFonts w:cs="Arial"/>
          <w:color w:val="000000"/>
          <w:sz w:val="20"/>
          <w:szCs w:val="20"/>
        </w:rPr>
        <w:t>&amp;</w:t>
      </w:r>
      <w:r w:rsidR="00F91F5D" w:rsidRPr="007D72E2">
        <w:rPr>
          <w:rFonts w:cs="Arial"/>
          <w:color w:val="000000"/>
          <w:sz w:val="20"/>
          <w:szCs w:val="20"/>
        </w:rPr>
        <w:t xml:space="preserve"> </w:t>
      </w:r>
      <w:r>
        <w:rPr>
          <w:rFonts w:cs="Arial"/>
          <w:color w:val="000000"/>
          <w:sz w:val="20"/>
          <w:szCs w:val="20"/>
        </w:rPr>
        <w:t>D</w:t>
      </w:r>
      <w:r w:rsidRPr="007D72E2">
        <w:rPr>
          <w:rFonts w:cs="Arial"/>
          <w:color w:val="000000"/>
          <w:sz w:val="20"/>
          <w:szCs w:val="20"/>
        </w:rPr>
        <w:t xml:space="preserve">evelopment </w:t>
      </w:r>
      <w:r>
        <w:rPr>
          <w:rFonts w:cs="Arial"/>
          <w:color w:val="000000"/>
          <w:sz w:val="20"/>
          <w:szCs w:val="20"/>
        </w:rPr>
        <w:t>bei</w:t>
      </w:r>
      <w:r w:rsidRPr="007D72E2">
        <w:rPr>
          <w:rFonts w:cs="Arial"/>
          <w:color w:val="000000"/>
          <w:sz w:val="20"/>
          <w:szCs w:val="20"/>
        </w:rPr>
        <w:t xml:space="preserve"> Freudenberg Sealing Technologies</w:t>
      </w:r>
      <w:r w:rsidR="000A03A9" w:rsidRPr="000A03A9">
        <w:rPr>
          <w:rFonts w:cs="Arial"/>
          <w:color w:val="000000"/>
          <w:sz w:val="20"/>
          <w:szCs w:val="20"/>
        </w:rPr>
        <w:t xml:space="preserve"> in </w:t>
      </w:r>
      <w:r w:rsidR="00F91F5D">
        <w:rPr>
          <w:rFonts w:cs="Arial"/>
          <w:color w:val="000000"/>
          <w:sz w:val="20"/>
          <w:szCs w:val="20"/>
        </w:rPr>
        <w:t>Nord-</w:t>
      </w:r>
      <w:r w:rsidR="000A03A9" w:rsidRPr="000A03A9">
        <w:rPr>
          <w:rFonts w:cs="Arial"/>
          <w:color w:val="000000"/>
          <w:sz w:val="20"/>
          <w:szCs w:val="20"/>
        </w:rPr>
        <w:lastRenderedPageBreak/>
        <w:t xml:space="preserve">Amerika. </w:t>
      </w:r>
      <w:r>
        <w:rPr>
          <w:rFonts w:cs="Arial"/>
          <w:color w:val="000000"/>
          <w:sz w:val="20"/>
          <w:szCs w:val="20"/>
        </w:rPr>
        <w:t>„</w:t>
      </w:r>
      <w:r w:rsidRPr="007D72E2">
        <w:rPr>
          <w:rFonts w:cs="Arial"/>
          <w:color w:val="000000"/>
          <w:sz w:val="20"/>
          <w:szCs w:val="20"/>
        </w:rPr>
        <w:t xml:space="preserve">Wir haben diesen Schritt </w:t>
      </w:r>
      <w:r w:rsidR="00E71EA3">
        <w:rPr>
          <w:rFonts w:cs="Arial"/>
          <w:color w:val="000000"/>
          <w:sz w:val="20"/>
          <w:szCs w:val="20"/>
        </w:rPr>
        <w:t>für</w:t>
      </w:r>
      <w:r w:rsidRPr="007D72E2">
        <w:rPr>
          <w:rFonts w:cs="Arial"/>
          <w:color w:val="000000"/>
          <w:sz w:val="20"/>
          <w:szCs w:val="20"/>
        </w:rPr>
        <w:t xml:space="preserve"> unsere Kunden und als Reaktion auf den wachsenden Einsatz von Lithium-Ionen-Batterien in verschiedenen Anwendungen </w:t>
      </w:r>
      <w:r w:rsidR="00E71EA3">
        <w:rPr>
          <w:rFonts w:cs="Arial"/>
          <w:color w:val="000000"/>
          <w:sz w:val="20"/>
          <w:szCs w:val="20"/>
        </w:rPr>
        <w:t>getan</w:t>
      </w:r>
      <w:r>
        <w:rPr>
          <w:rFonts w:cs="Arial"/>
          <w:color w:val="000000"/>
          <w:sz w:val="20"/>
          <w:szCs w:val="20"/>
        </w:rPr>
        <w:t>. Bisher ging es</w:t>
      </w:r>
      <w:r w:rsidR="00662B9D">
        <w:rPr>
          <w:rFonts w:cs="Arial"/>
          <w:color w:val="000000"/>
          <w:sz w:val="20"/>
          <w:szCs w:val="20"/>
        </w:rPr>
        <w:t xml:space="preserve"> in Tests</w:t>
      </w:r>
      <w:r>
        <w:rPr>
          <w:rFonts w:cs="Arial"/>
          <w:color w:val="000000"/>
          <w:sz w:val="20"/>
          <w:szCs w:val="20"/>
        </w:rPr>
        <w:t xml:space="preserve"> in der Regel um </w:t>
      </w:r>
      <w:r w:rsidR="000A03A9" w:rsidRPr="000A03A9">
        <w:rPr>
          <w:rFonts w:cs="Arial"/>
          <w:color w:val="000000"/>
          <w:sz w:val="20"/>
          <w:szCs w:val="20"/>
        </w:rPr>
        <w:t xml:space="preserve">den Einfluss von Materialien auf </w:t>
      </w:r>
      <w:r>
        <w:rPr>
          <w:rFonts w:cs="Arial"/>
          <w:color w:val="000000"/>
          <w:sz w:val="20"/>
          <w:szCs w:val="20"/>
        </w:rPr>
        <w:t>die</w:t>
      </w:r>
      <w:r w:rsidR="000A03A9" w:rsidRPr="000A03A9">
        <w:rPr>
          <w:rFonts w:cs="Arial"/>
          <w:color w:val="000000"/>
          <w:sz w:val="20"/>
          <w:szCs w:val="20"/>
        </w:rPr>
        <w:t xml:space="preserve"> Elektrolyt</w:t>
      </w:r>
      <w:r>
        <w:rPr>
          <w:rFonts w:cs="Arial"/>
          <w:color w:val="000000"/>
          <w:sz w:val="20"/>
          <w:szCs w:val="20"/>
        </w:rPr>
        <w:t xml:space="preserve">en. Mit dem neuen Equipment </w:t>
      </w:r>
      <w:r w:rsidR="00662B9D">
        <w:rPr>
          <w:rFonts w:cs="Arial"/>
          <w:color w:val="000000"/>
          <w:sz w:val="20"/>
          <w:szCs w:val="20"/>
        </w:rPr>
        <w:t xml:space="preserve">konzentrieren </w:t>
      </w:r>
      <w:r w:rsidR="00F349DD">
        <w:rPr>
          <w:rFonts w:cs="Arial"/>
          <w:color w:val="000000"/>
          <w:sz w:val="20"/>
          <w:szCs w:val="20"/>
        </w:rPr>
        <w:t>wir</w:t>
      </w:r>
      <w:r w:rsidR="00662B9D">
        <w:rPr>
          <w:rFonts w:cs="Arial"/>
          <w:color w:val="000000"/>
          <w:sz w:val="20"/>
          <w:szCs w:val="20"/>
        </w:rPr>
        <w:t xml:space="preserve"> uns</w:t>
      </w:r>
      <w:r>
        <w:rPr>
          <w:rFonts w:cs="Arial"/>
          <w:color w:val="000000"/>
          <w:sz w:val="20"/>
          <w:szCs w:val="20"/>
        </w:rPr>
        <w:t xml:space="preserve"> jetzt</w:t>
      </w:r>
      <w:r w:rsidR="00F349DD">
        <w:rPr>
          <w:rFonts w:cs="Arial"/>
          <w:color w:val="000000"/>
          <w:sz w:val="20"/>
          <w:szCs w:val="20"/>
        </w:rPr>
        <w:t xml:space="preserve"> auch</w:t>
      </w:r>
      <w:r>
        <w:rPr>
          <w:rFonts w:cs="Arial"/>
          <w:color w:val="000000"/>
          <w:sz w:val="20"/>
          <w:szCs w:val="20"/>
        </w:rPr>
        <w:t xml:space="preserve"> </w:t>
      </w:r>
      <w:r w:rsidR="00662B9D">
        <w:rPr>
          <w:rFonts w:cs="Arial"/>
          <w:color w:val="000000"/>
          <w:sz w:val="20"/>
          <w:szCs w:val="20"/>
        </w:rPr>
        <w:t xml:space="preserve">auf </w:t>
      </w:r>
      <w:r w:rsidR="000A03A9" w:rsidRPr="000A03A9">
        <w:rPr>
          <w:rFonts w:cs="Arial"/>
          <w:color w:val="000000"/>
          <w:sz w:val="20"/>
          <w:szCs w:val="20"/>
        </w:rPr>
        <w:t>den Einfluss de</w:t>
      </w:r>
      <w:r>
        <w:rPr>
          <w:rFonts w:cs="Arial"/>
          <w:color w:val="000000"/>
          <w:sz w:val="20"/>
          <w:szCs w:val="20"/>
        </w:rPr>
        <w:t>r</w:t>
      </w:r>
      <w:r w:rsidR="000A03A9" w:rsidRPr="000A03A9">
        <w:rPr>
          <w:rFonts w:cs="Arial"/>
          <w:color w:val="000000"/>
          <w:sz w:val="20"/>
          <w:szCs w:val="20"/>
        </w:rPr>
        <w:t xml:space="preserve"> Elektrolyte auf die Materialien</w:t>
      </w:r>
      <w:r w:rsidR="00F349DD">
        <w:rPr>
          <w:rFonts w:cs="Arial"/>
          <w:color w:val="000000"/>
          <w:sz w:val="20"/>
          <w:szCs w:val="20"/>
        </w:rPr>
        <w:t>.</w:t>
      </w:r>
      <w:r>
        <w:rPr>
          <w:rFonts w:cs="Arial"/>
          <w:color w:val="000000"/>
          <w:sz w:val="20"/>
          <w:szCs w:val="20"/>
        </w:rPr>
        <w:t>“</w:t>
      </w:r>
    </w:p>
    <w:p w14:paraId="69120C1D" w14:textId="6260072D" w:rsidR="00197413" w:rsidRPr="00F91F5D" w:rsidRDefault="00F349DD" w:rsidP="000A03A9">
      <w:pPr>
        <w:rPr>
          <w:rFonts w:cs="Arial"/>
          <w:b/>
          <w:color w:val="000000"/>
          <w:sz w:val="20"/>
          <w:szCs w:val="20"/>
        </w:rPr>
      </w:pPr>
      <w:r w:rsidRPr="00F91F5D">
        <w:rPr>
          <w:rFonts w:cs="Arial"/>
          <w:b/>
          <w:color w:val="000000"/>
          <w:sz w:val="20"/>
          <w:szCs w:val="20"/>
        </w:rPr>
        <w:t>Wa</w:t>
      </w:r>
      <w:r w:rsidR="000A03A9" w:rsidRPr="00F91F5D">
        <w:rPr>
          <w:rFonts w:cs="Arial"/>
          <w:b/>
          <w:color w:val="000000"/>
          <w:sz w:val="20"/>
          <w:szCs w:val="20"/>
        </w:rPr>
        <w:t xml:space="preserve">chsender Markt </w:t>
      </w:r>
      <w:r w:rsidRPr="00F91F5D">
        <w:rPr>
          <w:rFonts w:cs="Arial"/>
          <w:b/>
          <w:color w:val="000000"/>
          <w:sz w:val="20"/>
          <w:szCs w:val="20"/>
        </w:rPr>
        <w:t>erzeugt</w:t>
      </w:r>
      <w:r w:rsidR="000A03A9" w:rsidRPr="00F91F5D">
        <w:rPr>
          <w:rFonts w:cs="Arial"/>
          <w:b/>
          <w:color w:val="000000"/>
          <w:sz w:val="20"/>
          <w:szCs w:val="20"/>
        </w:rPr>
        <w:t xml:space="preserve"> Bedarf </w:t>
      </w:r>
    </w:p>
    <w:p w14:paraId="515C9F07" w14:textId="77777777" w:rsidR="000A03A9" w:rsidRPr="000A03A9" w:rsidRDefault="000A03A9" w:rsidP="000A03A9">
      <w:pPr>
        <w:rPr>
          <w:rFonts w:cs="Arial"/>
          <w:b/>
          <w:color w:val="000000"/>
        </w:rPr>
      </w:pPr>
    </w:p>
    <w:p w14:paraId="48B33169" w14:textId="085C6DB7" w:rsidR="000A03A9" w:rsidRPr="000A03A9" w:rsidRDefault="00F349DD" w:rsidP="000A03A9">
      <w:pPr>
        <w:autoSpaceDE w:val="0"/>
        <w:autoSpaceDN w:val="0"/>
        <w:adjustRightInd w:val="0"/>
        <w:spacing w:after="120" w:line="360" w:lineRule="auto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Zahlreiche</w:t>
      </w:r>
      <w:r w:rsidR="000A03A9" w:rsidRPr="000A03A9">
        <w:rPr>
          <w:rFonts w:cs="Arial"/>
          <w:color w:val="000000"/>
          <w:sz w:val="20"/>
          <w:szCs w:val="20"/>
        </w:rPr>
        <w:t xml:space="preserve"> Analysten</w:t>
      </w:r>
      <w:r>
        <w:rPr>
          <w:rFonts w:cs="Arial"/>
          <w:color w:val="000000"/>
          <w:sz w:val="20"/>
          <w:szCs w:val="20"/>
        </w:rPr>
        <w:t xml:space="preserve"> prognostizieren, </w:t>
      </w:r>
      <w:r w:rsidR="000A03A9" w:rsidRPr="000A03A9">
        <w:rPr>
          <w:rFonts w:cs="Arial"/>
          <w:color w:val="000000"/>
          <w:sz w:val="20"/>
          <w:szCs w:val="20"/>
        </w:rPr>
        <w:t xml:space="preserve">dass der Markt für Lithium-Ionen-Batterien in den nächsten fünf Jahren ein zweistelliges Wachstum verzeichnen wird. Grund dafür ist der zunehmende Einsatz </w:t>
      </w:r>
      <w:r w:rsidR="00BD793B">
        <w:rPr>
          <w:rFonts w:cs="Arial"/>
          <w:color w:val="000000"/>
          <w:sz w:val="20"/>
          <w:szCs w:val="20"/>
        </w:rPr>
        <w:t>von</w:t>
      </w:r>
      <w:r w:rsidR="000A03A9" w:rsidRPr="000A03A9">
        <w:rPr>
          <w:rFonts w:cs="Arial"/>
          <w:color w:val="000000"/>
          <w:sz w:val="20"/>
          <w:szCs w:val="20"/>
        </w:rPr>
        <w:t xml:space="preserve"> Batterien in Branchen</w:t>
      </w:r>
      <w:r w:rsidR="00265C33">
        <w:rPr>
          <w:rFonts w:cs="Arial"/>
          <w:color w:val="000000"/>
          <w:sz w:val="20"/>
          <w:szCs w:val="20"/>
        </w:rPr>
        <w:t xml:space="preserve"> wie</w:t>
      </w:r>
      <w:r w:rsidR="000A03A9" w:rsidRPr="000A03A9">
        <w:rPr>
          <w:rFonts w:cs="Arial"/>
          <w:color w:val="000000"/>
          <w:sz w:val="20"/>
          <w:szCs w:val="20"/>
        </w:rPr>
        <w:t xml:space="preserve"> Automobil, Bauwirtschaft, Bergbau, Nutzfahrzeuge, </w:t>
      </w:r>
      <w:r>
        <w:rPr>
          <w:rFonts w:cs="Arial"/>
          <w:color w:val="000000"/>
          <w:sz w:val="20"/>
          <w:szCs w:val="20"/>
        </w:rPr>
        <w:t>Wohnmobile</w:t>
      </w:r>
      <w:r w:rsidR="000A03A9" w:rsidRPr="000A03A9">
        <w:rPr>
          <w:rFonts w:cs="Arial"/>
          <w:color w:val="000000"/>
          <w:sz w:val="20"/>
          <w:szCs w:val="20"/>
        </w:rPr>
        <w:t xml:space="preserve">, Schiffe, Züge und Elektronik. Entwickler </w:t>
      </w:r>
      <w:r>
        <w:rPr>
          <w:rFonts w:cs="Arial"/>
          <w:color w:val="000000"/>
          <w:sz w:val="20"/>
          <w:szCs w:val="20"/>
        </w:rPr>
        <w:t xml:space="preserve">sind daher ständig bemüht, </w:t>
      </w:r>
      <w:r w:rsidR="000A03A9" w:rsidRPr="000A03A9">
        <w:rPr>
          <w:rFonts w:cs="Arial"/>
          <w:color w:val="000000"/>
          <w:sz w:val="20"/>
          <w:szCs w:val="20"/>
        </w:rPr>
        <w:t xml:space="preserve">diese nachhaltigen Energiespeicher </w:t>
      </w:r>
      <w:r>
        <w:rPr>
          <w:rFonts w:cs="Arial"/>
          <w:color w:val="000000"/>
          <w:sz w:val="20"/>
          <w:szCs w:val="20"/>
        </w:rPr>
        <w:t xml:space="preserve">noch </w:t>
      </w:r>
      <w:r w:rsidR="000A03A9" w:rsidRPr="000A03A9">
        <w:rPr>
          <w:rFonts w:cs="Arial"/>
          <w:color w:val="000000"/>
          <w:sz w:val="20"/>
          <w:szCs w:val="20"/>
        </w:rPr>
        <w:t>leistungsfähiger</w:t>
      </w:r>
      <w:r>
        <w:rPr>
          <w:rFonts w:cs="Arial"/>
          <w:color w:val="000000"/>
          <w:sz w:val="20"/>
          <w:szCs w:val="20"/>
        </w:rPr>
        <w:t xml:space="preserve"> und</w:t>
      </w:r>
      <w:r w:rsidR="000A03A9" w:rsidRPr="000A03A9">
        <w:rPr>
          <w:rFonts w:cs="Arial"/>
          <w:color w:val="000000"/>
          <w:sz w:val="20"/>
          <w:szCs w:val="20"/>
        </w:rPr>
        <w:t xml:space="preserve"> robuster </w:t>
      </w:r>
      <w:r>
        <w:rPr>
          <w:rFonts w:cs="Arial"/>
          <w:color w:val="000000"/>
          <w:sz w:val="20"/>
          <w:szCs w:val="20"/>
        </w:rPr>
        <w:t xml:space="preserve">zu machen sowie die </w:t>
      </w:r>
      <w:r w:rsidR="00E71EA3">
        <w:rPr>
          <w:rFonts w:cs="Arial"/>
          <w:color w:val="000000"/>
          <w:sz w:val="20"/>
          <w:szCs w:val="20"/>
        </w:rPr>
        <w:t>Auflade-</w:t>
      </w:r>
      <w:r w:rsidR="00E71EA3" w:rsidRPr="000A03A9">
        <w:rPr>
          <w:rFonts w:cs="Arial"/>
          <w:color w:val="000000"/>
          <w:sz w:val="20"/>
          <w:szCs w:val="20"/>
        </w:rPr>
        <w:t>Zyklen</w:t>
      </w:r>
      <w:r w:rsidR="000A03A9" w:rsidRPr="000A03A9">
        <w:rPr>
          <w:rFonts w:cs="Arial"/>
          <w:color w:val="000000"/>
          <w:sz w:val="20"/>
          <w:szCs w:val="20"/>
        </w:rPr>
        <w:t xml:space="preserve"> zu </w:t>
      </w:r>
      <w:r>
        <w:rPr>
          <w:rFonts w:cs="Arial"/>
          <w:color w:val="000000"/>
          <w:sz w:val="20"/>
          <w:szCs w:val="20"/>
        </w:rPr>
        <w:t>verkürzen</w:t>
      </w:r>
      <w:r w:rsidR="000A03A9" w:rsidRPr="000A03A9">
        <w:rPr>
          <w:rFonts w:cs="Arial"/>
          <w:color w:val="000000"/>
          <w:sz w:val="20"/>
          <w:szCs w:val="20"/>
        </w:rPr>
        <w:t xml:space="preserve">. </w:t>
      </w:r>
      <w:r>
        <w:rPr>
          <w:rFonts w:cs="Arial"/>
          <w:color w:val="000000"/>
          <w:sz w:val="20"/>
          <w:szCs w:val="20"/>
        </w:rPr>
        <w:t xml:space="preserve">Da </w:t>
      </w:r>
      <w:r w:rsidR="000A03A9" w:rsidRPr="000A03A9">
        <w:rPr>
          <w:rFonts w:cs="Arial"/>
          <w:color w:val="000000"/>
          <w:sz w:val="20"/>
          <w:szCs w:val="20"/>
        </w:rPr>
        <w:t>Elektrolyt</w:t>
      </w:r>
      <w:r>
        <w:rPr>
          <w:rFonts w:cs="Arial"/>
          <w:color w:val="000000"/>
          <w:sz w:val="20"/>
          <w:szCs w:val="20"/>
        </w:rPr>
        <w:t>l</w:t>
      </w:r>
      <w:r w:rsidR="000A03A9" w:rsidRPr="000A03A9">
        <w:rPr>
          <w:rFonts w:cs="Arial"/>
          <w:color w:val="000000"/>
          <w:sz w:val="20"/>
          <w:szCs w:val="20"/>
        </w:rPr>
        <w:t>ösungen einen direkten Einfluss auf diese Leistungs</w:t>
      </w:r>
      <w:r w:rsidR="002624D5">
        <w:rPr>
          <w:rFonts w:cs="Arial"/>
          <w:color w:val="000000"/>
          <w:sz w:val="20"/>
          <w:szCs w:val="20"/>
        </w:rPr>
        <w:t>themen</w:t>
      </w:r>
      <w:r>
        <w:rPr>
          <w:rFonts w:cs="Arial"/>
          <w:color w:val="000000"/>
          <w:sz w:val="20"/>
          <w:szCs w:val="20"/>
        </w:rPr>
        <w:t xml:space="preserve"> haben, werden ständig n</w:t>
      </w:r>
      <w:r w:rsidR="000A03A9" w:rsidRPr="000A03A9">
        <w:rPr>
          <w:rFonts w:cs="Arial"/>
          <w:color w:val="000000"/>
          <w:sz w:val="20"/>
          <w:szCs w:val="20"/>
        </w:rPr>
        <w:t xml:space="preserve">eue und verbesserte </w:t>
      </w:r>
      <w:r>
        <w:rPr>
          <w:rFonts w:cs="Arial"/>
          <w:color w:val="000000"/>
          <w:sz w:val="20"/>
          <w:szCs w:val="20"/>
        </w:rPr>
        <w:t>Lösungen auf den Markt gebracht.</w:t>
      </w:r>
      <w:r w:rsidR="000A03A9" w:rsidRPr="000A03A9">
        <w:rPr>
          <w:rFonts w:cs="Arial"/>
          <w:color w:val="000000"/>
          <w:sz w:val="20"/>
          <w:szCs w:val="20"/>
        </w:rPr>
        <w:t xml:space="preserve"> </w:t>
      </w:r>
      <w:r>
        <w:rPr>
          <w:rFonts w:cs="Arial"/>
          <w:color w:val="000000"/>
          <w:sz w:val="20"/>
          <w:szCs w:val="20"/>
        </w:rPr>
        <w:t>Sie können z</w:t>
      </w:r>
      <w:r w:rsidR="000A03A9" w:rsidRPr="000A03A9">
        <w:rPr>
          <w:rFonts w:cs="Arial"/>
          <w:color w:val="000000"/>
          <w:sz w:val="20"/>
          <w:szCs w:val="20"/>
        </w:rPr>
        <w:t xml:space="preserve">u einem schnelleren Austausch </w:t>
      </w:r>
      <w:r w:rsidR="00CE244E">
        <w:rPr>
          <w:rFonts w:cs="Arial"/>
          <w:color w:val="000000"/>
          <w:sz w:val="20"/>
          <w:szCs w:val="20"/>
        </w:rPr>
        <w:t xml:space="preserve">der </w:t>
      </w:r>
      <w:r w:rsidR="000A03A9" w:rsidRPr="000A03A9">
        <w:rPr>
          <w:rFonts w:cs="Arial"/>
          <w:color w:val="000000"/>
          <w:sz w:val="20"/>
          <w:szCs w:val="20"/>
        </w:rPr>
        <w:t>Lithium-Ionen zwischen der Anoden- und der Kathodenseite einer Batteriezelle führen</w:t>
      </w:r>
      <w:r>
        <w:rPr>
          <w:rFonts w:cs="Arial"/>
          <w:color w:val="000000"/>
          <w:sz w:val="20"/>
          <w:szCs w:val="20"/>
        </w:rPr>
        <w:t xml:space="preserve">, </w:t>
      </w:r>
      <w:r w:rsidR="000A03A9" w:rsidRPr="000A03A9">
        <w:rPr>
          <w:rFonts w:cs="Arial"/>
          <w:color w:val="000000"/>
          <w:sz w:val="20"/>
          <w:szCs w:val="20"/>
        </w:rPr>
        <w:t xml:space="preserve">was sich letztlich </w:t>
      </w:r>
      <w:r w:rsidR="00CE244E">
        <w:rPr>
          <w:rFonts w:cs="Arial"/>
          <w:color w:val="000000"/>
          <w:sz w:val="20"/>
          <w:szCs w:val="20"/>
        </w:rPr>
        <w:t xml:space="preserve">positiv </w:t>
      </w:r>
      <w:r w:rsidR="000A03A9" w:rsidRPr="000A03A9">
        <w:rPr>
          <w:rFonts w:cs="Arial"/>
          <w:color w:val="000000"/>
          <w:sz w:val="20"/>
          <w:szCs w:val="20"/>
        </w:rPr>
        <w:t>auf die Entlade- und Aufladeraten auswirkt</w:t>
      </w:r>
      <w:r>
        <w:rPr>
          <w:rFonts w:cs="Arial"/>
          <w:color w:val="000000"/>
          <w:sz w:val="20"/>
          <w:szCs w:val="20"/>
        </w:rPr>
        <w:t xml:space="preserve">. Allerdings sind damit </w:t>
      </w:r>
      <w:r w:rsidR="000A03A9" w:rsidRPr="000A03A9">
        <w:rPr>
          <w:rFonts w:cs="Arial"/>
          <w:color w:val="000000"/>
          <w:sz w:val="20"/>
          <w:szCs w:val="20"/>
        </w:rPr>
        <w:t xml:space="preserve">auch Dichtungen, Dichtringe und andere Batteriekomponenten </w:t>
      </w:r>
      <w:r>
        <w:rPr>
          <w:rFonts w:cs="Arial"/>
          <w:color w:val="000000"/>
          <w:sz w:val="20"/>
          <w:szCs w:val="20"/>
        </w:rPr>
        <w:t xml:space="preserve">permanent einem Mix </w:t>
      </w:r>
      <w:r w:rsidR="000A03A9" w:rsidRPr="000A03A9">
        <w:rPr>
          <w:rFonts w:cs="Arial"/>
          <w:color w:val="000000"/>
          <w:sz w:val="20"/>
          <w:szCs w:val="20"/>
        </w:rPr>
        <w:t>aus reaktiven, entflammbaren, ätzenden und gefährlichen Chemikalien aus</w:t>
      </w:r>
      <w:r>
        <w:rPr>
          <w:rFonts w:cs="Arial"/>
          <w:color w:val="000000"/>
          <w:sz w:val="20"/>
          <w:szCs w:val="20"/>
        </w:rPr>
        <w:t>gesetzt</w:t>
      </w:r>
      <w:r w:rsidR="000A03A9" w:rsidRPr="000A03A9">
        <w:rPr>
          <w:rFonts w:cs="Arial"/>
          <w:color w:val="000000"/>
          <w:sz w:val="20"/>
          <w:szCs w:val="20"/>
        </w:rPr>
        <w:t>.</w:t>
      </w:r>
    </w:p>
    <w:p w14:paraId="1D7B5E6A" w14:textId="1520AA67" w:rsidR="000A03A9" w:rsidRPr="000A03A9" w:rsidRDefault="000A03A9" w:rsidP="000A03A9">
      <w:pPr>
        <w:autoSpaceDE w:val="0"/>
        <w:autoSpaceDN w:val="0"/>
        <w:adjustRightInd w:val="0"/>
        <w:spacing w:after="120" w:line="360" w:lineRule="auto"/>
        <w:rPr>
          <w:rFonts w:cs="Arial"/>
          <w:color w:val="000000"/>
          <w:sz w:val="20"/>
          <w:szCs w:val="20"/>
        </w:rPr>
      </w:pPr>
      <w:r w:rsidRPr="000A03A9">
        <w:rPr>
          <w:rFonts w:cs="Arial"/>
          <w:color w:val="000000"/>
          <w:sz w:val="20"/>
          <w:szCs w:val="20"/>
        </w:rPr>
        <w:t>Freudenberg Sealing Technologies</w:t>
      </w:r>
      <w:r w:rsidR="00F349DD">
        <w:rPr>
          <w:rFonts w:cs="Arial"/>
          <w:color w:val="000000"/>
          <w:sz w:val="20"/>
          <w:szCs w:val="20"/>
        </w:rPr>
        <w:t xml:space="preserve"> </w:t>
      </w:r>
      <w:r w:rsidR="00CE244E">
        <w:rPr>
          <w:rFonts w:cs="Arial"/>
          <w:color w:val="000000"/>
          <w:sz w:val="20"/>
          <w:szCs w:val="20"/>
        </w:rPr>
        <w:t>führt</w:t>
      </w:r>
      <w:r w:rsidR="00F349DD">
        <w:rPr>
          <w:rFonts w:cs="Arial"/>
          <w:color w:val="000000"/>
          <w:sz w:val="20"/>
          <w:szCs w:val="20"/>
        </w:rPr>
        <w:t xml:space="preserve"> bereits seit Jahrzehnten </w:t>
      </w:r>
      <w:r w:rsidRPr="000A03A9">
        <w:rPr>
          <w:rFonts w:cs="Arial"/>
          <w:color w:val="000000"/>
          <w:sz w:val="20"/>
          <w:szCs w:val="20"/>
        </w:rPr>
        <w:t>umfassende physikalische und analytische Materialtests</w:t>
      </w:r>
      <w:r w:rsidR="00CE244E">
        <w:rPr>
          <w:rFonts w:cs="Arial"/>
          <w:color w:val="000000"/>
          <w:sz w:val="20"/>
          <w:szCs w:val="20"/>
        </w:rPr>
        <w:t xml:space="preserve"> durch</w:t>
      </w:r>
      <w:r w:rsidRPr="000A03A9">
        <w:rPr>
          <w:rFonts w:cs="Arial"/>
          <w:color w:val="000000"/>
          <w:sz w:val="20"/>
          <w:szCs w:val="20"/>
        </w:rPr>
        <w:t xml:space="preserve">, um die Leistungsfähigkeit und Verträglichkeit von Werkstoffen zu dokumentieren, die unterschiedlichen Flüssigkeiten, Materialien und Belastungsbedingungen ausgesetzt sind. Die Datenbank, die das Unternehmen aus </w:t>
      </w:r>
      <w:r w:rsidR="00CE244E">
        <w:rPr>
          <w:rFonts w:cs="Arial"/>
          <w:color w:val="000000"/>
          <w:sz w:val="20"/>
          <w:szCs w:val="20"/>
        </w:rPr>
        <w:t>diesen</w:t>
      </w:r>
      <w:r w:rsidRPr="000A03A9">
        <w:rPr>
          <w:rFonts w:cs="Arial"/>
          <w:color w:val="000000"/>
          <w:sz w:val="20"/>
          <w:szCs w:val="20"/>
        </w:rPr>
        <w:t xml:space="preserve"> Ergebnissen zusammengestellt hat, liefert</w:t>
      </w:r>
      <w:r w:rsidR="00F349DD">
        <w:rPr>
          <w:rFonts w:cs="Arial"/>
          <w:color w:val="000000"/>
          <w:sz w:val="20"/>
          <w:szCs w:val="20"/>
        </w:rPr>
        <w:t xml:space="preserve"> die erforderlichen</w:t>
      </w:r>
      <w:r w:rsidRPr="000A03A9">
        <w:rPr>
          <w:rFonts w:cs="Arial"/>
          <w:color w:val="000000"/>
          <w:sz w:val="20"/>
          <w:szCs w:val="20"/>
        </w:rPr>
        <w:t xml:space="preserve"> Spezifikationsrichtlinien und Materialbenchmarks </w:t>
      </w:r>
      <w:r w:rsidR="00F349DD">
        <w:rPr>
          <w:rFonts w:cs="Arial"/>
          <w:color w:val="000000"/>
          <w:sz w:val="20"/>
          <w:szCs w:val="20"/>
        </w:rPr>
        <w:t>für seine</w:t>
      </w:r>
      <w:r w:rsidRPr="000A03A9">
        <w:rPr>
          <w:rFonts w:cs="Arial"/>
          <w:color w:val="000000"/>
          <w:sz w:val="20"/>
          <w:szCs w:val="20"/>
        </w:rPr>
        <w:t xml:space="preserve"> Komponenten.  </w:t>
      </w:r>
    </w:p>
    <w:p w14:paraId="078F6CFA" w14:textId="7F21BA67" w:rsidR="00553783" w:rsidRDefault="00F349DD" w:rsidP="000A03A9">
      <w:pPr>
        <w:autoSpaceDE w:val="0"/>
        <w:autoSpaceDN w:val="0"/>
        <w:adjustRightInd w:val="0"/>
        <w:spacing w:after="120" w:line="360" w:lineRule="auto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Für den erfolgreichen</w:t>
      </w:r>
      <w:r w:rsidRPr="00F349DD">
        <w:rPr>
          <w:rFonts w:cs="Arial"/>
          <w:color w:val="000000"/>
          <w:sz w:val="20"/>
          <w:szCs w:val="20"/>
        </w:rPr>
        <w:t xml:space="preserve"> Test von Lithium-Ionen-Materialien </w:t>
      </w:r>
      <w:r>
        <w:rPr>
          <w:rFonts w:cs="Arial"/>
          <w:color w:val="000000"/>
          <w:sz w:val="20"/>
          <w:szCs w:val="20"/>
        </w:rPr>
        <w:t xml:space="preserve">sind </w:t>
      </w:r>
      <w:r w:rsidRPr="00F349DD">
        <w:rPr>
          <w:rFonts w:cs="Arial"/>
          <w:color w:val="000000"/>
          <w:sz w:val="20"/>
          <w:szCs w:val="20"/>
        </w:rPr>
        <w:t>jedoch</w:t>
      </w:r>
      <w:r w:rsidR="00CE244E">
        <w:rPr>
          <w:rFonts w:cs="Arial"/>
          <w:color w:val="000000"/>
          <w:sz w:val="20"/>
          <w:szCs w:val="20"/>
        </w:rPr>
        <w:t xml:space="preserve"> spezielle </w:t>
      </w:r>
      <w:r w:rsidRPr="00F349DD">
        <w:rPr>
          <w:rFonts w:cs="Arial"/>
          <w:color w:val="000000"/>
          <w:sz w:val="20"/>
          <w:szCs w:val="20"/>
        </w:rPr>
        <w:t xml:space="preserve">Voraussetzungen </w:t>
      </w:r>
      <w:r w:rsidR="00580AB2">
        <w:rPr>
          <w:rFonts w:cs="Arial"/>
          <w:color w:val="000000"/>
          <w:sz w:val="20"/>
          <w:szCs w:val="20"/>
        </w:rPr>
        <w:t>gefordert</w:t>
      </w:r>
      <w:r w:rsidR="00CE244E">
        <w:rPr>
          <w:rFonts w:cs="Arial"/>
          <w:color w:val="000000"/>
          <w:sz w:val="20"/>
          <w:szCs w:val="20"/>
        </w:rPr>
        <w:t>. Diese stehen jetzt mit der</w:t>
      </w:r>
      <w:r w:rsidRPr="00F349DD">
        <w:rPr>
          <w:rFonts w:cs="Arial"/>
          <w:color w:val="000000"/>
          <w:sz w:val="20"/>
          <w:szCs w:val="20"/>
        </w:rPr>
        <w:t xml:space="preserve"> neue</w:t>
      </w:r>
      <w:r w:rsidR="006D3A23">
        <w:rPr>
          <w:rFonts w:cs="Arial"/>
          <w:color w:val="000000"/>
          <w:sz w:val="20"/>
          <w:szCs w:val="20"/>
        </w:rPr>
        <w:t>n</w:t>
      </w:r>
      <w:r w:rsidRPr="00F349DD">
        <w:rPr>
          <w:rFonts w:cs="Arial"/>
          <w:color w:val="000000"/>
          <w:sz w:val="20"/>
          <w:szCs w:val="20"/>
        </w:rPr>
        <w:t xml:space="preserve"> Ausrüstung und Testmethodik im Zentrallabor</w:t>
      </w:r>
      <w:r w:rsidR="00CE244E">
        <w:rPr>
          <w:rFonts w:cs="Arial"/>
          <w:color w:val="000000"/>
          <w:sz w:val="20"/>
          <w:szCs w:val="20"/>
        </w:rPr>
        <w:t xml:space="preserve"> ebenfalls zur Verfügung.</w:t>
      </w:r>
    </w:p>
    <w:p w14:paraId="2454573D" w14:textId="69FB8936" w:rsidR="00194FFA" w:rsidRPr="00E71EA3" w:rsidRDefault="000A03A9" w:rsidP="000A03A9">
      <w:pPr>
        <w:rPr>
          <w:rFonts w:cs="Arial"/>
          <w:b/>
          <w:color w:val="000000"/>
          <w:sz w:val="20"/>
          <w:szCs w:val="20"/>
        </w:rPr>
      </w:pPr>
      <w:r w:rsidRPr="00E71EA3">
        <w:rPr>
          <w:rFonts w:cs="Arial"/>
          <w:b/>
          <w:color w:val="000000"/>
          <w:sz w:val="20"/>
          <w:szCs w:val="20"/>
        </w:rPr>
        <w:t>Neue Prüfverfahren, neue Anforderungen</w:t>
      </w:r>
    </w:p>
    <w:p w14:paraId="71CBB99A" w14:textId="77777777" w:rsidR="000A03A9" w:rsidRPr="00CE244E" w:rsidRDefault="000A03A9" w:rsidP="000A03A9">
      <w:pPr>
        <w:rPr>
          <w:rFonts w:cs="Arial"/>
          <w:b/>
          <w:color w:val="000000"/>
        </w:rPr>
      </w:pPr>
    </w:p>
    <w:p w14:paraId="4CA1DC01" w14:textId="1C892EBB" w:rsidR="000A03A9" w:rsidRPr="000A03A9" w:rsidRDefault="00580AB2" w:rsidP="000A03A9">
      <w:pPr>
        <w:autoSpaceDE w:val="0"/>
        <w:autoSpaceDN w:val="0"/>
        <w:adjustRightInd w:val="0"/>
        <w:spacing w:after="120" w:line="360" w:lineRule="auto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„Sämtliche</w:t>
      </w:r>
      <w:r w:rsidR="000A03A9" w:rsidRPr="000A03A9">
        <w:rPr>
          <w:rFonts w:cs="Arial"/>
          <w:color w:val="000000"/>
          <w:sz w:val="20"/>
          <w:szCs w:val="20"/>
        </w:rPr>
        <w:t xml:space="preserve"> Belastungstests müssen innerhalb de</w:t>
      </w:r>
      <w:r>
        <w:rPr>
          <w:rFonts w:cs="Arial"/>
          <w:color w:val="000000"/>
          <w:sz w:val="20"/>
          <w:szCs w:val="20"/>
        </w:rPr>
        <w:t>r</w:t>
      </w:r>
      <w:r w:rsidR="000A03A9" w:rsidRPr="000A03A9">
        <w:rPr>
          <w:rFonts w:cs="Arial"/>
          <w:color w:val="000000"/>
          <w:sz w:val="20"/>
          <w:szCs w:val="20"/>
        </w:rPr>
        <w:t xml:space="preserve"> IsoC in einer sauerstoff- und feuchtigkeitsfreien Umgebung durchgeführt werden</w:t>
      </w:r>
      <w:r>
        <w:rPr>
          <w:rFonts w:cs="Arial"/>
          <w:color w:val="000000"/>
          <w:sz w:val="20"/>
          <w:szCs w:val="20"/>
        </w:rPr>
        <w:t>“</w:t>
      </w:r>
      <w:r w:rsidR="000A03A9" w:rsidRPr="000A03A9">
        <w:rPr>
          <w:rFonts w:cs="Arial"/>
          <w:color w:val="000000"/>
          <w:sz w:val="20"/>
          <w:szCs w:val="20"/>
        </w:rPr>
        <w:t xml:space="preserve">, </w:t>
      </w:r>
      <w:r>
        <w:rPr>
          <w:rFonts w:cs="Arial"/>
          <w:color w:val="000000"/>
          <w:sz w:val="20"/>
          <w:szCs w:val="20"/>
        </w:rPr>
        <w:t xml:space="preserve">erläutert </w:t>
      </w:r>
      <w:r w:rsidR="000A03A9" w:rsidRPr="000A03A9">
        <w:rPr>
          <w:rFonts w:cs="Arial"/>
          <w:color w:val="000000"/>
          <w:sz w:val="20"/>
          <w:szCs w:val="20"/>
        </w:rPr>
        <w:t xml:space="preserve">Michael Saruna, der als Chemiker im Zentrallabor </w:t>
      </w:r>
      <w:r w:rsidR="00E71EA3" w:rsidRPr="000A03A9">
        <w:rPr>
          <w:rFonts w:cs="Arial"/>
          <w:color w:val="000000"/>
          <w:sz w:val="20"/>
          <w:szCs w:val="20"/>
        </w:rPr>
        <w:t xml:space="preserve">von Freudenberg Sealing Technologies </w:t>
      </w:r>
      <w:r w:rsidR="00E71EA3">
        <w:rPr>
          <w:rFonts w:cs="Arial"/>
          <w:color w:val="000000"/>
          <w:sz w:val="20"/>
          <w:szCs w:val="20"/>
        </w:rPr>
        <w:t xml:space="preserve">in Plymouth </w:t>
      </w:r>
      <w:r w:rsidR="000A03A9" w:rsidRPr="000A03A9">
        <w:rPr>
          <w:rFonts w:cs="Arial"/>
          <w:color w:val="000000"/>
          <w:sz w:val="20"/>
          <w:szCs w:val="20"/>
        </w:rPr>
        <w:t xml:space="preserve">für die Materialtests in elektrolytischen Lösungen verantwortlich ist. </w:t>
      </w:r>
      <w:r>
        <w:rPr>
          <w:rFonts w:cs="Arial"/>
          <w:color w:val="000000"/>
          <w:sz w:val="20"/>
          <w:szCs w:val="20"/>
        </w:rPr>
        <w:t>„</w:t>
      </w:r>
      <w:r w:rsidR="000A03A9" w:rsidRPr="000A03A9">
        <w:rPr>
          <w:rFonts w:cs="Arial"/>
          <w:color w:val="000000"/>
          <w:sz w:val="20"/>
          <w:szCs w:val="20"/>
        </w:rPr>
        <w:t>Elektrolyt</w:t>
      </w:r>
      <w:r>
        <w:rPr>
          <w:rFonts w:cs="Arial"/>
          <w:color w:val="000000"/>
          <w:sz w:val="20"/>
          <w:szCs w:val="20"/>
        </w:rPr>
        <w:t>l</w:t>
      </w:r>
      <w:r w:rsidR="000A03A9" w:rsidRPr="000A03A9">
        <w:rPr>
          <w:rFonts w:cs="Arial"/>
          <w:color w:val="000000"/>
          <w:sz w:val="20"/>
          <w:szCs w:val="20"/>
        </w:rPr>
        <w:t xml:space="preserve">ösungen, die der Luft ausgesetzt sind, können </w:t>
      </w:r>
      <w:r>
        <w:rPr>
          <w:rFonts w:cs="Arial"/>
          <w:color w:val="000000"/>
          <w:sz w:val="20"/>
          <w:szCs w:val="20"/>
        </w:rPr>
        <w:t>sehr gefährlich werden</w:t>
      </w:r>
      <w:r w:rsidR="000A03A9" w:rsidRPr="000A03A9">
        <w:rPr>
          <w:rFonts w:cs="Arial"/>
          <w:color w:val="000000"/>
          <w:sz w:val="20"/>
          <w:szCs w:val="20"/>
        </w:rPr>
        <w:t xml:space="preserve">. </w:t>
      </w:r>
      <w:r>
        <w:rPr>
          <w:rFonts w:cs="Arial"/>
          <w:color w:val="000000"/>
          <w:sz w:val="20"/>
          <w:szCs w:val="20"/>
        </w:rPr>
        <w:t>Daher</w:t>
      </w:r>
      <w:r w:rsidR="000A03A9" w:rsidRPr="000A03A9">
        <w:rPr>
          <w:rFonts w:cs="Arial"/>
          <w:color w:val="000000"/>
          <w:sz w:val="20"/>
          <w:szCs w:val="20"/>
        </w:rPr>
        <w:t xml:space="preserve"> mussten wir bei der </w:t>
      </w:r>
      <w:r w:rsidR="0020435A">
        <w:rPr>
          <w:rFonts w:cs="Arial"/>
          <w:color w:val="000000"/>
          <w:sz w:val="20"/>
          <w:szCs w:val="20"/>
        </w:rPr>
        <w:t>Konzeption</w:t>
      </w:r>
      <w:r w:rsidR="000A03A9" w:rsidRPr="000A03A9">
        <w:rPr>
          <w:rFonts w:cs="Arial"/>
          <w:color w:val="000000"/>
          <w:sz w:val="20"/>
          <w:szCs w:val="20"/>
        </w:rPr>
        <w:t xml:space="preserve"> de</w:t>
      </w:r>
      <w:r>
        <w:rPr>
          <w:rFonts w:cs="Arial"/>
          <w:color w:val="000000"/>
          <w:sz w:val="20"/>
          <w:szCs w:val="20"/>
        </w:rPr>
        <w:t>r</w:t>
      </w:r>
      <w:r w:rsidR="000A03A9" w:rsidRPr="000A03A9">
        <w:rPr>
          <w:rFonts w:cs="Arial"/>
          <w:color w:val="000000"/>
          <w:sz w:val="20"/>
          <w:szCs w:val="20"/>
        </w:rPr>
        <w:t xml:space="preserve"> IsoC besonders auf die Sicherheit und die </w:t>
      </w:r>
      <w:r w:rsidR="0037442F">
        <w:rPr>
          <w:rFonts w:cs="Arial"/>
          <w:color w:val="000000"/>
          <w:sz w:val="20"/>
          <w:szCs w:val="20"/>
        </w:rPr>
        <w:t>Bereitstellung</w:t>
      </w:r>
      <w:r w:rsidR="000A03A9" w:rsidRPr="000A03A9">
        <w:rPr>
          <w:rFonts w:cs="Arial"/>
          <w:color w:val="000000"/>
          <w:sz w:val="20"/>
          <w:szCs w:val="20"/>
        </w:rPr>
        <w:t xml:space="preserve"> einer kontrollierten Umgebung achten.</w:t>
      </w:r>
      <w:r>
        <w:rPr>
          <w:rFonts w:cs="Arial"/>
          <w:color w:val="000000"/>
          <w:sz w:val="20"/>
          <w:szCs w:val="20"/>
        </w:rPr>
        <w:t>“</w:t>
      </w:r>
    </w:p>
    <w:p w14:paraId="7881E12F" w14:textId="65AAB495" w:rsidR="000A03A9" w:rsidRPr="000A03A9" w:rsidRDefault="0037442F" w:rsidP="000A03A9">
      <w:pPr>
        <w:autoSpaceDE w:val="0"/>
        <w:autoSpaceDN w:val="0"/>
        <w:adjustRightInd w:val="0"/>
        <w:spacing w:after="120" w:line="360" w:lineRule="auto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lastRenderedPageBreak/>
        <w:t xml:space="preserve">Dies ist jetzt durch </w:t>
      </w:r>
      <w:r w:rsidR="00580AB2">
        <w:rPr>
          <w:rFonts w:cs="Arial"/>
          <w:color w:val="000000"/>
          <w:sz w:val="20"/>
          <w:szCs w:val="20"/>
        </w:rPr>
        <w:t>zwei getrennte Kammern in der</w:t>
      </w:r>
      <w:r w:rsidR="000A03A9" w:rsidRPr="000A03A9">
        <w:rPr>
          <w:rFonts w:cs="Arial"/>
          <w:color w:val="000000"/>
          <w:sz w:val="20"/>
          <w:szCs w:val="20"/>
        </w:rPr>
        <w:t xml:space="preserve"> IsoC </w:t>
      </w:r>
      <w:r w:rsidR="00580AB2">
        <w:rPr>
          <w:rFonts w:cs="Arial"/>
          <w:color w:val="000000"/>
          <w:sz w:val="20"/>
          <w:szCs w:val="20"/>
        </w:rPr>
        <w:t>g</w:t>
      </w:r>
      <w:r>
        <w:rPr>
          <w:rFonts w:cs="Arial"/>
          <w:color w:val="000000"/>
          <w:sz w:val="20"/>
          <w:szCs w:val="20"/>
        </w:rPr>
        <w:t xml:space="preserve">egeben. In der ersten werden zunächst Sauerstoff und </w:t>
      </w:r>
      <w:r w:rsidR="000A03A9" w:rsidRPr="000A03A9">
        <w:rPr>
          <w:rFonts w:cs="Arial"/>
          <w:color w:val="000000"/>
          <w:sz w:val="20"/>
          <w:szCs w:val="20"/>
        </w:rPr>
        <w:t xml:space="preserve">Feuchtigkeit </w:t>
      </w:r>
      <w:r w:rsidR="00580AB2">
        <w:rPr>
          <w:rFonts w:cs="Arial"/>
          <w:color w:val="000000"/>
          <w:sz w:val="20"/>
          <w:szCs w:val="20"/>
        </w:rPr>
        <w:t>ent</w:t>
      </w:r>
      <w:r w:rsidR="00491A36">
        <w:rPr>
          <w:rFonts w:cs="Arial"/>
          <w:color w:val="000000"/>
          <w:sz w:val="20"/>
          <w:szCs w:val="20"/>
        </w:rPr>
        <w:t>zogen</w:t>
      </w:r>
      <w:r w:rsidR="00580AB2">
        <w:rPr>
          <w:rFonts w:cs="Arial"/>
          <w:color w:val="000000"/>
          <w:sz w:val="20"/>
          <w:szCs w:val="20"/>
        </w:rPr>
        <w:t xml:space="preserve">. </w:t>
      </w:r>
      <w:r w:rsidR="005456E8">
        <w:rPr>
          <w:rFonts w:cs="Arial"/>
          <w:color w:val="000000"/>
          <w:sz w:val="20"/>
          <w:szCs w:val="20"/>
        </w:rPr>
        <w:t>E</w:t>
      </w:r>
      <w:r w:rsidR="00580AB2">
        <w:rPr>
          <w:rFonts w:cs="Arial"/>
          <w:color w:val="000000"/>
          <w:sz w:val="20"/>
          <w:szCs w:val="20"/>
        </w:rPr>
        <w:t xml:space="preserve">rst </w:t>
      </w:r>
      <w:r w:rsidR="005456E8">
        <w:rPr>
          <w:rFonts w:cs="Arial"/>
          <w:color w:val="000000"/>
          <w:sz w:val="20"/>
          <w:szCs w:val="20"/>
        </w:rPr>
        <w:t xml:space="preserve">dann </w:t>
      </w:r>
      <w:r w:rsidR="00580AB2">
        <w:rPr>
          <w:rFonts w:cs="Arial"/>
          <w:color w:val="000000"/>
          <w:sz w:val="20"/>
          <w:szCs w:val="20"/>
        </w:rPr>
        <w:t xml:space="preserve">werden </w:t>
      </w:r>
      <w:r>
        <w:rPr>
          <w:rFonts w:cs="Arial"/>
          <w:color w:val="000000"/>
          <w:sz w:val="20"/>
          <w:szCs w:val="20"/>
        </w:rPr>
        <w:t>die Proben</w:t>
      </w:r>
      <w:r w:rsidR="000A03A9" w:rsidRPr="000A03A9">
        <w:rPr>
          <w:rFonts w:cs="Arial"/>
          <w:color w:val="000000"/>
          <w:sz w:val="20"/>
          <w:szCs w:val="20"/>
        </w:rPr>
        <w:t xml:space="preserve"> </w:t>
      </w:r>
      <w:r>
        <w:rPr>
          <w:rFonts w:cs="Arial"/>
          <w:color w:val="000000"/>
          <w:sz w:val="20"/>
          <w:szCs w:val="20"/>
        </w:rPr>
        <w:t xml:space="preserve">für den </w:t>
      </w:r>
      <w:r w:rsidR="00580AB2">
        <w:rPr>
          <w:rFonts w:cs="Arial"/>
          <w:color w:val="000000"/>
          <w:sz w:val="20"/>
          <w:szCs w:val="20"/>
        </w:rPr>
        <w:t xml:space="preserve">Belastungstest in </w:t>
      </w:r>
      <w:r w:rsidR="000A03A9" w:rsidRPr="000A03A9">
        <w:rPr>
          <w:rFonts w:cs="Arial"/>
          <w:color w:val="000000"/>
          <w:sz w:val="20"/>
          <w:szCs w:val="20"/>
        </w:rPr>
        <w:t xml:space="preserve">die zweite, größere Kammer </w:t>
      </w:r>
      <w:r w:rsidR="00580AB2">
        <w:rPr>
          <w:rFonts w:cs="Arial"/>
          <w:color w:val="000000"/>
          <w:sz w:val="20"/>
          <w:szCs w:val="20"/>
        </w:rPr>
        <w:t>gebracht</w:t>
      </w:r>
      <w:r w:rsidR="000A03A9" w:rsidRPr="000A03A9">
        <w:rPr>
          <w:rFonts w:cs="Arial"/>
          <w:color w:val="000000"/>
          <w:sz w:val="20"/>
          <w:szCs w:val="20"/>
        </w:rPr>
        <w:t>. D</w:t>
      </w:r>
      <w:r>
        <w:rPr>
          <w:rFonts w:cs="Arial"/>
          <w:color w:val="000000"/>
          <w:sz w:val="20"/>
          <w:szCs w:val="20"/>
        </w:rPr>
        <w:t>ort werden sie</w:t>
      </w:r>
      <w:r w:rsidR="000A03A9" w:rsidRPr="000A03A9">
        <w:rPr>
          <w:rFonts w:cs="Arial"/>
          <w:color w:val="000000"/>
          <w:sz w:val="20"/>
          <w:szCs w:val="20"/>
        </w:rPr>
        <w:t xml:space="preserve"> für </w:t>
      </w:r>
      <w:r w:rsidR="000A03A9" w:rsidRPr="00244210">
        <w:rPr>
          <w:rFonts w:cs="Arial"/>
          <w:color w:val="000000"/>
          <w:sz w:val="20"/>
          <w:szCs w:val="20"/>
        </w:rPr>
        <w:t>mindestens 1.00</w:t>
      </w:r>
      <w:r w:rsidR="00244210" w:rsidRPr="00244210">
        <w:rPr>
          <w:rFonts w:cs="Arial"/>
          <w:color w:val="000000"/>
          <w:sz w:val="20"/>
          <w:szCs w:val="20"/>
        </w:rPr>
        <w:t>0</w:t>
      </w:r>
      <w:bookmarkStart w:id="0" w:name="_GoBack"/>
      <w:bookmarkEnd w:id="0"/>
      <w:r w:rsidR="000A03A9" w:rsidRPr="000A03A9">
        <w:rPr>
          <w:rFonts w:cs="Arial"/>
          <w:color w:val="000000"/>
          <w:sz w:val="20"/>
          <w:szCs w:val="20"/>
        </w:rPr>
        <w:t xml:space="preserve"> Stunden in </w:t>
      </w:r>
      <w:r w:rsidR="00B52B66">
        <w:rPr>
          <w:rFonts w:cs="Arial"/>
          <w:color w:val="000000"/>
          <w:sz w:val="20"/>
          <w:szCs w:val="20"/>
        </w:rPr>
        <w:t>eine</w:t>
      </w:r>
      <w:r w:rsidR="000A03A9" w:rsidRPr="000A03A9">
        <w:rPr>
          <w:rFonts w:cs="Arial"/>
          <w:color w:val="000000"/>
          <w:sz w:val="20"/>
          <w:szCs w:val="20"/>
        </w:rPr>
        <w:t xml:space="preserve"> Elektrolytlösung getaucht und anschließend dekontaminiert. So wird sichergestellt, dass </w:t>
      </w:r>
      <w:r>
        <w:rPr>
          <w:rFonts w:cs="Arial"/>
          <w:color w:val="000000"/>
          <w:sz w:val="20"/>
          <w:szCs w:val="20"/>
        </w:rPr>
        <w:t>die Proben</w:t>
      </w:r>
      <w:r w:rsidR="000A03A9" w:rsidRPr="000A03A9">
        <w:rPr>
          <w:rFonts w:cs="Arial"/>
          <w:color w:val="000000"/>
          <w:sz w:val="20"/>
          <w:szCs w:val="20"/>
        </w:rPr>
        <w:t xml:space="preserve"> </w:t>
      </w:r>
      <w:r w:rsidR="005456E8">
        <w:rPr>
          <w:rFonts w:cs="Arial"/>
          <w:color w:val="000000"/>
          <w:sz w:val="20"/>
          <w:szCs w:val="20"/>
        </w:rPr>
        <w:t xml:space="preserve">wieder </w:t>
      </w:r>
      <w:r>
        <w:rPr>
          <w:rFonts w:cs="Arial"/>
          <w:color w:val="000000"/>
          <w:sz w:val="20"/>
          <w:szCs w:val="20"/>
        </w:rPr>
        <w:t>sicher entnommen</w:t>
      </w:r>
      <w:r w:rsidR="000A03A9" w:rsidRPr="000A03A9">
        <w:rPr>
          <w:rFonts w:cs="Arial"/>
          <w:color w:val="000000"/>
          <w:sz w:val="20"/>
          <w:szCs w:val="20"/>
        </w:rPr>
        <w:t xml:space="preserve"> werden können. </w:t>
      </w:r>
      <w:r w:rsidR="005456E8">
        <w:rPr>
          <w:rFonts w:cs="Arial"/>
          <w:color w:val="000000"/>
          <w:sz w:val="20"/>
          <w:szCs w:val="20"/>
        </w:rPr>
        <w:t xml:space="preserve">Zuletzt </w:t>
      </w:r>
      <w:r w:rsidR="009C3E96">
        <w:rPr>
          <w:rFonts w:cs="Arial"/>
          <w:color w:val="000000"/>
          <w:sz w:val="20"/>
          <w:szCs w:val="20"/>
        </w:rPr>
        <w:t>durchlaufen sie</w:t>
      </w:r>
      <w:r w:rsidR="00FC0869">
        <w:rPr>
          <w:rFonts w:cs="Arial"/>
          <w:color w:val="000000"/>
          <w:sz w:val="20"/>
          <w:szCs w:val="20"/>
        </w:rPr>
        <w:t xml:space="preserve"> noch die</w:t>
      </w:r>
      <w:r w:rsidR="000A03A9" w:rsidRPr="000A03A9">
        <w:rPr>
          <w:rFonts w:cs="Arial"/>
          <w:color w:val="000000"/>
          <w:sz w:val="20"/>
          <w:szCs w:val="20"/>
        </w:rPr>
        <w:t xml:space="preserve"> physikalischen und analytischen </w:t>
      </w:r>
      <w:r w:rsidR="008874DA">
        <w:rPr>
          <w:rFonts w:cs="Arial"/>
          <w:color w:val="000000"/>
          <w:sz w:val="20"/>
          <w:szCs w:val="20"/>
        </w:rPr>
        <w:t>Standardt</w:t>
      </w:r>
      <w:r w:rsidR="000A03A9" w:rsidRPr="000A03A9">
        <w:rPr>
          <w:rFonts w:cs="Arial"/>
          <w:color w:val="000000"/>
          <w:sz w:val="20"/>
          <w:szCs w:val="20"/>
        </w:rPr>
        <w:t>est</w:t>
      </w:r>
      <w:r w:rsidR="00FC0869">
        <w:rPr>
          <w:rFonts w:cs="Arial"/>
          <w:color w:val="000000"/>
          <w:sz w:val="20"/>
          <w:szCs w:val="20"/>
        </w:rPr>
        <w:t xml:space="preserve">verfahren </w:t>
      </w:r>
      <w:r w:rsidR="00580AB2">
        <w:rPr>
          <w:rFonts w:cs="Arial"/>
          <w:color w:val="000000"/>
          <w:sz w:val="20"/>
          <w:szCs w:val="20"/>
        </w:rPr>
        <w:t>von Freudenberg</w:t>
      </w:r>
      <w:r w:rsidR="000A03A9" w:rsidRPr="000A03A9">
        <w:rPr>
          <w:rFonts w:cs="Arial"/>
          <w:color w:val="000000"/>
          <w:sz w:val="20"/>
          <w:szCs w:val="20"/>
        </w:rPr>
        <w:t xml:space="preserve">. </w:t>
      </w:r>
    </w:p>
    <w:p w14:paraId="29A8CB93" w14:textId="11CFAEF4" w:rsidR="000A03A9" w:rsidRPr="000A03A9" w:rsidRDefault="000A03A9" w:rsidP="000A03A9">
      <w:pPr>
        <w:autoSpaceDE w:val="0"/>
        <w:autoSpaceDN w:val="0"/>
        <w:adjustRightInd w:val="0"/>
        <w:spacing w:after="120" w:line="360" w:lineRule="auto"/>
        <w:rPr>
          <w:rFonts w:cs="Arial"/>
          <w:color w:val="000000"/>
          <w:sz w:val="20"/>
          <w:szCs w:val="20"/>
        </w:rPr>
      </w:pPr>
      <w:r w:rsidRPr="000A03A9">
        <w:rPr>
          <w:rFonts w:cs="Arial"/>
          <w:color w:val="000000"/>
          <w:sz w:val="20"/>
          <w:szCs w:val="20"/>
        </w:rPr>
        <w:t xml:space="preserve">Für die </w:t>
      </w:r>
      <w:r w:rsidR="00580AB2">
        <w:rPr>
          <w:rFonts w:cs="Arial"/>
          <w:color w:val="000000"/>
          <w:sz w:val="20"/>
          <w:szCs w:val="20"/>
        </w:rPr>
        <w:t>Tauch</w:t>
      </w:r>
      <w:r w:rsidRPr="000A03A9">
        <w:rPr>
          <w:rFonts w:cs="Arial"/>
          <w:color w:val="000000"/>
          <w:sz w:val="20"/>
          <w:szCs w:val="20"/>
        </w:rPr>
        <w:t xml:space="preserve">tests </w:t>
      </w:r>
      <w:r w:rsidR="00580AB2">
        <w:rPr>
          <w:rFonts w:cs="Arial"/>
          <w:color w:val="000000"/>
          <w:sz w:val="20"/>
          <w:szCs w:val="20"/>
        </w:rPr>
        <w:t xml:space="preserve">kommen bei </w:t>
      </w:r>
      <w:r w:rsidRPr="000A03A9">
        <w:rPr>
          <w:rFonts w:cs="Arial"/>
          <w:color w:val="000000"/>
          <w:sz w:val="20"/>
          <w:szCs w:val="20"/>
        </w:rPr>
        <w:t xml:space="preserve">Freudenberg zwei Elektrolytlösungen </w:t>
      </w:r>
      <w:r w:rsidR="00580AB2">
        <w:rPr>
          <w:rFonts w:cs="Arial"/>
          <w:color w:val="000000"/>
          <w:sz w:val="20"/>
          <w:szCs w:val="20"/>
        </w:rPr>
        <w:t>zum Einsatz – e</w:t>
      </w:r>
      <w:r w:rsidRPr="000A03A9">
        <w:rPr>
          <w:rFonts w:cs="Arial"/>
          <w:color w:val="000000"/>
          <w:sz w:val="20"/>
          <w:szCs w:val="20"/>
        </w:rPr>
        <w:t>ine, die üblicherweise in Lithium-Ionen-Batteriezellen verwendet wird,</w:t>
      </w:r>
      <w:r w:rsidR="002A2C43">
        <w:rPr>
          <w:rFonts w:cs="Arial"/>
          <w:color w:val="000000"/>
          <w:sz w:val="20"/>
          <w:szCs w:val="20"/>
        </w:rPr>
        <w:t xml:space="preserve"> sowie</w:t>
      </w:r>
      <w:r w:rsidRPr="000A03A9">
        <w:rPr>
          <w:rFonts w:cs="Arial"/>
          <w:color w:val="000000"/>
          <w:sz w:val="20"/>
          <w:szCs w:val="20"/>
        </w:rPr>
        <w:t xml:space="preserve"> </w:t>
      </w:r>
      <w:r w:rsidR="002A2C43">
        <w:rPr>
          <w:rFonts w:cs="Arial"/>
          <w:color w:val="000000"/>
          <w:sz w:val="20"/>
          <w:szCs w:val="20"/>
        </w:rPr>
        <w:t>eine speziell hergestellte</w:t>
      </w:r>
      <w:r w:rsidR="00A74E27">
        <w:rPr>
          <w:rFonts w:cs="Arial"/>
          <w:color w:val="000000"/>
          <w:sz w:val="20"/>
          <w:szCs w:val="20"/>
        </w:rPr>
        <w:t xml:space="preserve"> Kontroll</w:t>
      </w:r>
      <w:r w:rsidR="002A2C43">
        <w:rPr>
          <w:rFonts w:cs="Arial"/>
          <w:color w:val="000000"/>
          <w:sz w:val="20"/>
          <w:szCs w:val="20"/>
        </w:rPr>
        <w:t>lösung</w:t>
      </w:r>
      <w:r w:rsidRPr="000A03A9">
        <w:rPr>
          <w:rFonts w:cs="Arial"/>
          <w:color w:val="000000"/>
          <w:sz w:val="20"/>
          <w:szCs w:val="20"/>
        </w:rPr>
        <w:t xml:space="preserve">. </w:t>
      </w:r>
      <w:r w:rsidR="00A74E27" w:rsidRPr="00A74E27">
        <w:rPr>
          <w:rFonts w:cs="Arial"/>
          <w:color w:val="000000"/>
          <w:sz w:val="20"/>
          <w:szCs w:val="20"/>
        </w:rPr>
        <w:t>Das Unternehmen</w:t>
      </w:r>
      <w:r w:rsidR="002A2C43">
        <w:rPr>
          <w:rFonts w:cs="Arial"/>
          <w:color w:val="000000"/>
          <w:sz w:val="20"/>
          <w:szCs w:val="20"/>
        </w:rPr>
        <w:t xml:space="preserve"> </w:t>
      </w:r>
      <w:r w:rsidR="00BE524B">
        <w:rPr>
          <w:rFonts w:cs="Arial"/>
          <w:color w:val="000000"/>
          <w:sz w:val="20"/>
          <w:szCs w:val="20"/>
        </w:rPr>
        <w:t xml:space="preserve">will hier komplette </w:t>
      </w:r>
      <w:r w:rsidR="00A74E27" w:rsidRPr="00A74E27">
        <w:rPr>
          <w:rFonts w:cs="Arial"/>
          <w:color w:val="000000"/>
          <w:sz w:val="20"/>
          <w:szCs w:val="20"/>
        </w:rPr>
        <w:t>Materialfamilien testen.</w:t>
      </w:r>
      <w:r w:rsidR="00BE524B">
        <w:rPr>
          <w:rFonts w:cs="Arial"/>
          <w:color w:val="000000"/>
          <w:sz w:val="20"/>
          <w:szCs w:val="20"/>
        </w:rPr>
        <w:t xml:space="preserve"> Z</w:t>
      </w:r>
      <w:r w:rsidR="00A74E27" w:rsidRPr="00A74E27">
        <w:rPr>
          <w:rFonts w:cs="Arial"/>
          <w:color w:val="000000"/>
          <w:sz w:val="20"/>
          <w:szCs w:val="20"/>
        </w:rPr>
        <w:t xml:space="preserve">unächst </w:t>
      </w:r>
      <w:r w:rsidR="00BE524B">
        <w:rPr>
          <w:rFonts w:cs="Arial"/>
          <w:color w:val="000000"/>
          <w:sz w:val="20"/>
          <w:szCs w:val="20"/>
        </w:rPr>
        <w:t xml:space="preserve">sollen </w:t>
      </w:r>
      <w:r w:rsidR="00A74E27" w:rsidRPr="00A74E27">
        <w:rPr>
          <w:rFonts w:cs="Arial"/>
          <w:color w:val="000000"/>
          <w:sz w:val="20"/>
          <w:szCs w:val="20"/>
        </w:rPr>
        <w:t>die eigenen, proprietären Materialien und anschließend die im Handel erhältlichen</w:t>
      </w:r>
      <w:r w:rsidR="00BE524B">
        <w:rPr>
          <w:rFonts w:cs="Arial"/>
          <w:color w:val="000000"/>
          <w:sz w:val="20"/>
          <w:szCs w:val="20"/>
        </w:rPr>
        <w:t xml:space="preserve">, in Batterien </w:t>
      </w:r>
      <w:r w:rsidR="00CE698F">
        <w:rPr>
          <w:rFonts w:cs="Arial"/>
          <w:color w:val="000000"/>
          <w:sz w:val="20"/>
          <w:szCs w:val="20"/>
        </w:rPr>
        <w:t xml:space="preserve">üblichen </w:t>
      </w:r>
      <w:r w:rsidR="00A74E27" w:rsidRPr="00A74E27">
        <w:rPr>
          <w:rFonts w:cs="Arial"/>
          <w:color w:val="000000"/>
          <w:sz w:val="20"/>
          <w:szCs w:val="20"/>
        </w:rPr>
        <w:t>Materialien</w:t>
      </w:r>
      <w:r w:rsidR="00BE524B">
        <w:rPr>
          <w:rFonts w:cs="Arial"/>
          <w:color w:val="000000"/>
          <w:sz w:val="20"/>
          <w:szCs w:val="20"/>
        </w:rPr>
        <w:t xml:space="preserve"> getestet</w:t>
      </w:r>
      <w:r w:rsidR="00A74E27" w:rsidRPr="00A74E27">
        <w:rPr>
          <w:rFonts w:cs="Arial"/>
          <w:color w:val="000000"/>
          <w:sz w:val="20"/>
          <w:szCs w:val="20"/>
        </w:rPr>
        <w:t xml:space="preserve"> werden</w:t>
      </w:r>
      <w:r w:rsidRPr="000A03A9">
        <w:rPr>
          <w:rFonts w:cs="Arial"/>
          <w:color w:val="000000"/>
          <w:sz w:val="20"/>
          <w:szCs w:val="20"/>
        </w:rPr>
        <w:t>.</w:t>
      </w:r>
    </w:p>
    <w:p w14:paraId="199B4D94" w14:textId="3A5D2163" w:rsidR="00F443B0" w:rsidRDefault="00A74E27" w:rsidP="000A03A9">
      <w:pPr>
        <w:autoSpaceDE w:val="0"/>
        <w:autoSpaceDN w:val="0"/>
        <w:adjustRightInd w:val="0"/>
        <w:spacing w:after="120" w:line="360" w:lineRule="auto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„</w:t>
      </w:r>
      <w:r w:rsidRPr="00A74E27">
        <w:rPr>
          <w:rFonts w:cs="Arial"/>
          <w:color w:val="000000"/>
          <w:sz w:val="20"/>
          <w:szCs w:val="20"/>
        </w:rPr>
        <w:t xml:space="preserve">Das Benchmarking gibt uns die Möglichkeit, Lücken </w:t>
      </w:r>
      <w:r>
        <w:rPr>
          <w:rFonts w:cs="Arial"/>
          <w:color w:val="000000"/>
          <w:sz w:val="20"/>
          <w:szCs w:val="20"/>
        </w:rPr>
        <w:t xml:space="preserve">bei </w:t>
      </w:r>
      <w:r w:rsidRPr="00A74E27">
        <w:rPr>
          <w:rFonts w:cs="Arial"/>
          <w:color w:val="000000"/>
          <w:sz w:val="20"/>
          <w:szCs w:val="20"/>
        </w:rPr>
        <w:t xml:space="preserve">Kompatibilität und Leistung zu erkennen. </w:t>
      </w:r>
      <w:r>
        <w:rPr>
          <w:rFonts w:cs="Arial"/>
          <w:color w:val="000000"/>
          <w:sz w:val="20"/>
          <w:szCs w:val="20"/>
        </w:rPr>
        <w:t xml:space="preserve">Auf dieser Basis </w:t>
      </w:r>
      <w:r w:rsidRPr="00A74E27">
        <w:rPr>
          <w:rFonts w:cs="Arial"/>
          <w:color w:val="000000"/>
          <w:sz w:val="20"/>
          <w:szCs w:val="20"/>
        </w:rPr>
        <w:t>können wir Material</w:t>
      </w:r>
      <w:r w:rsidR="00E71EA3">
        <w:rPr>
          <w:rFonts w:cs="Arial"/>
          <w:color w:val="000000"/>
          <w:sz w:val="20"/>
          <w:szCs w:val="20"/>
        </w:rPr>
        <w:t>gruppen</w:t>
      </w:r>
      <w:r w:rsidRPr="00A74E27">
        <w:rPr>
          <w:rFonts w:cs="Arial"/>
          <w:color w:val="000000"/>
          <w:sz w:val="20"/>
          <w:szCs w:val="20"/>
        </w:rPr>
        <w:t xml:space="preserve"> und Komponenten entwickeln, um diese zu schließen</w:t>
      </w:r>
      <w:r>
        <w:rPr>
          <w:rFonts w:cs="Arial"/>
          <w:color w:val="000000"/>
          <w:sz w:val="20"/>
          <w:szCs w:val="20"/>
        </w:rPr>
        <w:t xml:space="preserve">“, </w:t>
      </w:r>
      <w:r w:rsidRPr="00A74E27">
        <w:rPr>
          <w:rFonts w:cs="Arial"/>
          <w:color w:val="000000"/>
          <w:sz w:val="20"/>
          <w:szCs w:val="20"/>
        </w:rPr>
        <w:t>so Walker.</w:t>
      </w:r>
    </w:p>
    <w:p w14:paraId="75FBF12B" w14:textId="503A7325" w:rsidR="000A6C75" w:rsidRPr="00E71EA3" w:rsidRDefault="00A74E27" w:rsidP="000B7A87">
      <w:pPr>
        <w:autoSpaceDE w:val="0"/>
        <w:autoSpaceDN w:val="0"/>
        <w:adjustRightInd w:val="0"/>
        <w:spacing w:after="120" w:line="360" w:lineRule="auto"/>
        <w:rPr>
          <w:rFonts w:cs="Arial"/>
          <w:b/>
          <w:color w:val="000000"/>
          <w:sz w:val="20"/>
          <w:szCs w:val="20"/>
        </w:rPr>
      </w:pPr>
      <w:r w:rsidRPr="00E71EA3">
        <w:rPr>
          <w:rFonts w:cs="Arial"/>
          <w:b/>
          <w:color w:val="000000"/>
          <w:sz w:val="20"/>
          <w:szCs w:val="20"/>
        </w:rPr>
        <w:t>Sicherheit geht vor</w:t>
      </w:r>
      <w:r w:rsidR="00F33C3D" w:rsidRPr="00E71EA3">
        <w:rPr>
          <w:rFonts w:cs="Arial"/>
          <w:b/>
          <w:color w:val="000000"/>
          <w:sz w:val="20"/>
          <w:szCs w:val="20"/>
        </w:rPr>
        <w:t xml:space="preserve"> </w:t>
      </w:r>
    </w:p>
    <w:p w14:paraId="385CD45D" w14:textId="7207FD96" w:rsidR="000A03A9" w:rsidRPr="000A03A9" w:rsidRDefault="000A03A9" w:rsidP="000A03A9">
      <w:pPr>
        <w:autoSpaceDE w:val="0"/>
        <w:autoSpaceDN w:val="0"/>
        <w:adjustRightInd w:val="0"/>
        <w:spacing w:after="120" w:line="360" w:lineRule="auto"/>
        <w:rPr>
          <w:rFonts w:cs="Arial"/>
          <w:color w:val="000000"/>
          <w:sz w:val="20"/>
          <w:szCs w:val="20"/>
        </w:rPr>
      </w:pPr>
      <w:r w:rsidRPr="000A03A9">
        <w:rPr>
          <w:rFonts w:cs="Arial"/>
          <w:color w:val="000000"/>
          <w:sz w:val="20"/>
          <w:szCs w:val="20"/>
        </w:rPr>
        <w:t>Das Testen von Lithium-Ionen-Batterie</w:t>
      </w:r>
      <w:r w:rsidR="00756B8F">
        <w:rPr>
          <w:rFonts w:cs="Arial"/>
          <w:color w:val="000000"/>
          <w:sz w:val="20"/>
          <w:szCs w:val="20"/>
        </w:rPr>
        <w:t>komponenten</w:t>
      </w:r>
      <w:r w:rsidRPr="000A03A9">
        <w:rPr>
          <w:rFonts w:cs="Arial"/>
          <w:color w:val="000000"/>
          <w:sz w:val="20"/>
          <w:szCs w:val="20"/>
        </w:rPr>
        <w:t xml:space="preserve">, die </w:t>
      </w:r>
      <w:r w:rsidR="00A74E27">
        <w:rPr>
          <w:rFonts w:cs="Arial"/>
          <w:color w:val="000000"/>
          <w:sz w:val="20"/>
          <w:szCs w:val="20"/>
        </w:rPr>
        <w:t>Elektrolytl</w:t>
      </w:r>
      <w:r w:rsidRPr="000A03A9">
        <w:rPr>
          <w:rFonts w:cs="Arial"/>
          <w:color w:val="000000"/>
          <w:sz w:val="20"/>
          <w:szCs w:val="20"/>
        </w:rPr>
        <w:t xml:space="preserve">ösungen ausgesetzt sind, </w:t>
      </w:r>
      <w:r w:rsidR="00A74E27">
        <w:rPr>
          <w:rFonts w:cs="Arial"/>
          <w:color w:val="000000"/>
          <w:sz w:val="20"/>
          <w:szCs w:val="20"/>
        </w:rPr>
        <w:t>ist mit einigen Risiken verbunden</w:t>
      </w:r>
      <w:r w:rsidRPr="000A03A9">
        <w:rPr>
          <w:rFonts w:cs="Arial"/>
          <w:color w:val="000000"/>
          <w:sz w:val="20"/>
          <w:szCs w:val="20"/>
        </w:rPr>
        <w:t>. Die</w:t>
      </w:r>
      <w:r w:rsidR="00A74E27">
        <w:rPr>
          <w:rFonts w:cs="Arial"/>
          <w:color w:val="000000"/>
          <w:sz w:val="20"/>
          <w:szCs w:val="20"/>
        </w:rPr>
        <w:t xml:space="preserve"> damit </w:t>
      </w:r>
      <w:r w:rsidR="00756B8F">
        <w:rPr>
          <w:rFonts w:cs="Arial"/>
          <w:color w:val="000000"/>
          <w:sz w:val="20"/>
          <w:szCs w:val="20"/>
        </w:rPr>
        <w:t xml:space="preserve">einhergehenden </w:t>
      </w:r>
      <w:r w:rsidRPr="000A03A9">
        <w:rPr>
          <w:rFonts w:cs="Arial"/>
          <w:color w:val="000000"/>
          <w:sz w:val="20"/>
          <w:szCs w:val="20"/>
        </w:rPr>
        <w:t>Kosten</w:t>
      </w:r>
      <w:r w:rsidR="00A74E27">
        <w:rPr>
          <w:rFonts w:cs="Arial"/>
          <w:color w:val="000000"/>
          <w:sz w:val="20"/>
          <w:szCs w:val="20"/>
        </w:rPr>
        <w:t xml:space="preserve"> </w:t>
      </w:r>
      <w:r w:rsidRPr="000A03A9">
        <w:rPr>
          <w:rFonts w:cs="Arial"/>
          <w:color w:val="000000"/>
          <w:sz w:val="20"/>
          <w:szCs w:val="20"/>
        </w:rPr>
        <w:t xml:space="preserve">sind einer der Gründe, warum nur eine Handvoll </w:t>
      </w:r>
      <w:r w:rsidR="00756B8F">
        <w:rPr>
          <w:rFonts w:cs="Arial"/>
          <w:color w:val="000000"/>
          <w:sz w:val="20"/>
          <w:szCs w:val="20"/>
        </w:rPr>
        <w:t>Institute</w:t>
      </w:r>
      <w:r w:rsidRPr="000A03A9">
        <w:rPr>
          <w:rFonts w:cs="Arial"/>
          <w:color w:val="000000"/>
          <w:sz w:val="20"/>
          <w:szCs w:val="20"/>
        </w:rPr>
        <w:t xml:space="preserve"> solche Tests durchführen. Das Team des Zentrallabors von Freudenberg hat </w:t>
      </w:r>
      <w:r w:rsidR="00756B8F">
        <w:rPr>
          <w:rFonts w:cs="Arial"/>
          <w:color w:val="000000"/>
          <w:sz w:val="20"/>
          <w:szCs w:val="20"/>
        </w:rPr>
        <w:t>entsprechend</w:t>
      </w:r>
      <w:r w:rsidR="00A74E27">
        <w:rPr>
          <w:rFonts w:cs="Arial"/>
          <w:color w:val="000000"/>
          <w:sz w:val="20"/>
          <w:szCs w:val="20"/>
        </w:rPr>
        <w:t xml:space="preserve"> seine</w:t>
      </w:r>
      <w:r w:rsidRPr="000A03A9">
        <w:rPr>
          <w:rFonts w:cs="Arial"/>
          <w:color w:val="000000"/>
          <w:sz w:val="20"/>
          <w:szCs w:val="20"/>
        </w:rPr>
        <w:t xml:space="preserve"> Sicherheits</w:t>
      </w:r>
      <w:r w:rsidR="00A74E27">
        <w:rPr>
          <w:rFonts w:cs="Arial"/>
          <w:color w:val="000000"/>
          <w:sz w:val="20"/>
          <w:szCs w:val="20"/>
        </w:rPr>
        <w:t xml:space="preserve">richtlinien </w:t>
      </w:r>
      <w:r w:rsidR="009A33F7">
        <w:rPr>
          <w:rFonts w:cs="Arial"/>
          <w:color w:val="000000"/>
          <w:sz w:val="20"/>
          <w:szCs w:val="20"/>
        </w:rPr>
        <w:t>ergänzt</w:t>
      </w:r>
      <w:r w:rsidR="00A74E27">
        <w:rPr>
          <w:rFonts w:cs="Arial"/>
          <w:color w:val="000000"/>
          <w:sz w:val="20"/>
          <w:szCs w:val="20"/>
        </w:rPr>
        <w:t xml:space="preserve">, um möglichst hohe </w:t>
      </w:r>
      <w:r w:rsidR="00756B8F">
        <w:rPr>
          <w:rFonts w:cs="Arial"/>
          <w:color w:val="000000"/>
          <w:sz w:val="20"/>
          <w:szCs w:val="20"/>
        </w:rPr>
        <w:t>Standards</w:t>
      </w:r>
      <w:r w:rsidR="00A74E27">
        <w:rPr>
          <w:rFonts w:cs="Arial"/>
          <w:color w:val="000000"/>
          <w:sz w:val="20"/>
          <w:szCs w:val="20"/>
        </w:rPr>
        <w:t xml:space="preserve"> zu gewährleisten</w:t>
      </w:r>
      <w:r w:rsidR="00756B8F">
        <w:rPr>
          <w:rFonts w:cs="Arial"/>
          <w:color w:val="000000"/>
          <w:sz w:val="20"/>
          <w:szCs w:val="20"/>
        </w:rPr>
        <w:t>. So ist b</w:t>
      </w:r>
      <w:r w:rsidR="00A74E27" w:rsidRPr="00A74E27">
        <w:rPr>
          <w:rFonts w:cs="Arial"/>
          <w:color w:val="000000"/>
          <w:sz w:val="20"/>
          <w:szCs w:val="20"/>
        </w:rPr>
        <w:t xml:space="preserve">eim Umgang mit den Elektrolytlösungen eine vollständige Schutzausrüstung vorgeschrieben. Erste-Hilfe-Ausrüstungen wurden mit Spezialmitteln bestückt, die den ätzenden Chemikalien in Lithium-Elektrolytlösungen entgegenwirken. </w:t>
      </w:r>
      <w:r w:rsidR="00756B8F">
        <w:rPr>
          <w:rFonts w:cs="Arial"/>
          <w:color w:val="000000"/>
          <w:sz w:val="20"/>
          <w:szCs w:val="20"/>
        </w:rPr>
        <w:t xml:space="preserve">Außerdem wurde ein </w:t>
      </w:r>
      <w:r w:rsidR="00A74E27" w:rsidRPr="00A74E27">
        <w:rPr>
          <w:rFonts w:cs="Arial"/>
          <w:color w:val="000000"/>
          <w:sz w:val="20"/>
          <w:szCs w:val="20"/>
        </w:rPr>
        <w:t xml:space="preserve">Alarmsystem </w:t>
      </w:r>
      <w:r w:rsidR="00756B8F">
        <w:rPr>
          <w:rFonts w:cs="Arial"/>
          <w:color w:val="000000"/>
          <w:sz w:val="20"/>
          <w:szCs w:val="20"/>
        </w:rPr>
        <w:t>implementiert</w:t>
      </w:r>
      <w:r w:rsidR="00A74E27" w:rsidRPr="00A74E27">
        <w:rPr>
          <w:rFonts w:cs="Arial"/>
          <w:color w:val="000000"/>
          <w:sz w:val="20"/>
          <w:szCs w:val="20"/>
        </w:rPr>
        <w:t>, um Verschütten, Leckagen, Gasbildung oder andere Gefahren zu überwachen</w:t>
      </w:r>
      <w:r w:rsidRPr="000A03A9">
        <w:rPr>
          <w:rFonts w:cs="Arial"/>
          <w:color w:val="000000"/>
          <w:sz w:val="20"/>
          <w:szCs w:val="20"/>
        </w:rPr>
        <w:t xml:space="preserve">. </w:t>
      </w:r>
      <w:r w:rsidR="009A33F7" w:rsidRPr="009A33F7">
        <w:rPr>
          <w:rFonts w:cs="Arial"/>
          <w:color w:val="000000"/>
          <w:sz w:val="20"/>
          <w:szCs w:val="20"/>
        </w:rPr>
        <w:t>Eines der wichtigsten Sicherheitsmerkmale für d</w:t>
      </w:r>
      <w:r w:rsidR="009A33F7">
        <w:rPr>
          <w:rFonts w:cs="Arial"/>
          <w:color w:val="000000"/>
          <w:sz w:val="20"/>
          <w:szCs w:val="20"/>
        </w:rPr>
        <w:t>ie</w:t>
      </w:r>
      <w:r w:rsidR="009A33F7" w:rsidRPr="009A33F7">
        <w:rPr>
          <w:rFonts w:cs="Arial"/>
          <w:color w:val="000000"/>
          <w:sz w:val="20"/>
          <w:szCs w:val="20"/>
        </w:rPr>
        <w:t xml:space="preserve"> Chemiker im Labor ist </w:t>
      </w:r>
      <w:r w:rsidR="00756B8F">
        <w:rPr>
          <w:rFonts w:cs="Arial"/>
          <w:color w:val="000000"/>
          <w:sz w:val="20"/>
          <w:szCs w:val="20"/>
        </w:rPr>
        <w:t xml:space="preserve">jedoch </w:t>
      </w:r>
      <w:r w:rsidR="009A33F7" w:rsidRPr="009A33F7">
        <w:rPr>
          <w:rFonts w:cs="Arial"/>
          <w:color w:val="000000"/>
          <w:sz w:val="20"/>
          <w:szCs w:val="20"/>
        </w:rPr>
        <w:t>die Möglichkeit, die Tauchproben jederzeit und überall mit einem Laptop, Telefon oder Tablet aus der Ferne zu überwachen</w:t>
      </w:r>
      <w:r w:rsidRPr="000A03A9">
        <w:rPr>
          <w:rFonts w:cs="Arial"/>
          <w:color w:val="000000"/>
          <w:sz w:val="20"/>
          <w:szCs w:val="20"/>
        </w:rPr>
        <w:t xml:space="preserve">. </w:t>
      </w:r>
    </w:p>
    <w:p w14:paraId="431F4019" w14:textId="66E4C87A" w:rsidR="00CE7913" w:rsidRPr="000A03A9" w:rsidRDefault="009A33F7" w:rsidP="000A03A9">
      <w:pPr>
        <w:autoSpaceDE w:val="0"/>
        <w:autoSpaceDN w:val="0"/>
        <w:adjustRightInd w:val="0"/>
        <w:spacing w:after="120" w:line="360" w:lineRule="auto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„</w:t>
      </w:r>
      <w:r w:rsidRPr="009A33F7">
        <w:rPr>
          <w:rFonts w:cs="Arial"/>
          <w:color w:val="000000"/>
          <w:sz w:val="20"/>
          <w:szCs w:val="20"/>
        </w:rPr>
        <w:t xml:space="preserve">Die Sicherheit unserer Mitarbeiter und die Materialanforderungen unserer Kunden </w:t>
      </w:r>
      <w:r>
        <w:rPr>
          <w:rFonts w:cs="Arial"/>
          <w:color w:val="000000"/>
          <w:sz w:val="20"/>
          <w:szCs w:val="20"/>
        </w:rPr>
        <w:t>liegen uns am Herzen“</w:t>
      </w:r>
      <w:r w:rsidR="000A03A9" w:rsidRPr="000A03A9">
        <w:rPr>
          <w:rFonts w:cs="Arial"/>
          <w:color w:val="000000"/>
          <w:sz w:val="20"/>
          <w:szCs w:val="20"/>
        </w:rPr>
        <w:t xml:space="preserve">, so Walker. </w:t>
      </w:r>
      <w:r>
        <w:rPr>
          <w:rFonts w:cs="Arial"/>
          <w:color w:val="000000"/>
          <w:sz w:val="20"/>
          <w:szCs w:val="20"/>
        </w:rPr>
        <w:t>„</w:t>
      </w:r>
      <w:r w:rsidR="000A03A9" w:rsidRPr="000A03A9">
        <w:rPr>
          <w:rFonts w:cs="Arial"/>
          <w:color w:val="000000"/>
          <w:sz w:val="20"/>
          <w:szCs w:val="20"/>
        </w:rPr>
        <w:t>Wir führen diese kritischen Materialtests</w:t>
      </w:r>
      <w:r>
        <w:rPr>
          <w:rFonts w:cs="Arial"/>
          <w:color w:val="000000"/>
          <w:sz w:val="20"/>
          <w:szCs w:val="20"/>
        </w:rPr>
        <w:t xml:space="preserve"> daher</w:t>
      </w:r>
      <w:r w:rsidR="000A03A9" w:rsidRPr="000A03A9">
        <w:rPr>
          <w:rFonts w:cs="Arial"/>
          <w:color w:val="000000"/>
          <w:sz w:val="20"/>
          <w:szCs w:val="20"/>
        </w:rPr>
        <w:t xml:space="preserve"> in einer geschützten, sicheren Arbeitsumgebung durch. So können wir unseren Kunden </w:t>
      </w:r>
      <w:r>
        <w:rPr>
          <w:rFonts w:cs="Arial"/>
          <w:color w:val="000000"/>
          <w:sz w:val="20"/>
          <w:szCs w:val="20"/>
        </w:rPr>
        <w:t>wichtige</w:t>
      </w:r>
      <w:r w:rsidR="000A03A9" w:rsidRPr="000A03A9">
        <w:rPr>
          <w:rFonts w:cs="Arial"/>
          <w:color w:val="000000"/>
          <w:sz w:val="20"/>
          <w:szCs w:val="20"/>
        </w:rPr>
        <w:t xml:space="preserve"> Kompatibilitäts- und Leistungsdaten bieten, die </w:t>
      </w:r>
      <w:r>
        <w:rPr>
          <w:rFonts w:cs="Arial"/>
          <w:color w:val="000000"/>
          <w:sz w:val="20"/>
          <w:szCs w:val="20"/>
        </w:rPr>
        <w:t>sie bei ihrer</w:t>
      </w:r>
      <w:r w:rsidR="000A03A9" w:rsidRPr="000A03A9">
        <w:rPr>
          <w:rFonts w:cs="Arial"/>
          <w:color w:val="000000"/>
          <w:sz w:val="20"/>
          <w:szCs w:val="20"/>
        </w:rPr>
        <w:t xml:space="preserve"> Materialauswahl </w:t>
      </w:r>
      <w:r>
        <w:rPr>
          <w:rFonts w:cs="Arial"/>
          <w:color w:val="000000"/>
          <w:sz w:val="20"/>
          <w:szCs w:val="20"/>
        </w:rPr>
        <w:t>unterstützen</w:t>
      </w:r>
      <w:r w:rsidR="000A03A9" w:rsidRPr="000A03A9">
        <w:rPr>
          <w:rFonts w:cs="Arial"/>
          <w:color w:val="000000"/>
          <w:sz w:val="20"/>
          <w:szCs w:val="20"/>
        </w:rPr>
        <w:t xml:space="preserve">. </w:t>
      </w:r>
      <w:r w:rsidR="008E3531">
        <w:rPr>
          <w:rFonts w:cs="Arial"/>
          <w:color w:val="000000"/>
          <w:sz w:val="20"/>
          <w:szCs w:val="20"/>
        </w:rPr>
        <w:t>Darüber hinaus</w:t>
      </w:r>
      <w:r w:rsidRPr="009A33F7">
        <w:rPr>
          <w:rFonts w:cs="Arial"/>
          <w:color w:val="000000"/>
          <w:sz w:val="20"/>
          <w:szCs w:val="20"/>
        </w:rPr>
        <w:t xml:space="preserve"> können wir solide </w:t>
      </w:r>
      <w:r>
        <w:rPr>
          <w:rFonts w:cs="Arial"/>
          <w:color w:val="000000"/>
          <w:sz w:val="20"/>
          <w:szCs w:val="20"/>
        </w:rPr>
        <w:t>Nach</w:t>
      </w:r>
      <w:r w:rsidRPr="009A33F7">
        <w:rPr>
          <w:rFonts w:cs="Arial"/>
          <w:color w:val="000000"/>
          <w:sz w:val="20"/>
          <w:szCs w:val="20"/>
        </w:rPr>
        <w:t xml:space="preserve">weise dafür liefern, dass Freudenberg-Werkstoffe anderen auf dem Markt überlegen sind </w:t>
      </w:r>
      <w:r>
        <w:rPr>
          <w:rFonts w:cs="Arial"/>
          <w:color w:val="000000"/>
          <w:sz w:val="20"/>
          <w:szCs w:val="20"/>
        </w:rPr>
        <w:t>– e</w:t>
      </w:r>
      <w:r w:rsidR="000A03A9" w:rsidRPr="000A03A9">
        <w:rPr>
          <w:rFonts w:cs="Arial"/>
          <w:color w:val="000000"/>
          <w:sz w:val="20"/>
          <w:szCs w:val="20"/>
        </w:rPr>
        <w:t>ine Win-Win-Win-Situation für Mitarbeiter, Kunden und das Unternehmen gleichermaßen.</w:t>
      </w:r>
      <w:r w:rsidR="000A03A9">
        <w:rPr>
          <w:rFonts w:cs="Arial"/>
          <w:color w:val="000000"/>
          <w:sz w:val="20"/>
          <w:szCs w:val="20"/>
        </w:rPr>
        <w:t>“</w:t>
      </w:r>
      <w:r w:rsidR="002C780E" w:rsidRPr="000A03A9">
        <w:rPr>
          <w:rFonts w:cs="Arial"/>
          <w:color w:val="000000"/>
          <w:sz w:val="20"/>
          <w:szCs w:val="20"/>
        </w:rPr>
        <w:tab/>
      </w:r>
      <w:r w:rsidR="002C780E" w:rsidRPr="000A03A9">
        <w:rPr>
          <w:rFonts w:cs="Arial"/>
          <w:color w:val="000000"/>
          <w:sz w:val="20"/>
          <w:szCs w:val="20"/>
        </w:rPr>
        <w:tab/>
      </w:r>
      <w:r w:rsidR="002C780E" w:rsidRPr="000A03A9">
        <w:rPr>
          <w:rFonts w:cs="Arial"/>
          <w:color w:val="000000"/>
          <w:sz w:val="20"/>
          <w:szCs w:val="20"/>
        </w:rPr>
        <w:tab/>
      </w:r>
    </w:p>
    <w:p w14:paraId="20EACCDC" w14:textId="77777777" w:rsidR="002C780E" w:rsidRPr="006704E3" w:rsidRDefault="002C780E" w:rsidP="000B7A87">
      <w:pPr>
        <w:autoSpaceDE w:val="0"/>
        <w:autoSpaceDN w:val="0"/>
        <w:adjustRightInd w:val="0"/>
        <w:spacing w:after="120" w:line="360" w:lineRule="auto"/>
        <w:ind w:left="2832" w:firstLine="708"/>
        <w:rPr>
          <w:rFonts w:cs="Arial"/>
          <w:color w:val="000000"/>
          <w:sz w:val="20"/>
          <w:szCs w:val="20"/>
        </w:rPr>
      </w:pPr>
      <w:r w:rsidRPr="006704E3">
        <w:rPr>
          <w:rFonts w:cs="Arial"/>
          <w:color w:val="000000"/>
          <w:sz w:val="20"/>
          <w:szCs w:val="20"/>
        </w:rPr>
        <w:t>###</w:t>
      </w:r>
    </w:p>
    <w:p w14:paraId="5926F960" w14:textId="2C0007CC" w:rsidR="006704E3" w:rsidRDefault="003A6149" w:rsidP="006704E3">
      <w:pPr>
        <w:rPr>
          <w:rFonts w:cs="Arial"/>
          <w:i/>
          <w:noProof/>
          <w:color w:val="000000"/>
          <w:sz w:val="18"/>
          <w:szCs w:val="18"/>
          <w:lang w:eastAsia="zh-CN"/>
        </w:rPr>
      </w:pPr>
      <w:r w:rsidRPr="006704E3">
        <w:rPr>
          <w:rFonts w:cs="Arial"/>
          <w:b/>
          <w:i/>
          <w:color w:val="000000"/>
          <w:sz w:val="18"/>
          <w:szCs w:val="18"/>
        </w:rPr>
        <w:lastRenderedPageBreak/>
        <w:t>Bild:</w:t>
      </w:r>
      <w:r w:rsidR="006704E3" w:rsidRPr="006704E3">
        <w:rPr>
          <w:rFonts w:cs="Arial"/>
          <w:i/>
          <w:color w:val="000000"/>
          <w:sz w:val="18"/>
          <w:szCs w:val="18"/>
        </w:rPr>
        <w:t xml:space="preserve"> FST_img_LIO_Batterytesting.jpg / </w:t>
      </w:r>
      <w:r w:rsidR="006704E3" w:rsidRPr="006704E3">
        <w:rPr>
          <w:rFonts w:cs="Arial"/>
          <w:i/>
          <w:noProof/>
          <w:color w:val="000000"/>
          <w:sz w:val="18"/>
          <w:szCs w:val="18"/>
          <w:lang w:eastAsia="zh-CN"/>
        </w:rPr>
        <w:t>Copyright: Freudenberg Sealing Technologies</w:t>
      </w:r>
      <w:r w:rsidR="006704E3" w:rsidRPr="00A428CE">
        <w:rPr>
          <w:rFonts w:cs="Arial"/>
          <w:i/>
          <w:noProof/>
          <w:color w:val="000000"/>
          <w:sz w:val="18"/>
          <w:szCs w:val="18"/>
          <w:lang w:eastAsia="zh-CN"/>
        </w:rPr>
        <w:t xml:space="preserve"> 2021</w:t>
      </w:r>
    </w:p>
    <w:p w14:paraId="362098EA" w14:textId="77777777" w:rsidR="006704E3" w:rsidRDefault="006704E3" w:rsidP="006704E3">
      <w:pPr>
        <w:rPr>
          <w:rFonts w:cs="Arial"/>
          <w:i/>
          <w:noProof/>
          <w:color w:val="000000"/>
          <w:sz w:val="18"/>
          <w:szCs w:val="18"/>
          <w:lang w:eastAsia="zh-CN"/>
        </w:rPr>
      </w:pPr>
    </w:p>
    <w:p w14:paraId="033089E2" w14:textId="2B2DC9AE" w:rsidR="006704E3" w:rsidRPr="006704E3" w:rsidRDefault="006704E3" w:rsidP="006704E3">
      <w:pPr>
        <w:rPr>
          <w:rFonts w:cs="Arial"/>
          <w:i/>
          <w:color w:val="000000"/>
          <w:sz w:val="18"/>
          <w:szCs w:val="18"/>
        </w:rPr>
      </w:pPr>
      <w:r w:rsidRPr="006704E3">
        <w:rPr>
          <w:rFonts w:cs="Arial"/>
          <w:b/>
          <w:i/>
          <w:color w:val="000000"/>
          <w:sz w:val="18"/>
          <w:szCs w:val="18"/>
        </w:rPr>
        <w:t>Bildunterschrift:</w:t>
      </w:r>
      <w:r>
        <w:rPr>
          <w:rFonts w:cs="Arial"/>
          <w:i/>
          <w:color w:val="000000"/>
          <w:sz w:val="18"/>
          <w:szCs w:val="18"/>
        </w:rPr>
        <w:t xml:space="preserve"> </w:t>
      </w:r>
      <w:r w:rsidRPr="006704E3">
        <w:rPr>
          <w:rFonts w:cs="Arial"/>
          <w:i/>
          <w:color w:val="000000"/>
          <w:sz w:val="18"/>
          <w:szCs w:val="18"/>
        </w:rPr>
        <w:t>Freudenberg Sealing Technologies erweitert seine Testkapazitäten für Lithium-Ionen-Batterien mit der Installation einer hochentwickelten Isolations- und Containment-Kammer in seinem Zentrallabor im US-amerikanisch Plymouth. Die Kammer ermöglicht die sichere Durchführung von Expositionstests an Materialien, die mit aggressiven Lithium-Elektrolytlösungen in Kontakt kommen. Die Freu</w:t>
      </w:r>
      <w:r w:rsidR="00432E5C">
        <w:rPr>
          <w:rFonts w:cs="Arial"/>
          <w:i/>
          <w:color w:val="000000"/>
          <w:sz w:val="18"/>
          <w:szCs w:val="18"/>
        </w:rPr>
        <w:t>x</w:t>
      </w:r>
      <w:r w:rsidRPr="006704E3">
        <w:rPr>
          <w:rFonts w:cs="Arial"/>
          <w:i/>
          <w:color w:val="000000"/>
          <w:sz w:val="18"/>
          <w:szCs w:val="18"/>
        </w:rPr>
        <w:t>denberg-Chemiker Roger Natividad (li.) und Michael Saruna richten die Geräte in der Kammer ein.</w:t>
      </w:r>
    </w:p>
    <w:p w14:paraId="7826621D" w14:textId="77777777" w:rsidR="006704E3" w:rsidRPr="006704E3" w:rsidRDefault="006704E3" w:rsidP="006704E3">
      <w:pPr>
        <w:rPr>
          <w:rFonts w:cs="Arial"/>
          <w:b/>
          <w:color w:val="000000"/>
          <w:sz w:val="18"/>
          <w:szCs w:val="18"/>
        </w:rPr>
      </w:pPr>
    </w:p>
    <w:p w14:paraId="4CA19551" w14:textId="77777777" w:rsidR="006704E3" w:rsidRDefault="006704E3" w:rsidP="006704E3">
      <w:pPr>
        <w:rPr>
          <w:rFonts w:cs="Arial"/>
          <w:b/>
          <w:color w:val="000000"/>
          <w:sz w:val="18"/>
          <w:szCs w:val="18"/>
        </w:rPr>
      </w:pPr>
    </w:p>
    <w:p w14:paraId="783D5D5D" w14:textId="77777777" w:rsidR="00E71EA3" w:rsidRPr="00BE7ACC" w:rsidRDefault="00E71EA3" w:rsidP="00E71EA3">
      <w:pPr>
        <w:rPr>
          <w:rFonts w:cs="Arial"/>
          <w:b/>
          <w:color w:val="000000"/>
          <w:sz w:val="18"/>
          <w:szCs w:val="18"/>
        </w:rPr>
      </w:pPr>
      <w:r w:rsidRPr="00BE7ACC">
        <w:rPr>
          <w:rFonts w:cs="Arial"/>
          <w:b/>
          <w:color w:val="000000"/>
          <w:sz w:val="18"/>
          <w:szCs w:val="18"/>
        </w:rPr>
        <w:t>Über Freudenberg Sealing Technologies</w:t>
      </w:r>
    </w:p>
    <w:p w14:paraId="6533B697" w14:textId="77777777" w:rsidR="00E71EA3" w:rsidRPr="0081164A" w:rsidRDefault="00E71EA3" w:rsidP="00E71EA3">
      <w:pPr>
        <w:rPr>
          <w:rFonts w:cs="Arial"/>
          <w:color w:val="000000"/>
          <w:sz w:val="18"/>
          <w:szCs w:val="18"/>
        </w:rPr>
      </w:pPr>
      <w:r w:rsidRPr="00BE7ACC">
        <w:rPr>
          <w:rFonts w:cs="Arial"/>
          <w:color w:val="000000"/>
          <w:sz w:val="18"/>
          <w:szCs w:val="18"/>
        </w:rPr>
        <w:t>Freudenberg Sealing Technologies ist langjähriger Technologieexperte und weltweiter Marktführer für anspruchsvolle und neuartige Anwendungen in der Dichtungstechnik und der Elektromobilität. Mit seiner einzigartigen Werkstoff- und Technologiekompetenz ist das Unternehmen bewährter Zulieferer von anspruchsvollen Produkten und Anwendungen sowie Entwicklungs- und Servicepartner für Kunden in der Automobilindustrie und der allgemeinen Industrie. Im Geschäftsjahr 201</w:t>
      </w:r>
      <w:r>
        <w:rPr>
          <w:rFonts w:cs="Arial"/>
          <w:color w:val="000000"/>
          <w:sz w:val="18"/>
          <w:szCs w:val="18"/>
        </w:rPr>
        <w:t>9</w:t>
      </w:r>
      <w:r w:rsidRPr="00BE7ACC">
        <w:rPr>
          <w:rFonts w:cs="Arial"/>
          <w:color w:val="000000"/>
          <w:sz w:val="18"/>
          <w:szCs w:val="18"/>
        </w:rPr>
        <w:t xml:space="preserve"> erzielte Freudenberg Sealing Technologies einen Umsatz von </w:t>
      </w:r>
      <w:r w:rsidRPr="0081164A">
        <w:rPr>
          <w:rFonts w:cs="Arial"/>
          <w:color w:val="000000"/>
          <w:sz w:val="18"/>
          <w:szCs w:val="18"/>
        </w:rPr>
        <w:t>rund 2,</w:t>
      </w:r>
      <w:r>
        <w:rPr>
          <w:rFonts w:cs="Arial"/>
          <w:color w:val="000000"/>
          <w:sz w:val="18"/>
          <w:szCs w:val="18"/>
        </w:rPr>
        <w:t>2</w:t>
      </w:r>
      <w:r w:rsidRPr="0081164A">
        <w:rPr>
          <w:rFonts w:cs="Arial"/>
          <w:color w:val="000000"/>
          <w:sz w:val="18"/>
          <w:szCs w:val="18"/>
        </w:rPr>
        <w:t xml:space="preserve"> Milliarden Euro und beschäftigte zirka 1</w:t>
      </w:r>
      <w:r>
        <w:rPr>
          <w:rFonts w:cs="Arial"/>
          <w:color w:val="000000"/>
          <w:sz w:val="18"/>
          <w:szCs w:val="18"/>
        </w:rPr>
        <w:t>4</w:t>
      </w:r>
      <w:r w:rsidRPr="0081164A">
        <w:rPr>
          <w:rFonts w:cs="Arial"/>
          <w:color w:val="000000"/>
          <w:sz w:val="18"/>
          <w:szCs w:val="18"/>
        </w:rPr>
        <w:t xml:space="preserve">.000 Mitarbeiter. Weitere Informationen unter </w:t>
      </w:r>
      <w:hyperlink r:id="rId11" w:history="1">
        <w:r w:rsidRPr="00993CBE">
          <w:rPr>
            <w:rStyle w:val="Hyperlink"/>
            <w:rFonts w:cs="Arial"/>
            <w:sz w:val="18"/>
            <w:szCs w:val="18"/>
          </w:rPr>
          <w:t>www.fst.com</w:t>
        </w:r>
      </w:hyperlink>
      <w:r w:rsidRPr="0081164A">
        <w:rPr>
          <w:rFonts w:cs="Arial"/>
          <w:color w:val="000000"/>
          <w:sz w:val="18"/>
          <w:szCs w:val="18"/>
        </w:rPr>
        <w:t xml:space="preserve">. </w:t>
      </w:r>
    </w:p>
    <w:p w14:paraId="0BF0AEBA" w14:textId="77777777" w:rsidR="00E71EA3" w:rsidRDefault="00E71EA3" w:rsidP="00E71EA3">
      <w:pPr>
        <w:rPr>
          <w:rFonts w:cs="Arial"/>
          <w:color w:val="000000"/>
          <w:sz w:val="18"/>
          <w:szCs w:val="18"/>
        </w:rPr>
      </w:pPr>
    </w:p>
    <w:p w14:paraId="2B6BD051" w14:textId="77777777" w:rsidR="00E71EA3" w:rsidRPr="00BE7ACC" w:rsidRDefault="00E71EA3" w:rsidP="00E71EA3">
      <w:pPr>
        <w:rPr>
          <w:sz w:val="18"/>
          <w:szCs w:val="18"/>
        </w:rPr>
      </w:pPr>
      <w:r w:rsidRPr="0081164A">
        <w:rPr>
          <w:rFonts w:cs="Arial"/>
          <w:color w:val="000000"/>
          <w:sz w:val="18"/>
          <w:szCs w:val="18"/>
        </w:rPr>
        <w:t>Das Unternehmen gehört zur weltweit tätigen Freudenberg-Gruppe, die mit den Geschäftsfeldern Dichtungs- und S</w:t>
      </w:r>
      <w:r w:rsidRPr="00BE7ACC">
        <w:rPr>
          <w:rFonts w:cs="Arial"/>
          <w:color w:val="000000"/>
          <w:sz w:val="18"/>
          <w:szCs w:val="18"/>
        </w:rPr>
        <w:t>chwingungstechnik, Vliesstoffe und Filtration, Haushaltsprodukte sowie Spezialitäten und Sonstiges im Geschäftsjahr 201</w:t>
      </w:r>
      <w:r>
        <w:rPr>
          <w:rFonts w:cs="Arial"/>
          <w:color w:val="000000"/>
          <w:sz w:val="18"/>
          <w:szCs w:val="18"/>
        </w:rPr>
        <w:t>9</w:t>
      </w:r>
      <w:r w:rsidRPr="00BE7ACC">
        <w:rPr>
          <w:rFonts w:cs="Arial"/>
          <w:color w:val="000000"/>
          <w:sz w:val="18"/>
          <w:szCs w:val="18"/>
        </w:rPr>
        <w:t xml:space="preserve"> einen Umsatz von rund 9,</w:t>
      </w:r>
      <w:r>
        <w:rPr>
          <w:rFonts w:cs="Arial"/>
          <w:color w:val="000000"/>
          <w:sz w:val="18"/>
          <w:szCs w:val="18"/>
        </w:rPr>
        <w:t>5</w:t>
      </w:r>
      <w:r w:rsidRPr="00BE7ACC">
        <w:rPr>
          <w:rFonts w:cs="Arial"/>
          <w:color w:val="000000"/>
          <w:sz w:val="18"/>
          <w:szCs w:val="18"/>
        </w:rPr>
        <w:t xml:space="preserve"> Milliarden Euro erwirtschaftete und in etwa 60 Ländern mehr als </w:t>
      </w:r>
      <w:r>
        <w:rPr>
          <w:rFonts w:cs="Arial"/>
          <w:color w:val="000000"/>
          <w:sz w:val="18"/>
          <w:szCs w:val="18"/>
        </w:rPr>
        <w:t>50</w:t>
      </w:r>
      <w:r w:rsidRPr="00BE7ACC">
        <w:rPr>
          <w:rFonts w:cs="Arial"/>
          <w:color w:val="000000"/>
          <w:sz w:val="18"/>
          <w:szCs w:val="18"/>
        </w:rPr>
        <w:t xml:space="preserve">.000 Mitarbeiter beschäftigte. Weitere Informationen unter </w:t>
      </w:r>
      <w:hyperlink r:id="rId12" w:history="1">
        <w:r w:rsidRPr="00993CBE">
          <w:rPr>
            <w:rStyle w:val="Hyperlink"/>
            <w:rFonts w:cs="Arial"/>
            <w:sz w:val="18"/>
            <w:szCs w:val="18"/>
          </w:rPr>
          <w:t>www.freudenberg.com</w:t>
        </w:r>
      </w:hyperlink>
      <w:r w:rsidRPr="00BE7ACC">
        <w:rPr>
          <w:rFonts w:cs="Arial"/>
          <w:color w:val="000000"/>
          <w:sz w:val="18"/>
          <w:szCs w:val="18"/>
        </w:rPr>
        <w:t>.</w:t>
      </w:r>
    </w:p>
    <w:p w14:paraId="6223767C" w14:textId="77777777" w:rsidR="00E71EA3" w:rsidRDefault="00E71EA3" w:rsidP="00E71EA3">
      <w:pPr>
        <w:rPr>
          <w:b/>
          <w:sz w:val="18"/>
          <w:szCs w:val="18"/>
        </w:rPr>
      </w:pPr>
    </w:p>
    <w:p w14:paraId="058562B2" w14:textId="77777777" w:rsidR="00E71EA3" w:rsidRPr="00BE7ACC" w:rsidRDefault="00E71EA3" w:rsidP="00E71EA3">
      <w:pPr>
        <w:rPr>
          <w:sz w:val="18"/>
          <w:szCs w:val="18"/>
        </w:rPr>
      </w:pPr>
      <w:r w:rsidRPr="00BE7ACC">
        <w:rPr>
          <w:b/>
          <w:sz w:val="18"/>
          <w:szCs w:val="18"/>
        </w:rPr>
        <w:t xml:space="preserve">Kontakt </w:t>
      </w:r>
    </w:p>
    <w:p w14:paraId="6927EC80" w14:textId="77777777" w:rsidR="00E71EA3" w:rsidRPr="003E27F6" w:rsidRDefault="00E71EA3" w:rsidP="00E71EA3">
      <w:pPr>
        <w:rPr>
          <w:sz w:val="18"/>
          <w:szCs w:val="18"/>
        </w:rPr>
      </w:pPr>
      <w:r w:rsidRPr="00BE7ACC">
        <w:rPr>
          <w:sz w:val="18"/>
          <w:szCs w:val="18"/>
        </w:rPr>
        <w:t xml:space="preserve">Freudenberg Sealing Technologies </w:t>
      </w:r>
    </w:p>
    <w:p w14:paraId="3BA8E04A" w14:textId="77777777" w:rsidR="00E71EA3" w:rsidRPr="003E27F6" w:rsidRDefault="00E71EA3" w:rsidP="00E71EA3">
      <w:pPr>
        <w:rPr>
          <w:sz w:val="18"/>
          <w:szCs w:val="18"/>
        </w:rPr>
      </w:pPr>
      <w:r w:rsidRPr="003E27F6">
        <w:rPr>
          <w:sz w:val="18"/>
          <w:szCs w:val="18"/>
        </w:rPr>
        <w:t>Ulrike Reich, Head of Media Relations</w:t>
      </w:r>
    </w:p>
    <w:p w14:paraId="58B13F0A" w14:textId="77777777" w:rsidR="00E71EA3" w:rsidRPr="00BE7ACC" w:rsidRDefault="00E71EA3" w:rsidP="00E71EA3">
      <w:pPr>
        <w:rPr>
          <w:sz w:val="18"/>
          <w:szCs w:val="18"/>
        </w:rPr>
      </w:pPr>
      <w:r w:rsidRPr="00BE7ACC">
        <w:rPr>
          <w:sz w:val="18"/>
          <w:szCs w:val="18"/>
        </w:rPr>
        <w:t>Höhnerweg 2 - 4</w:t>
      </w:r>
    </w:p>
    <w:p w14:paraId="22CC3967" w14:textId="77777777" w:rsidR="00E71EA3" w:rsidRPr="00BE7ACC" w:rsidRDefault="00E71EA3" w:rsidP="00E71EA3">
      <w:pPr>
        <w:rPr>
          <w:sz w:val="18"/>
          <w:szCs w:val="18"/>
        </w:rPr>
      </w:pPr>
      <w:r w:rsidRPr="00BE7ACC">
        <w:rPr>
          <w:sz w:val="18"/>
          <w:szCs w:val="18"/>
        </w:rPr>
        <w:t xml:space="preserve">D-69465 Weinheim </w:t>
      </w:r>
      <w:r w:rsidRPr="00BE7ACC">
        <w:rPr>
          <w:sz w:val="18"/>
          <w:szCs w:val="18"/>
        </w:rPr>
        <w:tab/>
      </w:r>
    </w:p>
    <w:p w14:paraId="0FC2E4EF" w14:textId="77777777" w:rsidR="00E71EA3" w:rsidRPr="00BE7ACC" w:rsidRDefault="00E71EA3" w:rsidP="00E71EA3">
      <w:pPr>
        <w:rPr>
          <w:sz w:val="18"/>
          <w:szCs w:val="18"/>
        </w:rPr>
      </w:pPr>
    </w:p>
    <w:p w14:paraId="42D5675C" w14:textId="77777777" w:rsidR="00E71EA3" w:rsidRPr="00BE7ACC" w:rsidRDefault="00E71EA3" w:rsidP="00E71EA3">
      <w:pPr>
        <w:rPr>
          <w:sz w:val="18"/>
          <w:szCs w:val="18"/>
        </w:rPr>
      </w:pPr>
      <w:r w:rsidRPr="00BE7ACC">
        <w:rPr>
          <w:sz w:val="18"/>
          <w:szCs w:val="18"/>
        </w:rPr>
        <w:t>Telefon: +49 6201 80 5713</w:t>
      </w:r>
    </w:p>
    <w:p w14:paraId="0FEB19A7" w14:textId="77777777" w:rsidR="00E71EA3" w:rsidRPr="00BE7ACC" w:rsidRDefault="00E71EA3" w:rsidP="00E71EA3">
      <w:pPr>
        <w:rPr>
          <w:sz w:val="18"/>
          <w:szCs w:val="18"/>
        </w:rPr>
      </w:pPr>
      <w:r w:rsidRPr="00BE7ACC">
        <w:rPr>
          <w:sz w:val="18"/>
          <w:szCs w:val="18"/>
        </w:rPr>
        <w:t>E-Mail: ulrike.reich@fst.com</w:t>
      </w:r>
    </w:p>
    <w:p w14:paraId="4943DE5B" w14:textId="77777777" w:rsidR="00E71EA3" w:rsidRPr="00BE7ACC" w:rsidRDefault="00244210" w:rsidP="00E71EA3">
      <w:pPr>
        <w:rPr>
          <w:rStyle w:val="Hyperlink"/>
          <w:sz w:val="18"/>
          <w:szCs w:val="18"/>
        </w:rPr>
      </w:pPr>
      <w:hyperlink r:id="rId13" w:history="1">
        <w:r w:rsidR="00E71EA3" w:rsidRPr="00BE7ACC">
          <w:rPr>
            <w:rStyle w:val="Hyperlink"/>
            <w:sz w:val="18"/>
            <w:szCs w:val="18"/>
          </w:rPr>
          <w:t>www.fst.com</w:t>
        </w:r>
      </w:hyperlink>
      <w:r w:rsidR="00E71EA3" w:rsidRPr="00BE7ACC">
        <w:rPr>
          <w:rFonts w:cs="Arial"/>
          <w:color w:val="000000"/>
        </w:rPr>
        <w:t xml:space="preserve"> </w:t>
      </w:r>
      <w:hyperlink r:id="rId14" w:history="1">
        <w:r w:rsidR="00E71EA3" w:rsidRPr="00BE7ACC">
          <w:rPr>
            <w:rStyle w:val="Hyperlink"/>
            <w:sz w:val="18"/>
            <w:szCs w:val="18"/>
          </w:rPr>
          <w:t>www.twitter.com/Freudenberg_FST</w:t>
        </w:r>
      </w:hyperlink>
      <w:r w:rsidR="00E71EA3" w:rsidRPr="00BE7ACC">
        <w:rPr>
          <w:sz w:val="18"/>
          <w:szCs w:val="18"/>
        </w:rPr>
        <w:t xml:space="preserve">                       </w:t>
      </w:r>
      <w:r w:rsidR="00E71EA3" w:rsidRPr="00BE7ACC">
        <w:rPr>
          <w:sz w:val="18"/>
          <w:szCs w:val="18"/>
        </w:rPr>
        <w:cr/>
      </w:r>
      <w:r w:rsidR="00E71EA3" w:rsidRPr="00BE7ACC">
        <w:rPr>
          <w:rStyle w:val="Hyperlink"/>
          <w:sz w:val="18"/>
          <w:szCs w:val="18"/>
        </w:rPr>
        <w:t>www.youtube.com/freudenbergsealing</w:t>
      </w:r>
    </w:p>
    <w:p w14:paraId="4BB615DC" w14:textId="77777777" w:rsidR="00E71EA3" w:rsidRPr="00BE7ACC" w:rsidRDefault="00E71EA3" w:rsidP="00E71EA3">
      <w:pPr>
        <w:rPr>
          <w:rFonts w:cs="Arial"/>
          <w:color w:val="000000"/>
          <w:sz w:val="20"/>
          <w:szCs w:val="20"/>
        </w:rPr>
      </w:pPr>
      <w:r w:rsidRPr="00BE7ACC">
        <w:rPr>
          <w:rStyle w:val="Hyperlink"/>
          <w:sz w:val="18"/>
          <w:szCs w:val="18"/>
        </w:rPr>
        <w:t>https://www.fst.de/api/rss/GetPmRssFeed</w:t>
      </w:r>
    </w:p>
    <w:p w14:paraId="237179BB" w14:textId="77777777" w:rsidR="00E71EA3" w:rsidRDefault="00E71EA3" w:rsidP="00E71EA3">
      <w:pPr>
        <w:rPr>
          <w:sz w:val="18"/>
          <w:szCs w:val="18"/>
        </w:rPr>
      </w:pPr>
    </w:p>
    <w:p w14:paraId="5357C87C" w14:textId="77777777" w:rsidR="00E71EA3" w:rsidRPr="00DF624A" w:rsidRDefault="00E71EA3" w:rsidP="00E71EA3">
      <w:pPr>
        <w:rPr>
          <w:sz w:val="18"/>
          <w:szCs w:val="18"/>
        </w:rPr>
      </w:pPr>
    </w:p>
    <w:sectPr w:rsidR="00E71EA3" w:rsidRPr="00DF624A" w:rsidSect="00D4447D">
      <w:headerReference w:type="default" r:id="rId15"/>
      <w:footerReference w:type="default" r:id="rId16"/>
      <w:headerReference w:type="first" r:id="rId17"/>
      <w:pgSz w:w="11900" w:h="16840" w:code="9"/>
      <w:pgMar w:top="1276" w:right="3963" w:bottom="851" w:left="851" w:header="709" w:footer="743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B0B8BB" w14:textId="77777777" w:rsidR="00D077B3" w:rsidRDefault="00D077B3" w:rsidP="00433D12">
      <w:r>
        <w:separator/>
      </w:r>
    </w:p>
  </w:endnote>
  <w:endnote w:type="continuationSeparator" w:id="0">
    <w:p w14:paraId="3954117D" w14:textId="77777777" w:rsidR="00D077B3" w:rsidRDefault="00D077B3" w:rsidP="00433D12">
      <w:r>
        <w:continuationSeparator/>
      </w:r>
    </w:p>
  </w:endnote>
  <w:endnote w:type="continuationNotice" w:id="1">
    <w:p w14:paraId="68B1BD9E" w14:textId="77777777" w:rsidR="00D077B3" w:rsidRDefault="00D077B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liss-Bold">
    <w:charset w:val="00"/>
    <w:family w:val="auto"/>
    <w:pitch w:val="variable"/>
    <w:sig w:usb0="00000003" w:usb1="00000000" w:usb2="00000000" w:usb3="00000000" w:csb0="00000001" w:csb1="00000000"/>
  </w:font>
  <w:font w:name="MinionPro-Regular">
    <w:altName w:val="Genev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Bliss-Medium">
    <w:charset w:val="00"/>
    <w:family w:val="auto"/>
    <w:pitch w:val="variable"/>
    <w:sig w:usb0="00000003" w:usb1="00000000" w:usb2="00000000" w:usb3="00000000" w:csb0="00000001" w:csb1="00000000"/>
  </w:font>
  <w:font w:name="TheSans-B3Light">
    <w:altName w:val="TheSans B3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heSans-B6SemiBold">
    <w:altName w:val="TheSans B6 Semi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utura-LigObl">
    <w:altName w:val="FuturaLig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81C85E" w14:textId="77777777" w:rsidR="00F71566" w:rsidRDefault="00F71566">
    <w:pPr>
      <w:pStyle w:val="Fuzeile"/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3CB79C4" wp14:editId="600B44D2">
              <wp:simplePos x="0" y="0"/>
              <wp:positionH relativeFrom="page">
                <wp:posOffset>0</wp:posOffset>
              </wp:positionH>
              <wp:positionV relativeFrom="page">
                <wp:posOffset>10236200</wp:posOffset>
              </wp:positionV>
              <wp:extent cx="7556500" cy="266700"/>
              <wp:effectExtent l="0" t="0" r="0" b="0"/>
              <wp:wrapNone/>
              <wp:docPr id="1" name="MSIPCM6a234061b92789cc46fe7476" descr="{&quot;HashCode&quot;:862305823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0FF41E" w14:textId="77777777" w:rsidR="00F71566" w:rsidRPr="00F71566" w:rsidRDefault="00F71566" w:rsidP="00F71566">
                          <w:pPr>
                            <w:jc w:val="center"/>
                            <w:rPr>
                              <w:rFonts w:ascii="Calibri" w:hAnsi="Calibri" w:cs="Calibri"/>
                              <w:color w:val="737373"/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73CB79C4" id="_x0000_t202" coordsize="21600,21600" o:spt="202" path="m,l,21600r21600,l21600,xe">
              <v:stroke joinstyle="miter"/>
              <v:path gradientshapeok="t" o:connecttype="rect"/>
            </v:shapetype>
            <v:shape id="MSIPCM6a234061b92789cc46fe7476" o:spid="_x0000_s1027" type="#_x0000_t202" alt="{&quot;HashCode&quot;:862305823,&quot;Height&quot;:842.0,&quot;Width&quot;:595.0,&quot;Placement&quot;:&quot;Footer&quot;,&quot;Index&quot;:&quot;Primary&quot;,&quot;Section&quot;:1,&quot;Top&quot;:0.0,&quot;Left&quot;:0.0}" style="position:absolute;margin-left:0;margin-top:806pt;width:59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" o:allowincell="f" filled="f" stroked="f" strokeweight=".5pt">
              <v:textbox inset=",0,,0">
                <w:txbxContent>
                  <w:p w14:paraId="140FF41E" w14:textId="77777777" w:rsidR="00F71566" w:rsidRPr="00F71566" w:rsidRDefault="00F71566" w:rsidP="00F71566">
                    <w:pPr>
                      <w:jc w:val="center"/>
                      <w:rPr>
                        <w:rFonts w:ascii="Calibri" w:hAnsi="Calibri" w:cs="Calibri"/>
                        <w:color w:val="737373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E4A7D9" w14:textId="77777777" w:rsidR="00D077B3" w:rsidRDefault="00D077B3" w:rsidP="00433D12">
      <w:r>
        <w:separator/>
      </w:r>
    </w:p>
  </w:footnote>
  <w:footnote w:type="continuationSeparator" w:id="0">
    <w:p w14:paraId="33E040B5" w14:textId="77777777" w:rsidR="00D077B3" w:rsidRDefault="00D077B3" w:rsidP="00433D12">
      <w:r>
        <w:continuationSeparator/>
      </w:r>
    </w:p>
  </w:footnote>
  <w:footnote w:type="continuationNotice" w:id="1">
    <w:p w14:paraId="6E3CB891" w14:textId="77777777" w:rsidR="00D077B3" w:rsidRDefault="00D077B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8107B9" w14:textId="77777777" w:rsidR="00AB1186" w:rsidRDefault="00AB1186">
    <w:pPr>
      <w:pStyle w:val="Kopfzeile"/>
    </w:pPr>
  </w:p>
  <w:p w14:paraId="241233ED" w14:textId="77777777" w:rsidR="00AB1186" w:rsidRDefault="00AB1186">
    <w:pPr>
      <w:pStyle w:val="Kopfzeile"/>
    </w:pPr>
    <w:r>
      <w:rPr>
        <w:noProof/>
        <w:lang w:eastAsia="zh-CN"/>
      </w:rPr>
      <mc:AlternateContent>
        <mc:Choice Requires="wps">
          <w:drawing>
            <wp:anchor distT="45720" distB="45720" distL="114300" distR="114300" simplePos="0" relativeHeight="251655168" behindDoc="0" locked="0" layoutInCell="1" allowOverlap="1" wp14:anchorId="73075B6D" wp14:editId="7C4B676B">
              <wp:simplePos x="0" y="0"/>
              <wp:positionH relativeFrom="column">
                <wp:posOffset>4815205</wp:posOffset>
              </wp:positionH>
              <wp:positionV relativeFrom="paragraph">
                <wp:posOffset>-311785</wp:posOffset>
              </wp:positionV>
              <wp:extent cx="1936750" cy="520065"/>
              <wp:effectExtent l="0" t="0" r="0" b="0"/>
              <wp:wrapSquare wrapText="bothSides"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6750" cy="520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546159" w14:textId="72BEDA7F" w:rsidR="00AB1186" w:rsidRPr="00DC0CA4" w:rsidRDefault="00E71EA3" w:rsidP="00CD1D7A">
                          <w:pPr>
                            <w:ind w:right="68"/>
                            <w:jc w:val="right"/>
                            <w:rPr>
                              <w:b/>
                              <w:color w:val="004388"/>
                              <w:sz w:val="30"/>
                              <w:szCs w:val="30"/>
                            </w:rPr>
                          </w:pPr>
                          <w:r>
                            <w:rPr>
                              <w:b/>
                              <w:color w:val="004388"/>
                              <w:sz w:val="30"/>
                              <w:szCs w:val="30"/>
                            </w:rPr>
                            <w:t>Seite</w:t>
                          </w:r>
                          <w:r w:rsidR="00AB1186">
                            <w:rPr>
                              <w:b/>
                              <w:color w:val="004388"/>
                              <w:sz w:val="30"/>
                              <w:szCs w:val="30"/>
                            </w:rPr>
                            <w:t xml:space="preserve"> </w:t>
                          </w:r>
                          <w:r w:rsidR="00AB1186">
                            <w:fldChar w:fldCharType="begin"/>
                          </w:r>
                          <w:r w:rsidR="00AB1186">
                            <w:instrText xml:space="preserve"> PAGE  \* Arabic  \* MERGEFORMAT </w:instrText>
                          </w:r>
                          <w:r w:rsidR="00AB1186">
                            <w:fldChar w:fldCharType="separate"/>
                          </w:r>
                          <w:r w:rsidR="00244210" w:rsidRPr="00244210">
                            <w:rPr>
                              <w:b/>
                              <w:noProof/>
                              <w:color w:val="004388"/>
                              <w:sz w:val="30"/>
                              <w:szCs w:val="30"/>
                            </w:rPr>
                            <w:t>4</w:t>
                          </w:r>
                          <w:r w:rsidR="00AB1186">
                            <w:rPr>
                              <w:b/>
                              <w:noProof/>
                              <w:color w:val="004388"/>
                              <w:sz w:val="30"/>
                              <w:szCs w:val="3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075B6D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379.15pt;margin-top:-24.55pt;width:152.5pt;height:40.9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" filled="f" stroked="f">
              <v:textbox>
                <w:txbxContent>
                  <w:p w14:paraId="42546159" w14:textId="72BEDA7F" w:rsidR="00AB1186" w:rsidRPr="00DC0CA4" w:rsidRDefault="00E71EA3" w:rsidP="00CD1D7A">
                    <w:pPr>
                      <w:ind w:right="68"/>
                      <w:jc w:val="right"/>
                      <w:rPr>
                        <w:b/>
                        <w:color w:val="004388"/>
                        <w:sz w:val="30"/>
                        <w:szCs w:val="30"/>
                      </w:rPr>
                    </w:pPr>
                    <w:r>
                      <w:rPr>
                        <w:b/>
                        <w:color w:val="004388"/>
                        <w:sz w:val="30"/>
                        <w:szCs w:val="30"/>
                      </w:rPr>
                      <w:t>Seite</w:t>
                    </w:r>
                    <w:r w:rsidR="00AB1186">
                      <w:rPr>
                        <w:b/>
                        <w:color w:val="004388"/>
                        <w:sz w:val="30"/>
                        <w:szCs w:val="30"/>
                      </w:rPr>
                      <w:t xml:space="preserve"> </w:t>
                    </w:r>
                    <w:r w:rsidR="00AB1186">
                      <w:fldChar w:fldCharType="begin"/>
                    </w:r>
                    <w:r w:rsidR="00AB1186">
                      <w:instrText xml:space="preserve"> PAGE  \* Arabic  \* MERGEFORMAT </w:instrText>
                    </w:r>
                    <w:r w:rsidR="00AB1186">
                      <w:fldChar w:fldCharType="separate"/>
                    </w:r>
                    <w:r w:rsidR="00244210" w:rsidRPr="00244210">
                      <w:rPr>
                        <w:b/>
                        <w:noProof/>
                        <w:color w:val="004388"/>
                        <w:sz w:val="30"/>
                        <w:szCs w:val="30"/>
                      </w:rPr>
                      <w:t>4</w:t>
                    </w:r>
                    <w:r w:rsidR="00AB1186">
                      <w:rPr>
                        <w:b/>
                        <w:noProof/>
                        <w:color w:val="004388"/>
                        <w:sz w:val="30"/>
                        <w:szCs w:val="30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2B523E" w14:textId="77777777" w:rsidR="00AB1186" w:rsidRDefault="00AB1186">
    <w:pPr>
      <w:pStyle w:val="Kopfzeile"/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B5C066E" wp14:editId="046F7126">
              <wp:simplePos x="0" y="0"/>
              <wp:positionH relativeFrom="column">
                <wp:posOffset>-616585</wp:posOffset>
              </wp:positionH>
              <wp:positionV relativeFrom="paragraph">
                <wp:posOffset>-335915</wp:posOffset>
              </wp:positionV>
              <wp:extent cx="7419975" cy="131445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19975" cy="1314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427217" w14:textId="77777777" w:rsidR="00AB1186" w:rsidRDefault="00AB1186">
                          <w:r w:rsidRPr="008C572B">
                            <w:rPr>
                              <w:noProof/>
                              <w:lang w:eastAsia="zh-CN"/>
                            </w:rPr>
                            <w:drawing>
                              <wp:inline distT="0" distB="0" distL="0" distR="0" wp14:anchorId="424B1CB1" wp14:editId="56988565">
                                <wp:extent cx="7228205" cy="1367252"/>
                                <wp:effectExtent l="0" t="0" r="0" b="4445"/>
                                <wp:docPr id="3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28205" cy="136725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  <w:lang w:eastAsia="zh-CN"/>
                            </w:rPr>
                            <w:drawing>
                              <wp:inline distT="0" distB="0" distL="0" distR="0" wp14:anchorId="34425E64" wp14:editId="712BEEFA">
                                <wp:extent cx="7726976" cy="1195841"/>
                                <wp:effectExtent l="0" t="0" r="7620" b="4445"/>
                                <wp:docPr id="8" name="Picture 8" descr="C:\Users\MR030663\AppData\Local\Temp\7zEE6AB.tmp\R14_FNST-Logo_INTO_letter_RGB_RZ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C:\Users\MR030663\AppData\Local\Temp\7zEE6AB.tmp\R14_FNST-Logo_INTO_letter_RGB_RZ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732890" cy="119675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2B5C066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-48.55pt;margin-top:-26.45pt;width:584.25pt;height:103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" stroked="f">
              <v:textbox>
                <w:txbxContent>
                  <w:p w14:paraId="14427217" w14:textId="77777777" w:rsidR="00AB1186" w:rsidRDefault="00AB1186">
                    <w:r w:rsidRPr="008C572B">
                      <w:rPr>
                        <w:noProof/>
                        <w:lang w:eastAsia="zh-CN"/>
                      </w:rPr>
                      <w:drawing>
                        <wp:inline distT="0" distB="0" distL="0" distR="0" wp14:anchorId="424B1CB1" wp14:editId="56988565">
                          <wp:extent cx="7228205" cy="1367252"/>
                          <wp:effectExtent l="0" t="0" r="0" b="4445"/>
                          <wp:docPr id="3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228205" cy="136725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noProof/>
                        <w:lang w:eastAsia="zh-CN"/>
                      </w:rPr>
                      <w:drawing>
                        <wp:inline distT="0" distB="0" distL="0" distR="0" wp14:anchorId="34425E64" wp14:editId="712BEEFA">
                          <wp:extent cx="7726976" cy="1195841"/>
                          <wp:effectExtent l="0" t="0" r="7620" b="4445"/>
                          <wp:docPr id="8" name="Picture 8" descr="C:\Users\MR030663\AppData\Local\Temp\7zEE6AB.tmp\R14_FNST-Logo_INTO_letter_RGB_RZ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C:\Users\MR030663\AppData\Local\Temp\7zEE6AB.tmp\R14_FNST-Logo_INTO_letter_RGB_RZ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732890" cy="119675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de-DE"/>
      </w:rPr>
      <w:t xml:space="preserve"> </w:t>
    </w:r>
  </w:p>
  <w:p w14:paraId="1CFEE6CC" w14:textId="77777777" w:rsidR="00AB1186" w:rsidRDefault="00AB1186" w:rsidP="00475124">
    <w:pPr>
      <w:pStyle w:val="Kopfzeile"/>
      <w:tabs>
        <w:tab w:val="clear" w:pos="4536"/>
        <w:tab w:val="clear" w:pos="9072"/>
        <w:tab w:val="left" w:pos="953"/>
        <w:tab w:val="left" w:pos="1980"/>
      </w:tabs>
    </w:pPr>
    <w:r>
      <w:tab/>
    </w:r>
    <w:r>
      <w:tab/>
    </w:r>
  </w:p>
  <w:p w14:paraId="79E8E484" w14:textId="77777777" w:rsidR="00AB1186" w:rsidRDefault="00AB1186" w:rsidP="00C03261">
    <w:pPr>
      <w:pStyle w:val="Kopfzeile"/>
      <w:tabs>
        <w:tab w:val="clear" w:pos="4536"/>
        <w:tab w:val="clear" w:pos="9072"/>
        <w:tab w:val="left" w:pos="2400"/>
        <w:tab w:val="center" w:pos="3543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BB06866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F7FC14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85EE8C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74DEDE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28C0B3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EB1E88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ADA401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E370C0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A346615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C4C8A1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1F08D9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AFD22F5"/>
    <w:multiLevelType w:val="hybridMultilevel"/>
    <w:tmpl w:val="7F1CC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3E75D6"/>
    <w:multiLevelType w:val="hybridMultilevel"/>
    <w:tmpl w:val="254C4D00"/>
    <w:lvl w:ilvl="0" w:tplc="1238428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05135A"/>
    <w:multiLevelType w:val="hybridMultilevel"/>
    <w:tmpl w:val="C2D4D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4337">
      <o:colormru v:ext="edit" colors="#004388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F60"/>
    <w:rsid w:val="0000149F"/>
    <w:rsid w:val="0000337E"/>
    <w:rsid w:val="00007588"/>
    <w:rsid w:val="000103B9"/>
    <w:rsid w:val="00011314"/>
    <w:rsid w:val="00013D19"/>
    <w:rsid w:val="00013FA2"/>
    <w:rsid w:val="00016E4C"/>
    <w:rsid w:val="00020B51"/>
    <w:rsid w:val="00021624"/>
    <w:rsid w:val="0002384C"/>
    <w:rsid w:val="000262B4"/>
    <w:rsid w:val="00034B6C"/>
    <w:rsid w:val="000366DD"/>
    <w:rsid w:val="00037C08"/>
    <w:rsid w:val="000402AD"/>
    <w:rsid w:val="00044AB9"/>
    <w:rsid w:val="000455B0"/>
    <w:rsid w:val="00045BCD"/>
    <w:rsid w:val="00053F60"/>
    <w:rsid w:val="00060D56"/>
    <w:rsid w:val="00062C4A"/>
    <w:rsid w:val="00063A01"/>
    <w:rsid w:val="000645C2"/>
    <w:rsid w:val="0007087D"/>
    <w:rsid w:val="00070D94"/>
    <w:rsid w:val="000720FA"/>
    <w:rsid w:val="000763AF"/>
    <w:rsid w:val="0008078E"/>
    <w:rsid w:val="000834DC"/>
    <w:rsid w:val="00084321"/>
    <w:rsid w:val="000910AD"/>
    <w:rsid w:val="000924EA"/>
    <w:rsid w:val="000932AE"/>
    <w:rsid w:val="00095347"/>
    <w:rsid w:val="0009610B"/>
    <w:rsid w:val="000A0204"/>
    <w:rsid w:val="000A03A9"/>
    <w:rsid w:val="000A4C68"/>
    <w:rsid w:val="000A4DF2"/>
    <w:rsid w:val="000A6BCD"/>
    <w:rsid w:val="000A6C75"/>
    <w:rsid w:val="000A700E"/>
    <w:rsid w:val="000B0BB2"/>
    <w:rsid w:val="000B2292"/>
    <w:rsid w:val="000B686B"/>
    <w:rsid w:val="000B7A87"/>
    <w:rsid w:val="000C0D50"/>
    <w:rsid w:val="000C67D4"/>
    <w:rsid w:val="000D2228"/>
    <w:rsid w:val="000D2CD5"/>
    <w:rsid w:val="000D43DF"/>
    <w:rsid w:val="000D476D"/>
    <w:rsid w:val="000D56C4"/>
    <w:rsid w:val="000D68EE"/>
    <w:rsid w:val="000D6E63"/>
    <w:rsid w:val="000E04B3"/>
    <w:rsid w:val="000E2413"/>
    <w:rsid w:val="000E398C"/>
    <w:rsid w:val="000E4A5C"/>
    <w:rsid w:val="000E52D0"/>
    <w:rsid w:val="000F14D5"/>
    <w:rsid w:val="000F65F6"/>
    <w:rsid w:val="00101CCC"/>
    <w:rsid w:val="00102465"/>
    <w:rsid w:val="00104206"/>
    <w:rsid w:val="00107BFA"/>
    <w:rsid w:val="00111F6D"/>
    <w:rsid w:val="001147E9"/>
    <w:rsid w:val="001160F5"/>
    <w:rsid w:val="001206EA"/>
    <w:rsid w:val="001238B0"/>
    <w:rsid w:val="0012443E"/>
    <w:rsid w:val="001444C7"/>
    <w:rsid w:val="001451F2"/>
    <w:rsid w:val="00145505"/>
    <w:rsid w:val="00145939"/>
    <w:rsid w:val="00153AE6"/>
    <w:rsid w:val="001613CB"/>
    <w:rsid w:val="001640B2"/>
    <w:rsid w:val="00165238"/>
    <w:rsid w:val="00173776"/>
    <w:rsid w:val="00175CB0"/>
    <w:rsid w:val="00186200"/>
    <w:rsid w:val="00186EBA"/>
    <w:rsid w:val="00192ECC"/>
    <w:rsid w:val="00194FFA"/>
    <w:rsid w:val="00195D37"/>
    <w:rsid w:val="0019672C"/>
    <w:rsid w:val="00197413"/>
    <w:rsid w:val="00197E12"/>
    <w:rsid w:val="001A0C4C"/>
    <w:rsid w:val="001A35F7"/>
    <w:rsid w:val="001A5E0F"/>
    <w:rsid w:val="001A6F12"/>
    <w:rsid w:val="001B09DF"/>
    <w:rsid w:val="001B43E7"/>
    <w:rsid w:val="001B6258"/>
    <w:rsid w:val="001B6D62"/>
    <w:rsid w:val="001C2119"/>
    <w:rsid w:val="001C26BF"/>
    <w:rsid w:val="001C2C50"/>
    <w:rsid w:val="001C7FA0"/>
    <w:rsid w:val="001D0E59"/>
    <w:rsid w:val="001D1F71"/>
    <w:rsid w:val="001D522C"/>
    <w:rsid w:val="001D7D0C"/>
    <w:rsid w:val="001E0750"/>
    <w:rsid w:val="001E188D"/>
    <w:rsid w:val="001F202F"/>
    <w:rsid w:val="001F2A7B"/>
    <w:rsid w:val="001F6AC2"/>
    <w:rsid w:val="002019FA"/>
    <w:rsid w:val="0020435A"/>
    <w:rsid w:val="00204C8B"/>
    <w:rsid w:val="0020783A"/>
    <w:rsid w:val="00210674"/>
    <w:rsid w:val="0021221C"/>
    <w:rsid w:val="0022226F"/>
    <w:rsid w:val="002269E1"/>
    <w:rsid w:val="00232CFE"/>
    <w:rsid w:val="00236B7C"/>
    <w:rsid w:val="00236F4B"/>
    <w:rsid w:val="0024132A"/>
    <w:rsid w:val="00241A20"/>
    <w:rsid w:val="00242112"/>
    <w:rsid w:val="00244210"/>
    <w:rsid w:val="00247660"/>
    <w:rsid w:val="0026037A"/>
    <w:rsid w:val="002624D5"/>
    <w:rsid w:val="00262901"/>
    <w:rsid w:val="0026389D"/>
    <w:rsid w:val="00265C33"/>
    <w:rsid w:val="00265CF0"/>
    <w:rsid w:val="00265EB6"/>
    <w:rsid w:val="00266C5C"/>
    <w:rsid w:val="00267A2B"/>
    <w:rsid w:val="002730C9"/>
    <w:rsid w:val="00274FB4"/>
    <w:rsid w:val="00276F97"/>
    <w:rsid w:val="00277712"/>
    <w:rsid w:val="0028422C"/>
    <w:rsid w:val="00284A62"/>
    <w:rsid w:val="00285FBF"/>
    <w:rsid w:val="002900DA"/>
    <w:rsid w:val="00290165"/>
    <w:rsid w:val="002920AC"/>
    <w:rsid w:val="00294D32"/>
    <w:rsid w:val="00294F87"/>
    <w:rsid w:val="0029572B"/>
    <w:rsid w:val="00297592"/>
    <w:rsid w:val="002A19CA"/>
    <w:rsid w:val="002A2C43"/>
    <w:rsid w:val="002A3E6C"/>
    <w:rsid w:val="002A56BD"/>
    <w:rsid w:val="002B1D05"/>
    <w:rsid w:val="002B5DE6"/>
    <w:rsid w:val="002C3EB7"/>
    <w:rsid w:val="002C5FF5"/>
    <w:rsid w:val="002C6477"/>
    <w:rsid w:val="002C780E"/>
    <w:rsid w:val="002C7F25"/>
    <w:rsid w:val="002D0905"/>
    <w:rsid w:val="002D2DB9"/>
    <w:rsid w:val="002D4A3E"/>
    <w:rsid w:val="002D66C2"/>
    <w:rsid w:val="002D74F4"/>
    <w:rsid w:val="002E4883"/>
    <w:rsid w:val="002E4D0B"/>
    <w:rsid w:val="002E6C0C"/>
    <w:rsid w:val="002E76DA"/>
    <w:rsid w:val="002F15BA"/>
    <w:rsid w:val="002F2063"/>
    <w:rsid w:val="002F3E38"/>
    <w:rsid w:val="002F49AB"/>
    <w:rsid w:val="002F6CD5"/>
    <w:rsid w:val="002F7E45"/>
    <w:rsid w:val="00300634"/>
    <w:rsid w:val="00303C97"/>
    <w:rsid w:val="00304878"/>
    <w:rsid w:val="00305836"/>
    <w:rsid w:val="00306278"/>
    <w:rsid w:val="003138D2"/>
    <w:rsid w:val="00313DE4"/>
    <w:rsid w:val="00315C8B"/>
    <w:rsid w:val="0031605C"/>
    <w:rsid w:val="003164A8"/>
    <w:rsid w:val="00317AAF"/>
    <w:rsid w:val="00320F03"/>
    <w:rsid w:val="00323257"/>
    <w:rsid w:val="0032398F"/>
    <w:rsid w:val="0032466C"/>
    <w:rsid w:val="00326FCE"/>
    <w:rsid w:val="00333459"/>
    <w:rsid w:val="003339C1"/>
    <w:rsid w:val="00345BE9"/>
    <w:rsid w:val="00347410"/>
    <w:rsid w:val="00350469"/>
    <w:rsid w:val="00350CA6"/>
    <w:rsid w:val="00356E09"/>
    <w:rsid w:val="003610A4"/>
    <w:rsid w:val="003619AA"/>
    <w:rsid w:val="00362624"/>
    <w:rsid w:val="00365C27"/>
    <w:rsid w:val="00366D1A"/>
    <w:rsid w:val="00366EED"/>
    <w:rsid w:val="00371CE3"/>
    <w:rsid w:val="0037442F"/>
    <w:rsid w:val="0038102A"/>
    <w:rsid w:val="00381511"/>
    <w:rsid w:val="00381E68"/>
    <w:rsid w:val="003824FF"/>
    <w:rsid w:val="00383AD8"/>
    <w:rsid w:val="00384D99"/>
    <w:rsid w:val="0038620A"/>
    <w:rsid w:val="00386B3B"/>
    <w:rsid w:val="003910F6"/>
    <w:rsid w:val="00392D47"/>
    <w:rsid w:val="003A1361"/>
    <w:rsid w:val="003A1D57"/>
    <w:rsid w:val="003A4276"/>
    <w:rsid w:val="003A6149"/>
    <w:rsid w:val="003A631C"/>
    <w:rsid w:val="003A7D49"/>
    <w:rsid w:val="003B0B9D"/>
    <w:rsid w:val="003B4DA8"/>
    <w:rsid w:val="003C4708"/>
    <w:rsid w:val="003C4EFC"/>
    <w:rsid w:val="003C5F2C"/>
    <w:rsid w:val="003D0563"/>
    <w:rsid w:val="003D1C1D"/>
    <w:rsid w:val="003D221D"/>
    <w:rsid w:val="003D2B4C"/>
    <w:rsid w:val="003D526F"/>
    <w:rsid w:val="003D64AB"/>
    <w:rsid w:val="003E021E"/>
    <w:rsid w:val="003E38E8"/>
    <w:rsid w:val="003E4D55"/>
    <w:rsid w:val="003E5762"/>
    <w:rsid w:val="003F000A"/>
    <w:rsid w:val="003F19B3"/>
    <w:rsid w:val="003F225F"/>
    <w:rsid w:val="003F4078"/>
    <w:rsid w:val="003F47FC"/>
    <w:rsid w:val="003F56A9"/>
    <w:rsid w:val="004006CE"/>
    <w:rsid w:val="0040303A"/>
    <w:rsid w:val="0040600B"/>
    <w:rsid w:val="00406C85"/>
    <w:rsid w:val="00411289"/>
    <w:rsid w:val="00411820"/>
    <w:rsid w:val="00415252"/>
    <w:rsid w:val="00416BEB"/>
    <w:rsid w:val="004175E6"/>
    <w:rsid w:val="004208BF"/>
    <w:rsid w:val="004219ED"/>
    <w:rsid w:val="004231AF"/>
    <w:rsid w:val="004314A3"/>
    <w:rsid w:val="0043290C"/>
    <w:rsid w:val="00432E5C"/>
    <w:rsid w:val="00433D12"/>
    <w:rsid w:val="00433DE7"/>
    <w:rsid w:val="004368E2"/>
    <w:rsid w:val="00437434"/>
    <w:rsid w:val="00440A9F"/>
    <w:rsid w:val="00440B0E"/>
    <w:rsid w:val="0044469E"/>
    <w:rsid w:val="00446DBA"/>
    <w:rsid w:val="0044700E"/>
    <w:rsid w:val="00451BC1"/>
    <w:rsid w:val="00452C36"/>
    <w:rsid w:val="00466656"/>
    <w:rsid w:val="004679C4"/>
    <w:rsid w:val="00471A1F"/>
    <w:rsid w:val="0047225D"/>
    <w:rsid w:val="0047278A"/>
    <w:rsid w:val="004735C1"/>
    <w:rsid w:val="00474B55"/>
    <w:rsid w:val="00475124"/>
    <w:rsid w:val="00475386"/>
    <w:rsid w:val="00476B23"/>
    <w:rsid w:val="00477705"/>
    <w:rsid w:val="00481A85"/>
    <w:rsid w:val="004916BA"/>
    <w:rsid w:val="00491A36"/>
    <w:rsid w:val="0049210C"/>
    <w:rsid w:val="00493B8F"/>
    <w:rsid w:val="00496447"/>
    <w:rsid w:val="004A2184"/>
    <w:rsid w:val="004A2488"/>
    <w:rsid w:val="004A335E"/>
    <w:rsid w:val="004B18D0"/>
    <w:rsid w:val="004B1F48"/>
    <w:rsid w:val="004B27CF"/>
    <w:rsid w:val="004B3374"/>
    <w:rsid w:val="004B374D"/>
    <w:rsid w:val="004B45B6"/>
    <w:rsid w:val="004B6766"/>
    <w:rsid w:val="004B7B07"/>
    <w:rsid w:val="004C07BF"/>
    <w:rsid w:val="004C2410"/>
    <w:rsid w:val="004C4883"/>
    <w:rsid w:val="004D2BA4"/>
    <w:rsid w:val="004D335A"/>
    <w:rsid w:val="004D6A53"/>
    <w:rsid w:val="004D6BEF"/>
    <w:rsid w:val="004D7833"/>
    <w:rsid w:val="004D7BB9"/>
    <w:rsid w:val="004E005F"/>
    <w:rsid w:val="004E02EF"/>
    <w:rsid w:val="004E15E6"/>
    <w:rsid w:val="004F0F48"/>
    <w:rsid w:val="004F34A3"/>
    <w:rsid w:val="004F4AD3"/>
    <w:rsid w:val="004F713E"/>
    <w:rsid w:val="00503186"/>
    <w:rsid w:val="00507CEF"/>
    <w:rsid w:val="005219EC"/>
    <w:rsid w:val="00522512"/>
    <w:rsid w:val="00523761"/>
    <w:rsid w:val="005274AC"/>
    <w:rsid w:val="005279E3"/>
    <w:rsid w:val="0053022F"/>
    <w:rsid w:val="00535B7B"/>
    <w:rsid w:val="00542771"/>
    <w:rsid w:val="0054280E"/>
    <w:rsid w:val="00543FF6"/>
    <w:rsid w:val="005456E8"/>
    <w:rsid w:val="00546237"/>
    <w:rsid w:val="00546A0E"/>
    <w:rsid w:val="00553783"/>
    <w:rsid w:val="00553FBD"/>
    <w:rsid w:val="00555DC0"/>
    <w:rsid w:val="00557D24"/>
    <w:rsid w:val="00560079"/>
    <w:rsid w:val="00561002"/>
    <w:rsid w:val="0056248F"/>
    <w:rsid w:val="00565DA2"/>
    <w:rsid w:val="00566654"/>
    <w:rsid w:val="00566C00"/>
    <w:rsid w:val="00567856"/>
    <w:rsid w:val="005724A1"/>
    <w:rsid w:val="00573F7A"/>
    <w:rsid w:val="00576AAF"/>
    <w:rsid w:val="00580AB2"/>
    <w:rsid w:val="00581577"/>
    <w:rsid w:val="00582566"/>
    <w:rsid w:val="00583260"/>
    <w:rsid w:val="00584C14"/>
    <w:rsid w:val="0058760F"/>
    <w:rsid w:val="00590ED0"/>
    <w:rsid w:val="00593309"/>
    <w:rsid w:val="00595C06"/>
    <w:rsid w:val="00595EF0"/>
    <w:rsid w:val="005A1F71"/>
    <w:rsid w:val="005A2A9B"/>
    <w:rsid w:val="005A4738"/>
    <w:rsid w:val="005A5DC5"/>
    <w:rsid w:val="005A7652"/>
    <w:rsid w:val="005B23F3"/>
    <w:rsid w:val="005B24F5"/>
    <w:rsid w:val="005B349F"/>
    <w:rsid w:val="005B5704"/>
    <w:rsid w:val="005C018F"/>
    <w:rsid w:val="005C4584"/>
    <w:rsid w:val="005C607D"/>
    <w:rsid w:val="005C6EA1"/>
    <w:rsid w:val="005D29CA"/>
    <w:rsid w:val="005D6F67"/>
    <w:rsid w:val="005D6FFF"/>
    <w:rsid w:val="005E1CC4"/>
    <w:rsid w:val="005E4FDC"/>
    <w:rsid w:val="005E62F5"/>
    <w:rsid w:val="005E6A21"/>
    <w:rsid w:val="005E7122"/>
    <w:rsid w:val="005F3EF0"/>
    <w:rsid w:val="005F606A"/>
    <w:rsid w:val="005F6967"/>
    <w:rsid w:val="005F75A0"/>
    <w:rsid w:val="00603046"/>
    <w:rsid w:val="006038E8"/>
    <w:rsid w:val="00603F86"/>
    <w:rsid w:val="00606A67"/>
    <w:rsid w:val="00611487"/>
    <w:rsid w:val="00615D84"/>
    <w:rsid w:val="00616721"/>
    <w:rsid w:val="00616C41"/>
    <w:rsid w:val="00621C1E"/>
    <w:rsid w:val="006226C4"/>
    <w:rsid w:val="006231EF"/>
    <w:rsid w:val="006262EF"/>
    <w:rsid w:val="00630F8F"/>
    <w:rsid w:val="00632D03"/>
    <w:rsid w:val="006351E8"/>
    <w:rsid w:val="0063669B"/>
    <w:rsid w:val="006378A8"/>
    <w:rsid w:val="0064111D"/>
    <w:rsid w:val="006440FC"/>
    <w:rsid w:val="0064663C"/>
    <w:rsid w:val="00652CE2"/>
    <w:rsid w:val="006553F9"/>
    <w:rsid w:val="0065749B"/>
    <w:rsid w:val="00660EB7"/>
    <w:rsid w:val="006615DD"/>
    <w:rsid w:val="00662B9D"/>
    <w:rsid w:val="00663F37"/>
    <w:rsid w:val="00666398"/>
    <w:rsid w:val="006704E3"/>
    <w:rsid w:val="00672437"/>
    <w:rsid w:val="00673DCB"/>
    <w:rsid w:val="0067421F"/>
    <w:rsid w:val="00675557"/>
    <w:rsid w:val="006813A8"/>
    <w:rsid w:val="006837C9"/>
    <w:rsid w:val="00684811"/>
    <w:rsid w:val="00684A48"/>
    <w:rsid w:val="00684E27"/>
    <w:rsid w:val="006875A3"/>
    <w:rsid w:val="00692939"/>
    <w:rsid w:val="00693746"/>
    <w:rsid w:val="00694F82"/>
    <w:rsid w:val="0069654B"/>
    <w:rsid w:val="0069782C"/>
    <w:rsid w:val="006A3A3A"/>
    <w:rsid w:val="006A51F8"/>
    <w:rsid w:val="006A6C8E"/>
    <w:rsid w:val="006A729C"/>
    <w:rsid w:val="006A7751"/>
    <w:rsid w:val="006B0F29"/>
    <w:rsid w:val="006B1440"/>
    <w:rsid w:val="006B2390"/>
    <w:rsid w:val="006B2C77"/>
    <w:rsid w:val="006B5653"/>
    <w:rsid w:val="006B69D3"/>
    <w:rsid w:val="006B6C44"/>
    <w:rsid w:val="006C1168"/>
    <w:rsid w:val="006C14F4"/>
    <w:rsid w:val="006C4B24"/>
    <w:rsid w:val="006C4C55"/>
    <w:rsid w:val="006C5805"/>
    <w:rsid w:val="006C65FA"/>
    <w:rsid w:val="006C7887"/>
    <w:rsid w:val="006D0143"/>
    <w:rsid w:val="006D3A23"/>
    <w:rsid w:val="006E02D0"/>
    <w:rsid w:val="006E36FD"/>
    <w:rsid w:val="006F0078"/>
    <w:rsid w:val="006F242E"/>
    <w:rsid w:val="006F45E3"/>
    <w:rsid w:val="006F4F4F"/>
    <w:rsid w:val="006F6277"/>
    <w:rsid w:val="00705608"/>
    <w:rsid w:val="00710560"/>
    <w:rsid w:val="00711E6C"/>
    <w:rsid w:val="007126F9"/>
    <w:rsid w:val="00715CF0"/>
    <w:rsid w:val="00715FE0"/>
    <w:rsid w:val="00721960"/>
    <w:rsid w:val="00721FFA"/>
    <w:rsid w:val="00722B3F"/>
    <w:rsid w:val="00722FB6"/>
    <w:rsid w:val="0072530A"/>
    <w:rsid w:val="00726727"/>
    <w:rsid w:val="00727322"/>
    <w:rsid w:val="007313AD"/>
    <w:rsid w:val="007326BC"/>
    <w:rsid w:val="0073467F"/>
    <w:rsid w:val="0073502F"/>
    <w:rsid w:val="007361CE"/>
    <w:rsid w:val="00736D77"/>
    <w:rsid w:val="00737FA4"/>
    <w:rsid w:val="0074222B"/>
    <w:rsid w:val="00742C3F"/>
    <w:rsid w:val="00747187"/>
    <w:rsid w:val="00750E01"/>
    <w:rsid w:val="00756B8F"/>
    <w:rsid w:val="00760652"/>
    <w:rsid w:val="00767CCF"/>
    <w:rsid w:val="007716DD"/>
    <w:rsid w:val="00775AE9"/>
    <w:rsid w:val="0077620E"/>
    <w:rsid w:val="00781F34"/>
    <w:rsid w:val="007829AD"/>
    <w:rsid w:val="007841DB"/>
    <w:rsid w:val="007871FC"/>
    <w:rsid w:val="0078723C"/>
    <w:rsid w:val="00790597"/>
    <w:rsid w:val="00791446"/>
    <w:rsid w:val="0079277B"/>
    <w:rsid w:val="00792DDD"/>
    <w:rsid w:val="00794C6C"/>
    <w:rsid w:val="00797AF7"/>
    <w:rsid w:val="007A25B4"/>
    <w:rsid w:val="007A2D38"/>
    <w:rsid w:val="007A7047"/>
    <w:rsid w:val="007B2BE2"/>
    <w:rsid w:val="007B36CF"/>
    <w:rsid w:val="007B7727"/>
    <w:rsid w:val="007C1FFE"/>
    <w:rsid w:val="007C27C3"/>
    <w:rsid w:val="007C5BD9"/>
    <w:rsid w:val="007D2991"/>
    <w:rsid w:val="007D387C"/>
    <w:rsid w:val="007D5AD8"/>
    <w:rsid w:val="007D72E2"/>
    <w:rsid w:val="007D7E9D"/>
    <w:rsid w:val="007D7F2A"/>
    <w:rsid w:val="007E01D8"/>
    <w:rsid w:val="007E4B12"/>
    <w:rsid w:val="007E5AF8"/>
    <w:rsid w:val="007F3CD2"/>
    <w:rsid w:val="007F409E"/>
    <w:rsid w:val="007F4D26"/>
    <w:rsid w:val="007F6F22"/>
    <w:rsid w:val="00801829"/>
    <w:rsid w:val="00801C4E"/>
    <w:rsid w:val="0081164A"/>
    <w:rsid w:val="00815EA9"/>
    <w:rsid w:val="00816BE7"/>
    <w:rsid w:val="0082076D"/>
    <w:rsid w:val="00827211"/>
    <w:rsid w:val="00827C60"/>
    <w:rsid w:val="00835946"/>
    <w:rsid w:val="008426A8"/>
    <w:rsid w:val="00844ADE"/>
    <w:rsid w:val="00845901"/>
    <w:rsid w:val="008467C9"/>
    <w:rsid w:val="0085278D"/>
    <w:rsid w:val="00852E77"/>
    <w:rsid w:val="008557DA"/>
    <w:rsid w:val="00856BC5"/>
    <w:rsid w:val="00860D9E"/>
    <w:rsid w:val="008626F7"/>
    <w:rsid w:val="00862844"/>
    <w:rsid w:val="00863DC0"/>
    <w:rsid w:val="00864E87"/>
    <w:rsid w:val="00866AE2"/>
    <w:rsid w:val="0086728C"/>
    <w:rsid w:val="00867A96"/>
    <w:rsid w:val="00872057"/>
    <w:rsid w:val="008727A7"/>
    <w:rsid w:val="00873BA4"/>
    <w:rsid w:val="00882FC4"/>
    <w:rsid w:val="00885FE6"/>
    <w:rsid w:val="008862CB"/>
    <w:rsid w:val="008865C1"/>
    <w:rsid w:val="008874DA"/>
    <w:rsid w:val="00887DCC"/>
    <w:rsid w:val="00891186"/>
    <w:rsid w:val="00892B73"/>
    <w:rsid w:val="0089549E"/>
    <w:rsid w:val="00895903"/>
    <w:rsid w:val="00896D56"/>
    <w:rsid w:val="008A0B48"/>
    <w:rsid w:val="008A2F8F"/>
    <w:rsid w:val="008A319F"/>
    <w:rsid w:val="008A4327"/>
    <w:rsid w:val="008A51AC"/>
    <w:rsid w:val="008A6154"/>
    <w:rsid w:val="008B04D0"/>
    <w:rsid w:val="008B74D4"/>
    <w:rsid w:val="008B7EC3"/>
    <w:rsid w:val="008C472E"/>
    <w:rsid w:val="008C572B"/>
    <w:rsid w:val="008D2681"/>
    <w:rsid w:val="008D2CED"/>
    <w:rsid w:val="008D55BE"/>
    <w:rsid w:val="008D66E8"/>
    <w:rsid w:val="008D6F36"/>
    <w:rsid w:val="008E0536"/>
    <w:rsid w:val="008E3531"/>
    <w:rsid w:val="008E6CA2"/>
    <w:rsid w:val="008F32CD"/>
    <w:rsid w:val="008F3E25"/>
    <w:rsid w:val="008F41F8"/>
    <w:rsid w:val="008F4749"/>
    <w:rsid w:val="008F6B9B"/>
    <w:rsid w:val="008F7D47"/>
    <w:rsid w:val="00900EC1"/>
    <w:rsid w:val="00903D58"/>
    <w:rsid w:val="009105A2"/>
    <w:rsid w:val="009105BA"/>
    <w:rsid w:val="00913CC5"/>
    <w:rsid w:val="00915AF8"/>
    <w:rsid w:val="0092146A"/>
    <w:rsid w:val="00921C78"/>
    <w:rsid w:val="00921D37"/>
    <w:rsid w:val="00927977"/>
    <w:rsid w:val="00930194"/>
    <w:rsid w:val="009302F7"/>
    <w:rsid w:val="0093346F"/>
    <w:rsid w:val="00934226"/>
    <w:rsid w:val="00934962"/>
    <w:rsid w:val="0093589A"/>
    <w:rsid w:val="00940C57"/>
    <w:rsid w:val="009411A3"/>
    <w:rsid w:val="00943109"/>
    <w:rsid w:val="00945938"/>
    <w:rsid w:val="00947177"/>
    <w:rsid w:val="00950F15"/>
    <w:rsid w:val="0095175D"/>
    <w:rsid w:val="00952759"/>
    <w:rsid w:val="00953DC4"/>
    <w:rsid w:val="00962BD2"/>
    <w:rsid w:val="0096540F"/>
    <w:rsid w:val="009673A8"/>
    <w:rsid w:val="00970D70"/>
    <w:rsid w:val="009714AC"/>
    <w:rsid w:val="009716FC"/>
    <w:rsid w:val="00974487"/>
    <w:rsid w:val="00974EE0"/>
    <w:rsid w:val="009751DD"/>
    <w:rsid w:val="00976F00"/>
    <w:rsid w:val="009820F5"/>
    <w:rsid w:val="009843D6"/>
    <w:rsid w:val="00984A85"/>
    <w:rsid w:val="00986B5E"/>
    <w:rsid w:val="00993674"/>
    <w:rsid w:val="00994D7E"/>
    <w:rsid w:val="009953D2"/>
    <w:rsid w:val="00995E9B"/>
    <w:rsid w:val="00996077"/>
    <w:rsid w:val="00997164"/>
    <w:rsid w:val="009A1EC8"/>
    <w:rsid w:val="009A33F7"/>
    <w:rsid w:val="009A5700"/>
    <w:rsid w:val="009C3BEA"/>
    <w:rsid w:val="009C3E96"/>
    <w:rsid w:val="009D0A29"/>
    <w:rsid w:val="009D65E6"/>
    <w:rsid w:val="009E0510"/>
    <w:rsid w:val="009E3C98"/>
    <w:rsid w:val="009E6929"/>
    <w:rsid w:val="009E7E57"/>
    <w:rsid w:val="009F35A5"/>
    <w:rsid w:val="009F3B27"/>
    <w:rsid w:val="009F4323"/>
    <w:rsid w:val="009F4EAA"/>
    <w:rsid w:val="00A06237"/>
    <w:rsid w:val="00A070A7"/>
    <w:rsid w:val="00A07C69"/>
    <w:rsid w:val="00A07E04"/>
    <w:rsid w:val="00A101F2"/>
    <w:rsid w:val="00A11BFF"/>
    <w:rsid w:val="00A15930"/>
    <w:rsid w:val="00A212FE"/>
    <w:rsid w:val="00A222E3"/>
    <w:rsid w:val="00A2540F"/>
    <w:rsid w:val="00A26D74"/>
    <w:rsid w:val="00A30C9F"/>
    <w:rsid w:val="00A312C7"/>
    <w:rsid w:val="00A3718F"/>
    <w:rsid w:val="00A3751D"/>
    <w:rsid w:val="00A423DC"/>
    <w:rsid w:val="00A426FF"/>
    <w:rsid w:val="00A427ED"/>
    <w:rsid w:val="00A43275"/>
    <w:rsid w:val="00A4332B"/>
    <w:rsid w:val="00A4435D"/>
    <w:rsid w:val="00A445CC"/>
    <w:rsid w:val="00A4532F"/>
    <w:rsid w:val="00A47574"/>
    <w:rsid w:val="00A506C6"/>
    <w:rsid w:val="00A51465"/>
    <w:rsid w:val="00A5259E"/>
    <w:rsid w:val="00A61909"/>
    <w:rsid w:val="00A64D3F"/>
    <w:rsid w:val="00A651FD"/>
    <w:rsid w:val="00A66D55"/>
    <w:rsid w:val="00A67777"/>
    <w:rsid w:val="00A74D43"/>
    <w:rsid w:val="00A74E27"/>
    <w:rsid w:val="00A76371"/>
    <w:rsid w:val="00A80F60"/>
    <w:rsid w:val="00A86FB2"/>
    <w:rsid w:val="00A8738C"/>
    <w:rsid w:val="00A90653"/>
    <w:rsid w:val="00A9382A"/>
    <w:rsid w:val="00A95B67"/>
    <w:rsid w:val="00AA3136"/>
    <w:rsid w:val="00AA3BC8"/>
    <w:rsid w:val="00AA5E1A"/>
    <w:rsid w:val="00AA73BA"/>
    <w:rsid w:val="00AB0BD6"/>
    <w:rsid w:val="00AB1186"/>
    <w:rsid w:val="00AB3B7C"/>
    <w:rsid w:val="00AB7AE9"/>
    <w:rsid w:val="00AC0053"/>
    <w:rsid w:val="00AC2ADE"/>
    <w:rsid w:val="00AC3137"/>
    <w:rsid w:val="00AC3287"/>
    <w:rsid w:val="00AC4DEA"/>
    <w:rsid w:val="00AC7604"/>
    <w:rsid w:val="00AD0BFC"/>
    <w:rsid w:val="00AD69DB"/>
    <w:rsid w:val="00AD7F30"/>
    <w:rsid w:val="00AE091C"/>
    <w:rsid w:val="00AF25FA"/>
    <w:rsid w:val="00AF270A"/>
    <w:rsid w:val="00AF3C22"/>
    <w:rsid w:val="00AF51D9"/>
    <w:rsid w:val="00AF6E2C"/>
    <w:rsid w:val="00B01669"/>
    <w:rsid w:val="00B03794"/>
    <w:rsid w:val="00B045BB"/>
    <w:rsid w:val="00B06902"/>
    <w:rsid w:val="00B1092F"/>
    <w:rsid w:val="00B118BF"/>
    <w:rsid w:val="00B1333A"/>
    <w:rsid w:val="00B232BF"/>
    <w:rsid w:val="00B272F5"/>
    <w:rsid w:val="00B304CD"/>
    <w:rsid w:val="00B351D6"/>
    <w:rsid w:val="00B428D8"/>
    <w:rsid w:val="00B4461B"/>
    <w:rsid w:val="00B46621"/>
    <w:rsid w:val="00B50129"/>
    <w:rsid w:val="00B52B66"/>
    <w:rsid w:val="00B60800"/>
    <w:rsid w:val="00B6173E"/>
    <w:rsid w:val="00B652BC"/>
    <w:rsid w:val="00B67FEC"/>
    <w:rsid w:val="00B72416"/>
    <w:rsid w:val="00B726A3"/>
    <w:rsid w:val="00B7786B"/>
    <w:rsid w:val="00B80137"/>
    <w:rsid w:val="00B84107"/>
    <w:rsid w:val="00B91813"/>
    <w:rsid w:val="00B94FF1"/>
    <w:rsid w:val="00BA1DB3"/>
    <w:rsid w:val="00BA1F89"/>
    <w:rsid w:val="00BA3567"/>
    <w:rsid w:val="00BA3678"/>
    <w:rsid w:val="00BA393A"/>
    <w:rsid w:val="00BA6F1D"/>
    <w:rsid w:val="00BB3D42"/>
    <w:rsid w:val="00BB49AF"/>
    <w:rsid w:val="00BB7A1E"/>
    <w:rsid w:val="00BC06F6"/>
    <w:rsid w:val="00BC0D77"/>
    <w:rsid w:val="00BC44CB"/>
    <w:rsid w:val="00BC6D02"/>
    <w:rsid w:val="00BD0A36"/>
    <w:rsid w:val="00BD5CF6"/>
    <w:rsid w:val="00BD793B"/>
    <w:rsid w:val="00BE408B"/>
    <w:rsid w:val="00BE524B"/>
    <w:rsid w:val="00BE648C"/>
    <w:rsid w:val="00BF04D4"/>
    <w:rsid w:val="00BF2CAB"/>
    <w:rsid w:val="00BF54F3"/>
    <w:rsid w:val="00BF63E7"/>
    <w:rsid w:val="00C00725"/>
    <w:rsid w:val="00C03261"/>
    <w:rsid w:val="00C04039"/>
    <w:rsid w:val="00C07A79"/>
    <w:rsid w:val="00C10502"/>
    <w:rsid w:val="00C1101A"/>
    <w:rsid w:val="00C16BB9"/>
    <w:rsid w:val="00C20473"/>
    <w:rsid w:val="00C20BE8"/>
    <w:rsid w:val="00C218E2"/>
    <w:rsid w:val="00C2420D"/>
    <w:rsid w:val="00C2545D"/>
    <w:rsid w:val="00C324C3"/>
    <w:rsid w:val="00C34B45"/>
    <w:rsid w:val="00C40658"/>
    <w:rsid w:val="00C44A1B"/>
    <w:rsid w:val="00C44FB0"/>
    <w:rsid w:val="00C469E2"/>
    <w:rsid w:val="00C4763B"/>
    <w:rsid w:val="00C50E54"/>
    <w:rsid w:val="00C51B05"/>
    <w:rsid w:val="00C52506"/>
    <w:rsid w:val="00C53DAF"/>
    <w:rsid w:val="00C61DE6"/>
    <w:rsid w:val="00C65172"/>
    <w:rsid w:val="00C661C1"/>
    <w:rsid w:val="00C70FE3"/>
    <w:rsid w:val="00C73AEF"/>
    <w:rsid w:val="00C73F3F"/>
    <w:rsid w:val="00C76B16"/>
    <w:rsid w:val="00C76C3A"/>
    <w:rsid w:val="00C77F71"/>
    <w:rsid w:val="00C85CB3"/>
    <w:rsid w:val="00C9106C"/>
    <w:rsid w:val="00C920C3"/>
    <w:rsid w:val="00C9423D"/>
    <w:rsid w:val="00C947CE"/>
    <w:rsid w:val="00CA136D"/>
    <w:rsid w:val="00CA41DC"/>
    <w:rsid w:val="00CB0F6F"/>
    <w:rsid w:val="00CB248E"/>
    <w:rsid w:val="00CB2D00"/>
    <w:rsid w:val="00CB4983"/>
    <w:rsid w:val="00CC18DE"/>
    <w:rsid w:val="00CC1D20"/>
    <w:rsid w:val="00CC2C58"/>
    <w:rsid w:val="00CC42EF"/>
    <w:rsid w:val="00CC4D9A"/>
    <w:rsid w:val="00CC6660"/>
    <w:rsid w:val="00CD1D7A"/>
    <w:rsid w:val="00CD60D3"/>
    <w:rsid w:val="00CD7D21"/>
    <w:rsid w:val="00CE12E3"/>
    <w:rsid w:val="00CE244E"/>
    <w:rsid w:val="00CE6343"/>
    <w:rsid w:val="00CE6908"/>
    <w:rsid w:val="00CE698F"/>
    <w:rsid w:val="00CE6C68"/>
    <w:rsid w:val="00CE75CD"/>
    <w:rsid w:val="00CE7913"/>
    <w:rsid w:val="00CF2B32"/>
    <w:rsid w:val="00CF372B"/>
    <w:rsid w:val="00CF5547"/>
    <w:rsid w:val="00CF7AC2"/>
    <w:rsid w:val="00D0011C"/>
    <w:rsid w:val="00D00A6B"/>
    <w:rsid w:val="00D0209A"/>
    <w:rsid w:val="00D02D41"/>
    <w:rsid w:val="00D077B3"/>
    <w:rsid w:val="00D103D5"/>
    <w:rsid w:val="00D11E88"/>
    <w:rsid w:val="00D15D82"/>
    <w:rsid w:val="00D16C65"/>
    <w:rsid w:val="00D24F7F"/>
    <w:rsid w:val="00D26E42"/>
    <w:rsid w:val="00D33FF9"/>
    <w:rsid w:val="00D3648C"/>
    <w:rsid w:val="00D37599"/>
    <w:rsid w:val="00D400FC"/>
    <w:rsid w:val="00D429FB"/>
    <w:rsid w:val="00D4447D"/>
    <w:rsid w:val="00D44A0C"/>
    <w:rsid w:val="00D454E3"/>
    <w:rsid w:val="00D47A4A"/>
    <w:rsid w:val="00D53E02"/>
    <w:rsid w:val="00D54B6A"/>
    <w:rsid w:val="00D54D70"/>
    <w:rsid w:val="00D56FAC"/>
    <w:rsid w:val="00D57264"/>
    <w:rsid w:val="00D6236E"/>
    <w:rsid w:val="00D62AF1"/>
    <w:rsid w:val="00D6429A"/>
    <w:rsid w:val="00D64E05"/>
    <w:rsid w:val="00D6617A"/>
    <w:rsid w:val="00D6619A"/>
    <w:rsid w:val="00D70C2B"/>
    <w:rsid w:val="00D71D91"/>
    <w:rsid w:val="00D72C13"/>
    <w:rsid w:val="00D74AC1"/>
    <w:rsid w:val="00D75828"/>
    <w:rsid w:val="00D77131"/>
    <w:rsid w:val="00D77861"/>
    <w:rsid w:val="00D812B8"/>
    <w:rsid w:val="00D8161F"/>
    <w:rsid w:val="00D8407A"/>
    <w:rsid w:val="00D90D6D"/>
    <w:rsid w:val="00DA6744"/>
    <w:rsid w:val="00DB6EF7"/>
    <w:rsid w:val="00DB74BF"/>
    <w:rsid w:val="00DB759D"/>
    <w:rsid w:val="00DB77EB"/>
    <w:rsid w:val="00DC251A"/>
    <w:rsid w:val="00DC2A16"/>
    <w:rsid w:val="00DC77B0"/>
    <w:rsid w:val="00DD2C88"/>
    <w:rsid w:val="00DD43DB"/>
    <w:rsid w:val="00DE27DE"/>
    <w:rsid w:val="00DE3CF1"/>
    <w:rsid w:val="00DE413F"/>
    <w:rsid w:val="00DE6FCE"/>
    <w:rsid w:val="00DF2C2F"/>
    <w:rsid w:val="00DF3B02"/>
    <w:rsid w:val="00DF514A"/>
    <w:rsid w:val="00DF624A"/>
    <w:rsid w:val="00E02126"/>
    <w:rsid w:val="00E04E83"/>
    <w:rsid w:val="00E05D6F"/>
    <w:rsid w:val="00E06054"/>
    <w:rsid w:val="00E12261"/>
    <w:rsid w:val="00E12C79"/>
    <w:rsid w:val="00E14D0E"/>
    <w:rsid w:val="00E164EC"/>
    <w:rsid w:val="00E21EEA"/>
    <w:rsid w:val="00E23A97"/>
    <w:rsid w:val="00E24333"/>
    <w:rsid w:val="00E25889"/>
    <w:rsid w:val="00E276E5"/>
    <w:rsid w:val="00E2799C"/>
    <w:rsid w:val="00E30CB9"/>
    <w:rsid w:val="00E339AC"/>
    <w:rsid w:val="00E469BF"/>
    <w:rsid w:val="00E53772"/>
    <w:rsid w:val="00E54CAE"/>
    <w:rsid w:val="00E557DF"/>
    <w:rsid w:val="00E567DF"/>
    <w:rsid w:val="00E6296F"/>
    <w:rsid w:val="00E6643C"/>
    <w:rsid w:val="00E66924"/>
    <w:rsid w:val="00E677D9"/>
    <w:rsid w:val="00E678D6"/>
    <w:rsid w:val="00E71EA3"/>
    <w:rsid w:val="00E74574"/>
    <w:rsid w:val="00E7549D"/>
    <w:rsid w:val="00E75E44"/>
    <w:rsid w:val="00E80CA1"/>
    <w:rsid w:val="00E80FFB"/>
    <w:rsid w:val="00E87316"/>
    <w:rsid w:val="00E87FFA"/>
    <w:rsid w:val="00E903B2"/>
    <w:rsid w:val="00E94A73"/>
    <w:rsid w:val="00E959BE"/>
    <w:rsid w:val="00E96839"/>
    <w:rsid w:val="00EA416D"/>
    <w:rsid w:val="00EA4DDC"/>
    <w:rsid w:val="00EA655A"/>
    <w:rsid w:val="00EB082E"/>
    <w:rsid w:val="00EB0BD2"/>
    <w:rsid w:val="00EB2420"/>
    <w:rsid w:val="00EC0A0D"/>
    <w:rsid w:val="00EC0B39"/>
    <w:rsid w:val="00EC1A9C"/>
    <w:rsid w:val="00EC41D9"/>
    <w:rsid w:val="00EC55B4"/>
    <w:rsid w:val="00EC6756"/>
    <w:rsid w:val="00EC6868"/>
    <w:rsid w:val="00ED1D10"/>
    <w:rsid w:val="00ED3852"/>
    <w:rsid w:val="00EE055A"/>
    <w:rsid w:val="00EE0E29"/>
    <w:rsid w:val="00EE15B3"/>
    <w:rsid w:val="00EE20A6"/>
    <w:rsid w:val="00EE239E"/>
    <w:rsid w:val="00EE563A"/>
    <w:rsid w:val="00EE6B8C"/>
    <w:rsid w:val="00EF0CE1"/>
    <w:rsid w:val="00EF1FE9"/>
    <w:rsid w:val="00EF3570"/>
    <w:rsid w:val="00F01664"/>
    <w:rsid w:val="00F01F45"/>
    <w:rsid w:val="00F01F6B"/>
    <w:rsid w:val="00F0304C"/>
    <w:rsid w:val="00F041B3"/>
    <w:rsid w:val="00F11546"/>
    <w:rsid w:val="00F140FE"/>
    <w:rsid w:val="00F16F07"/>
    <w:rsid w:val="00F210C5"/>
    <w:rsid w:val="00F22FD2"/>
    <w:rsid w:val="00F233AB"/>
    <w:rsid w:val="00F2347A"/>
    <w:rsid w:val="00F24423"/>
    <w:rsid w:val="00F252B8"/>
    <w:rsid w:val="00F27AC3"/>
    <w:rsid w:val="00F33C3D"/>
    <w:rsid w:val="00F349DD"/>
    <w:rsid w:val="00F35AB5"/>
    <w:rsid w:val="00F36C3A"/>
    <w:rsid w:val="00F376AB"/>
    <w:rsid w:val="00F37B33"/>
    <w:rsid w:val="00F443B0"/>
    <w:rsid w:val="00F44923"/>
    <w:rsid w:val="00F53ABB"/>
    <w:rsid w:val="00F565E1"/>
    <w:rsid w:val="00F56693"/>
    <w:rsid w:val="00F56732"/>
    <w:rsid w:val="00F573D7"/>
    <w:rsid w:val="00F60F43"/>
    <w:rsid w:val="00F61D3D"/>
    <w:rsid w:val="00F61E2F"/>
    <w:rsid w:val="00F62BCE"/>
    <w:rsid w:val="00F63301"/>
    <w:rsid w:val="00F711D2"/>
    <w:rsid w:val="00F71566"/>
    <w:rsid w:val="00F77D8F"/>
    <w:rsid w:val="00F82AD8"/>
    <w:rsid w:val="00F87138"/>
    <w:rsid w:val="00F91F5D"/>
    <w:rsid w:val="00F92130"/>
    <w:rsid w:val="00F95720"/>
    <w:rsid w:val="00F96CA1"/>
    <w:rsid w:val="00FA35DE"/>
    <w:rsid w:val="00FA4F74"/>
    <w:rsid w:val="00FA7C42"/>
    <w:rsid w:val="00FA7E03"/>
    <w:rsid w:val="00FA7E0C"/>
    <w:rsid w:val="00FB04F8"/>
    <w:rsid w:val="00FB2B5A"/>
    <w:rsid w:val="00FB3A2D"/>
    <w:rsid w:val="00FB60DE"/>
    <w:rsid w:val="00FB6D7D"/>
    <w:rsid w:val="00FB7197"/>
    <w:rsid w:val="00FC0869"/>
    <w:rsid w:val="00FC44EB"/>
    <w:rsid w:val="00FC5A38"/>
    <w:rsid w:val="00FC7E32"/>
    <w:rsid w:val="00FD0EE7"/>
    <w:rsid w:val="00FD36B3"/>
    <w:rsid w:val="00FE4EE7"/>
    <w:rsid w:val="00FE51E5"/>
    <w:rsid w:val="00FE5E95"/>
    <w:rsid w:val="00FE6633"/>
    <w:rsid w:val="00FE6965"/>
    <w:rsid w:val="00FE6F90"/>
    <w:rsid w:val="00FE75F9"/>
    <w:rsid w:val="00FF5809"/>
    <w:rsid w:val="00FF68E4"/>
    <w:rsid w:val="00FF73F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e-DE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>
      <o:colormru v:ext="edit" colors="#004388"/>
    </o:shapedefaults>
    <o:shapelayout v:ext="edit">
      <o:idmap v:ext="edit" data="1"/>
    </o:shapelayout>
  </w:shapeDefaults>
  <w:decimalSymbol w:val=","/>
  <w:listSeparator w:val=";"/>
  <w14:docId w14:val="55357D07"/>
  <w15:docId w15:val="{C8B46D64-7F9B-4201-9B12-F0B727E69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5" w:semiHidden="1"/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37599"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lineinnenblau">
    <w:name w:val="Headline innen blau"/>
    <w:basedOn w:val="Standard"/>
    <w:uiPriority w:val="99"/>
    <w:rsid w:val="00053F60"/>
    <w:pPr>
      <w:widowControl w:val="0"/>
      <w:autoSpaceDE w:val="0"/>
      <w:autoSpaceDN w:val="0"/>
      <w:adjustRightInd w:val="0"/>
      <w:spacing w:line="640" w:lineRule="atLeast"/>
      <w:textAlignment w:val="center"/>
    </w:pPr>
    <w:rPr>
      <w:rFonts w:ascii="Bliss-Bold" w:hAnsi="Bliss-Bold" w:cs="Bliss-Bold"/>
      <w:b/>
      <w:bCs/>
      <w:caps/>
      <w:color w:val="004488"/>
      <w:sz w:val="60"/>
      <w:szCs w:val="60"/>
    </w:rPr>
  </w:style>
  <w:style w:type="paragraph" w:customStyle="1" w:styleId="KeinAbsatzformat">
    <w:name w:val="[Kein Absatzformat]"/>
    <w:rsid w:val="00053F6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SubheadZitatCapsBlue1">
    <w:name w:val="Subhead/Zitat Caps Blue 1"/>
    <w:basedOn w:val="KeinAbsatzformat"/>
    <w:uiPriority w:val="99"/>
    <w:rsid w:val="00053F60"/>
    <w:pPr>
      <w:tabs>
        <w:tab w:val="left" w:pos="283"/>
      </w:tabs>
      <w:spacing w:line="360" w:lineRule="atLeast"/>
    </w:pPr>
    <w:rPr>
      <w:rFonts w:ascii="Bliss-Medium" w:hAnsi="Bliss-Medium" w:cs="Bliss-Medium"/>
      <w:caps/>
      <w:color w:val="004488"/>
      <w:sz w:val="32"/>
      <w:szCs w:val="32"/>
      <w:lang w:val="en-GB"/>
    </w:rPr>
  </w:style>
  <w:style w:type="paragraph" w:customStyle="1" w:styleId="Copy">
    <w:name w:val="Copy"/>
    <w:basedOn w:val="KeinAbsatzformat"/>
    <w:uiPriority w:val="99"/>
    <w:rsid w:val="00053F60"/>
    <w:pPr>
      <w:tabs>
        <w:tab w:val="left" w:pos="283"/>
      </w:tabs>
      <w:spacing w:line="220" w:lineRule="atLeast"/>
      <w:jc w:val="both"/>
    </w:pPr>
    <w:rPr>
      <w:rFonts w:ascii="TheSans-B3Light" w:hAnsi="TheSans-B3Light" w:cs="TheSans-B3Light"/>
      <w:sz w:val="18"/>
      <w:szCs w:val="18"/>
    </w:rPr>
  </w:style>
  <w:style w:type="paragraph" w:customStyle="1" w:styleId="CopymitEinzug">
    <w:name w:val="Copy mit Einzug"/>
    <w:basedOn w:val="KeinAbsatzformat"/>
    <w:uiPriority w:val="99"/>
    <w:rsid w:val="00053F60"/>
    <w:pPr>
      <w:tabs>
        <w:tab w:val="left" w:pos="283"/>
      </w:tabs>
      <w:spacing w:line="220" w:lineRule="atLeast"/>
      <w:ind w:firstLine="283"/>
      <w:jc w:val="both"/>
    </w:pPr>
    <w:rPr>
      <w:rFonts w:ascii="TheSans-B3Light" w:hAnsi="TheSans-B3Light" w:cs="TheSans-B3Light"/>
      <w:sz w:val="18"/>
      <w:szCs w:val="18"/>
    </w:rPr>
  </w:style>
  <w:style w:type="paragraph" w:customStyle="1" w:styleId="Subhead2Blue2">
    <w:name w:val="Subhead 2 Blue 2"/>
    <w:basedOn w:val="KeinAbsatzformat"/>
    <w:uiPriority w:val="99"/>
    <w:rsid w:val="00053F60"/>
    <w:pPr>
      <w:tabs>
        <w:tab w:val="left" w:pos="283"/>
      </w:tabs>
      <w:spacing w:before="57" w:line="220" w:lineRule="atLeast"/>
    </w:pPr>
    <w:rPr>
      <w:rFonts w:ascii="Bliss-Medium" w:hAnsi="Bliss-Medium" w:cs="Bliss-Medium"/>
      <w:caps/>
      <w:color w:val="004488"/>
      <w:lang w:val="en-GB"/>
    </w:rPr>
  </w:style>
  <w:style w:type="paragraph" w:customStyle="1" w:styleId="SubheadCapsBlue2">
    <w:name w:val="Subhead Caps Blue 2"/>
    <w:basedOn w:val="KeinAbsatzformat"/>
    <w:uiPriority w:val="99"/>
    <w:rsid w:val="00053F60"/>
    <w:pPr>
      <w:tabs>
        <w:tab w:val="left" w:pos="283"/>
      </w:tabs>
      <w:spacing w:before="57" w:line="220" w:lineRule="atLeast"/>
    </w:pPr>
    <w:rPr>
      <w:rFonts w:ascii="Bliss-Medium" w:hAnsi="Bliss-Medium" w:cs="Bliss-Medium"/>
      <w:caps/>
      <w:color w:val="004488"/>
      <w:lang w:val="en-GB"/>
    </w:rPr>
  </w:style>
  <w:style w:type="character" w:customStyle="1" w:styleId="Hervorhebungsemiboldblack">
    <w:name w:val="Hervorhebung semibold black"/>
    <w:uiPriority w:val="99"/>
    <w:rsid w:val="00053F60"/>
    <w:rPr>
      <w:rFonts w:ascii="TheSans-B6SemiBold" w:hAnsi="TheSans-B6SemiBold" w:cs="TheSans-B6SemiBold"/>
      <w:b/>
      <w:bCs/>
    </w:rPr>
  </w:style>
  <w:style w:type="paragraph" w:styleId="Kopfzeile">
    <w:name w:val="header"/>
    <w:basedOn w:val="Standard"/>
    <w:link w:val="KopfzeileZchn"/>
    <w:unhideWhenUsed/>
    <w:rsid w:val="00433D1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433D12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433D1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33D12"/>
    <w:rPr>
      <w:rFonts w:ascii="Arial" w:hAnsi="Arial"/>
    </w:rPr>
  </w:style>
  <w:style w:type="character" w:styleId="Hyperlink">
    <w:name w:val="Hyperlink"/>
    <w:basedOn w:val="Absatz-Standardschriftart"/>
    <w:uiPriority w:val="99"/>
    <w:rsid w:val="00684E27"/>
    <w:rPr>
      <w:color w:val="0000FF" w:themeColor="hyperlink"/>
      <w:u w:val="single"/>
    </w:rPr>
  </w:style>
  <w:style w:type="paragraph" w:customStyle="1" w:styleId="Default">
    <w:name w:val="Default"/>
    <w:rsid w:val="000262B4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Sprechblasentext">
    <w:name w:val="Balloon Text"/>
    <w:basedOn w:val="Standard"/>
    <w:link w:val="SprechblasentextZchn"/>
    <w:uiPriority w:val="99"/>
    <w:rsid w:val="00632D03"/>
    <w:rPr>
      <w:rFonts w:ascii="Tahoma" w:eastAsiaTheme="minorEastAsia" w:hAnsi="Tahoma" w:cs="Tahoma"/>
      <w:sz w:val="16"/>
      <w:szCs w:val="16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rsid w:val="00632D03"/>
    <w:rPr>
      <w:rFonts w:ascii="Tahoma" w:eastAsiaTheme="minorEastAsia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rsid w:val="002B5DE6"/>
    <w:pPr>
      <w:ind w:left="720"/>
      <w:contextualSpacing/>
    </w:pPr>
  </w:style>
  <w:style w:type="character" w:styleId="Kommentarzeichen">
    <w:name w:val="annotation reference"/>
    <w:basedOn w:val="Absatz-Standardschriftart"/>
    <w:semiHidden/>
    <w:unhideWhenUsed/>
    <w:rsid w:val="00896D56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896D5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896D56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896D5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896D56"/>
    <w:rPr>
      <w:rFonts w:ascii="Arial" w:hAnsi="Arial"/>
      <w:b/>
      <w:bCs/>
      <w:sz w:val="20"/>
      <w:szCs w:val="20"/>
    </w:rPr>
  </w:style>
  <w:style w:type="paragraph" w:styleId="berarbeitung">
    <w:name w:val="Revision"/>
    <w:hidden/>
    <w:semiHidden/>
    <w:rsid w:val="00EC6756"/>
    <w:rPr>
      <w:rFonts w:ascii="Arial" w:hAnsi="Arial"/>
    </w:rPr>
  </w:style>
  <w:style w:type="character" w:styleId="BesuchterHyperlink">
    <w:name w:val="FollowedHyperlink"/>
    <w:basedOn w:val="Absatz-Standardschriftart"/>
    <w:unhideWhenUsed/>
    <w:rsid w:val="00AC7604"/>
    <w:rPr>
      <w:color w:val="800080" w:themeColor="followedHyperlink"/>
      <w:u w:val="single"/>
    </w:rPr>
  </w:style>
  <w:style w:type="character" w:customStyle="1" w:styleId="st">
    <w:name w:val="st"/>
    <w:basedOn w:val="Absatz-Standardschriftart"/>
    <w:rsid w:val="00104206"/>
  </w:style>
  <w:style w:type="paragraph" w:customStyle="1" w:styleId="Copykursiv11auf15">
    <w:name w:val="_Copy kursiv 11auf15"/>
    <w:basedOn w:val="Standard"/>
    <w:uiPriority w:val="99"/>
    <w:rsid w:val="00844ADE"/>
    <w:pPr>
      <w:widowControl w:val="0"/>
      <w:tabs>
        <w:tab w:val="left" w:pos="709"/>
      </w:tabs>
      <w:autoSpaceDE w:val="0"/>
      <w:autoSpaceDN w:val="0"/>
      <w:adjustRightInd w:val="0"/>
      <w:spacing w:line="300" w:lineRule="atLeast"/>
    </w:pPr>
    <w:rPr>
      <w:rFonts w:ascii="Futura-LigObl" w:eastAsia="MS Mincho" w:hAnsi="Futura-LigObl" w:cs="Futura-LigObl"/>
      <w:i/>
      <w:iCs/>
      <w:color w:val="565655"/>
      <w:sz w:val="22"/>
      <w:szCs w:val="22"/>
      <w:lang w:eastAsia="de-DE"/>
    </w:rPr>
  </w:style>
  <w:style w:type="paragraph" w:styleId="StandardWeb">
    <w:name w:val="Normal (Web)"/>
    <w:basedOn w:val="Standard"/>
    <w:semiHidden/>
    <w:unhideWhenUsed/>
    <w:rsid w:val="00E87FFA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25671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78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8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8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94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216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fst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freudenberg.com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fst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twitter.com/Freudenberg_FS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wmf"/><Relationship Id="rId2" Type="http://schemas.openxmlformats.org/officeDocument/2006/relationships/image" Target="media/image2.jpeg"/><Relationship Id="rId1" Type="http://schemas.openxmlformats.org/officeDocument/2006/relationships/image" Target="media/image1.wmf"/><Relationship Id="rId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39722B40BCAC4F9C36067BEEBA68D1" ma:contentTypeVersion="9" ma:contentTypeDescription="Create a new document." ma:contentTypeScope="" ma:versionID="77867fa6be5cd5adb933d964018bc70e">
  <xsd:schema xmlns:xsd="http://www.w3.org/2001/XMLSchema" xmlns:xs="http://www.w3.org/2001/XMLSchema" xmlns:p="http://schemas.microsoft.com/office/2006/metadata/properties" xmlns:ns3="010e335e-763d-4fc4-b138-698e0d1fd520" xmlns:ns4="d99d949e-b526-4ab7-a336-01552c616c73" targetNamespace="http://schemas.microsoft.com/office/2006/metadata/properties" ma:root="true" ma:fieldsID="a7db7febe900ee467634ba21e30381c9" ns3:_="" ns4:_="">
    <xsd:import namespace="010e335e-763d-4fc4-b138-698e0d1fd520"/>
    <xsd:import namespace="d99d949e-b526-4ab7-a336-01552c616c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e335e-763d-4fc4-b138-698e0d1fd5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9d949e-b526-4ab7-a336-01552c616c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490D09-A216-45DC-BAF4-5EFD89C72618}">
  <ds:schemaRefs>
    <ds:schemaRef ds:uri="http://schemas.microsoft.com/office/2006/metadata/properties"/>
    <ds:schemaRef ds:uri="d99d949e-b526-4ab7-a336-01552c616c73"/>
    <ds:schemaRef ds:uri="010e335e-763d-4fc4-b138-698e0d1fd520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EC47909-19C9-48E5-B86B-ED1AF5D256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201BF0-CE80-4EA3-A0FA-EADDE21886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e335e-763d-4fc4-b138-698e0d1fd520"/>
    <ds:schemaRef ds:uri="d99d949e-b526-4ab7-a336-01552c616c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6C9A6AC-26A2-414C-9A08-3C581B67C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1313</Words>
  <Characters>8275</Characters>
  <Application>Microsoft Office Word</Application>
  <DocSecurity>0</DocSecurity>
  <Lines>68</Lines>
  <Paragraphs>19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schliesske</Company>
  <LinksUpToDate>false</LinksUpToDate>
  <CharactersWithSpaces>9569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ANZ</dc:creator>
  <cp:lastModifiedBy>Reich, Ulrike</cp:lastModifiedBy>
  <cp:revision>7</cp:revision>
  <cp:lastPrinted>2018-11-02T09:13:00Z</cp:lastPrinted>
  <dcterms:created xsi:type="dcterms:W3CDTF">2021-03-09T15:36:00Z</dcterms:created>
  <dcterms:modified xsi:type="dcterms:W3CDTF">2021-03-11T13:12:00Z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0x0101000439722B40BCAC4F9C36067BEEBA68D1</vt:lpwstr>
  </property>
  <property fmtid="{D5CDD505-2E9C-101B-9397-08002B2CF9AE}" pid="3" name="MSIP_Label_4ae9aefe-707f-4581-8073-089546988ca8_Enabled">
    <vt:lpwstr>true</vt:lpwstr>
  </property>
  <property fmtid="{D5CDD505-2E9C-101B-9397-08002B2CF9AE}" pid="4" name="MSIP_Label_4ae9aefe-707f-4581-8073-089546988ca8_SetDate">
    <vt:lpwstr>2021-02-03T17:00:25Z</vt:lpwstr>
  </property>
  <property fmtid="{D5CDD505-2E9C-101B-9397-08002B2CF9AE}" pid="5" name="MSIP_Label_4ae9aefe-707f-4581-8073-089546988ca8_Method">
    <vt:lpwstr>Privileged</vt:lpwstr>
  </property>
  <property fmtid="{D5CDD505-2E9C-101B-9397-08002B2CF9AE}" pid="6" name="MSIP_Label_4ae9aefe-707f-4581-8073-089546988ca8_Name">
    <vt:lpwstr>4ae9aefe-707f-4581-8073-089546988ca8</vt:lpwstr>
  </property>
  <property fmtid="{D5CDD505-2E9C-101B-9397-08002B2CF9AE}" pid="7" name="MSIP_Label_4ae9aefe-707f-4581-8073-089546988ca8_SiteId">
    <vt:lpwstr>2314cb5c-e44b-4288-b205-51ab43ecb122</vt:lpwstr>
  </property>
  <property fmtid="{D5CDD505-2E9C-101B-9397-08002B2CF9AE}" pid="8" name="MSIP_Label_4ae9aefe-707f-4581-8073-089546988ca8_ActionId">
    <vt:lpwstr>58375312-47f6-4fb0-be0f-588bfd212492</vt:lpwstr>
  </property>
  <property fmtid="{D5CDD505-2E9C-101B-9397-08002B2CF9AE}" pid="9" name="MSIP_Label_4ae9aefe-707f-4581-8073-089546988ca8_ContentBits">
    <vt:lpwstr>0</vt:lpwstr>
  </property>
</Properties>
</file>