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24FF57C1"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2EC340A8" w:rsidR="00FB60DE" w:rsidRDefault="00FB60DE" w:rsidP="00D6617A">
      <w:pPr>
        <w:pStyle w:val="Default"/>
        <w:rPr>
          <w:color w:val="FF0000"/>
          <w:u w:val="single"/>
          <w:lang w:val="en-US"/>
        </w:rPr>
      </w:pPr>
    </w:p>
    <w:p w14:paraId="7C46FDFB" w14:textId="1AE67943" w:rsidR="00F0304C" w:rsidRDefault="00F0304C" w:rsidP="00D6617A">
      <w:pPr>
        <w:pStyle w:val="Default"/>
        <w:rPr>
          <w:color w:val="FF0000"/>
          <w:u w:val="single"/>
          <w:lang w:val="en-US"/>
        </w:rPr>
      </w:pPr>
    </w:p>
    <w:p w14:paraId="4A8A91ED" w14:textId="1C6B88C2" w:rsidR="00546A0E" w:rsidRDefault="00546A0E" w:rsidP="00D6617A">
      <w:pPr>
        <w:pStyle w:val="Default"/>
        <w:rPr>
          <w:b/>
          <w:color w:val="auto"/>
          <w:sz w:val="32"/>
          <w:szCs w:val="32"/>
          <w:lang w:val="en-US"/>
        </w:rPr>
      </w:pPr>
    </w:p>
    <w:p w14:paraId="5C86CDBE" w14:textId="77777777" w:rsidR="00920E18" w:rsidRDefault="00771F93" w:rsidP="008557DA">
      <w:pPr>
        <w:pStyle w:val="Default"/>
        <w:rPr>
          <w:b/>
          <w:bCs/>
          <w:sz w:val="28"/>
          <w:szCs w:val="28"/>
        </w:rPr>
      </w:pPr>
      <w:r>
        <w:rPr>
          <w:b/>
          <w:bCs/>
          <w:sz w:val="28"/>
          <w:szCs w:val="28"/>
        </w:rPr>
        <w:t>Die perfekte Welle</w:t>
      </w:r>
    </w:p>
    <w:p w14:paraId="3DC57E55" w14:textId="77777777" w:rsidR="00920E18" w:rsidRDefault="00920E18" w:rsidP="008557DA">
      <w:pPr>
        <w:pStyle w:val="Default"/>
        <w:rPr>
          <w:b/>
          <w:bCs/>
          <w:sz w:val="28"/>
          <w:szCs w:val="28"/>
        </w:rPr>
      </w:pPr>
    </w:p>
    <w:p w14:paraId="3A418EB6" w14:textId="1B98D36A" w:rsidR="00FE2C07" w:rsidRPr="00920E18" w:rsidRDefault="007F07D8" w:rsidP="008557DA">
      <w:pPr>
        <w:pStyle w:val="Default"/>
        <w:rPr>
          <w:b/>
          <w:bCs/>
        </w:rPr>
      </w:pPr>
      <w:r w:rsidRPr="00920E18">
        <w:rPr>
          <w:b/>
          <w:bCs/>
        </w:rPr>
        <w:t>Neue Rotationsd</w:t>
      </w:r>
      <w:r w:rsidR="00771F93" w:rsidRPr="00920E18">
        <w:rPr>
          <w:b/>
          <w:bCs/>
        </w:rPr>
        <w:t xml:space="preserve">ichtung </w:t>
      </w:r>
      <w:r w:rsidR="00920E18">
        <w:rPr>
          <w:b/>
          <w:bCs/>
        </w:rPr>
        <w:t xml:space="preserve">von Freudenberg </w:t>
      </w:r>
      <w:r w:rsidR="00771F93" w:rsidRPr="00920E18">
        <w:rPr>
          <w:b/>
          <w:bCs/>
        </w:rPr>
        <w:t>für m</w:t>
      </w:r>
      <w:r w:rsidR="003863AD" w:rsidRPr="00920E18">
        <w:rPr>
          <w:b/>
          <w:bCs/>
        </w:rPr>
        <w:t xml:space="preserve">ehr Produktivität </w:t>
      </w:r>
      <w:r w:rsidR="001775E6" w:rsidRPr="00920E18">
        <w:rPr>
          <w:b/>
          <w:bCs/>
        </w:rPr>
        <w:t>in der Prozessindustrie</w:t>
      </w:r>
    </w:p>
    <w:p w14:paraId="2B0ABAA4" w14:textId="57E76C98" w:rsidR="008557DA" w:rsidRDefault="008557DA" w:rsidP="008557DA">
      <w:pPr>
        <w:pStyle w:val="Default"/>
        <w:rPr>
          <w:b/>
          <w:color w:val="auto"/>
          <w:sz w:val="32"/>
          <w:szCs w:val="32"/>
        </w:rPr>
      </w:pPr>
    </w:p>
    <w:p w14:paraId="28BA299F" w14:textId="395CE263" w:rsidR="008557DA" w:rsidRPr="007B3C25" w:rsidRDefault="008557DA" w:rsidP="007B3C25">
      <w:pPr>
        <w:autoSpaceDE w:val="0"/>
        <w:autoSpaceDN w:val="0"/>
        <w:adjustRightInd w:val="0"/>
        <w:spacing w:after="120" w:line="360" w:lineRule="auto"/>
        <w:rPr>
          <w:rFonts w:cs="Arial"/>
          <w:b/>
          <w:color w:val="000000"/>
          <w:sz w:val="22"/>
          <w:szCs w:val="22"/>
        </w:rPr>
      </w:pPr>
      <w:r w:rsidRPr="007B3C25">
        <w:rPr>
          <w:rFonts w:cs="Arial"/>
          <w:b/>
          <w:color w:val="000000"/>
          <w:sz w:val="22"/>
          <w:szCs w:val="22"/>
        </w:rPr>
        <w:t xml:space="preserve">Weinheim, </w:t>
      </w:r>
      <w:r w:rsidR="00451794">
        <w:rPr>
          <w:rFonts w:cs="Arial"/>
          <w:b/>
          <w:color w:val="000000"/>
          <w:sz w:val="22"/>
          <w:szCs w:val="22"/>
        </w:rPr>
        <w:t>11.</w:t>
      </w:r>
      <w:r w:rsidR="00890FE5" w:rsidRPr="007B3C25">
        <w:rPr>
          <w:rFonts w:cs="Arial"/>
          <w:b/>
          <w:color w:val="000000"/>
          <w:sz w:val="22"/>
          <w:szCs w:val="22"/>
        </w:rPr>
        <w:t xml:space="preserve"> </w:t>
      </w:r>
      <w:r w:rsidR="00920E18">
        <w:rPr>
          <w:rFonts w:cs="Arial"/>
          <w:b/>
          <w:color w:val="000000"/>
          <w:sz w:val="22"/>
          <w:szCs w:val="22"/>
        </w:rPr>
        <w:t>Dezember</w:t>
      </w:r>
      <w:r w:rsidRPr="007B3C25">
        <w:rPr>
          <w:rFonts w:cs="Arial"/>
          <w:b/>
          <w:color w:val="000000"/>
          <w:sz w:val="22"/>
          <w:szCs w:val="22"/>
        </w:rPr>
        <w:t xml:space="preserve"> 2018. </w:t>
      </w:r>
      <w:r w:rsidR="00096EDB">
        <w:rPr>
          <w:rFonts w:cs="Arial"/>
          <w:b/>
          <w:color w:val="000000"/>
          <w:sz w:val="22"/>
          <w:szCs w:val="22"/>
        </w:rPr>
        <w:t xml:space="preserve">Getriebemotoren, Pumpen </w:t>
      </w:r>
      <w:r w:rsidR="009638B9">
        <w:rPr>
          <w:rFonts w:cs="Arial"/>
          <w:b/>
          <w:color w:val="000000"/>
          <w:sz w:val="22"/>
          <w:szCs w:val="22"/>
        </w:rPr>
        <w:t>oder</w:t>
      </w:r>
      <w:r w:rsidR="00096EDB">
        <w:rPr>
          <w:rFonts w:cs="Arial"/>
          <w:b/>
          <w:color w:val="000000"/>
          <w:sz w:val="22"/>
          <w:szCs w:val="22"/>
        </w:rPr>
        <w:t xml:space="preserve"> Rührwerke </w:t>
      </w:r>
      <w:r w:rsidR="009638B9">
        <w:rPr>
          <w:rFonts w:cs="Arial"/>
          <w:b/>
          <w:color w:val="000000"/>
          <w:sz w:val="22"/>
          <w:szCs w:val="22"/>
        </w:rPr>
        <w:t>halten</w:t>
      </w:r>
      <w:r w:rsidR="00096EDB">
        <w:rPr>
          <w:rFonts w:cs="Arial"/>
          <w:b/>
          <w:color w:val="000000"/>
          <w:sz w:val="22"/>
          <w:szCs w:val="22"/>
        </w:rPr>
        <w:t xml:space="preserve"> in den Produktionsanlagen der Prozessindustrie das Prozess</w:t>
      </w:r>
      <w:r w:rsidR="009638B9">
        <w:rPr>
          <w:rFonts w:cs="Arial"/>
          <w:b/>
          <w:color w:val="000000"/>
          <w:sz w:val="22"/>
          <w:szCs w:val="22"/>
        </w:rPr>
        <w:t>gut ständig in Bewegung</w:t>
      </w:r>
      <w:r w:rsidR="00096EDB">
        <w:rPr>
          <w:rFonts w:cs="Arial"/>
          <w:b/>
          <w:color w:val="000000"/>
          <w:sz w:val="22"/>
          <w:szCs w:val="22"/>
        </w:rPr>
        <w:t xml:space="preserve">. </w:t>
      </w:r>
      <w:r w:rsidR="00CE62C6">
        <w:rPr>
          <w:rFonts w:cs="Arial"/>
          <w:b/>
          <w:color w:val="000000"/>
          <w:sz w:val="22"/>
          <w:szCs w:val="22"/>
        </w:rPr>
        <w:t>A</w:t>
      </w:r>
      <w:r w:rsidR="00096EDB">
        <w:rPr>
          <w:rFonts w:cs="Arial"/>
          <w:b/>
          <w:color w:val="000000"/>
          <w:sz w:val="22"/>
          <w:szCs w:val="22"/>
        </w:rPr>
        <w:t xml:space="preserve">n den Antriebswellen </w:t>
      </w:r>
      <w:r w:rsidR="00CE62C6">
        <w:rPr>
          <w:rFonts w:cs="Arial"/>
          <w:b/>
          <w:color w:val="000000"/>
          <w:sz w:val="22"/>
          <w:szCs w:val="22"/>
        </w:rPr>
        <w:t xml:space="preserve">kommt dabei </w:t>
      </w:r>
      <w:r w:rsidR="00096EDB">
        <w:rPr>
          <w:rFonts w:cs="Arial"/>
          <w:b/>
          <w:color w:val="000000"/>
          <w:sz w:val="22"/>
          <w:szCs w:val="22"/>
        </w:rPr>
        <w:t xml:space="preserve">eine Vielzahl von </w:t>
      </w:r>
      <w:r w:rsidR="00CE62EC">
        <w:rPr>
          <w:rFonts w:cs="Arial"/>
          <w:b/>
          <w:color w:val="000000"/>
          <w:sz w:val="22"/>
          <w:szCs w:val="22"/>
        </w:rPr>
        <w:t xml:space="preserve">Wellendichtungen </w:t>
      </w:r>
      <w:r w:rsidR="00096EDB">
        <w:rPr>
          <w:rFonts w:cs="Arial"/>
          <w:b/>
          <w:color w:val="000000"/>
          <w:sz w:val="22"/>
          <w:szCs w:val="22"/>
        </w:rPr>
        <w:t xml:space="preserve">zum Einsatz, die </w:t>
      </w:r>
      <w:r w:rsidR="009638B9">
        <w:rPr>
          <w:rFonts w:cs="Arial"/>
          <w:b/>
          <w:color w:val="000000"/>
          <w:sz w:val="22"/>
          <w:szCs w:val="22"/>
        </w:rPr>
        <w:t>die Flüssigkeiten</w:t>
      </w:r>
      <w:r w:rsidR="00096EDB">
        <w:rPr>
          <w:rFonts w:cs="Arial"/>
          <w:b/>
          <w:color w:val="000000"/>
          <w:sz w:val="22"/>
          <w:szCs w:val="22"/>
        </w:rPr>
        <w:t xml:space="preserve"> sicher im Inneren der Anlage halten. </w:t>
      </w:r>
      <w:r w:rsidR="00CE62C6">
        <w:rPr>
          <w:rFonts w:cs="Arial"/>
          <w:b/>
          <w:color w:val="000000"/>
          <w:sz w:val="22"/>
          <w:szCs w:val="22"/>
        </w:rPr>
        <w:t>Wird aber der Druck, der auf diese Dichtungen einwirkt, zu hoch, dann drohen Leckagen. Freudenberg Sealing Technologies hat ein</w:t>
      </w:r>
      <w:r w:rsidR="007F07D8">
        <w:rPr>
          <w:rFonts w:cs="Arial"/>
          <w:b/>
          <w:color w:val="000000"/>
          <w:sz w:val="22"/>
          <w:szCs w:val="22"/>
        </w:rPr>
        <w:t>e</w:t>
      </w:r>
      <w:r w:rsidR="00CE62C6">
        <w:rPr>
          <w:rFonts w:cs="Arial"/>
          <w:b/>
          <w:color w:val="000000"/>
          <w:sz w:val="22"/>
          <w:szCs w:val="22"/>
        </w:rPr>
        <w:t xml:space="preserve"> neue </w:t>
      </w:r>
      <w:r w:rsidR="007F07D8">
        <w:rPr>
          <w:rFonts w:cs="Arial"/>
          <w:b/>
          <w:color w:val="000000"/>
          <w:sz w:val="22"/>
          <w:szCs w:val="22"/>
        </w:rPr>
        <w:t xml:space="preserve">Rotationsdichtung </w:t>
      </w:r>
      <w:r w:rsidR="00CE62C6">
        <w:rPr>
          <w:rFonts w:cs="Arial"/>
          <w:b/>
          <w:color w:val="000000"/>
          <w:sz w:val="22"/>
          <w:szCs w:val="22"/>
        </w:rPr>
        <w:t>mit der Bezeichnung „Gerromatic“ entwickelt</w:t>
      </w:r>
      <w:r w:rsidR="00D042A2">
        <w:rPr>
          <w:rFonts w:cs="Arial"/>
          <w:b/>
          <w:color w:val="000000"/>
          <w:sz w:val="22"/>
          <w:szCs w:val="22"/>
        </w:rPr>
        <w:t xml:space="preserve">, </w:t>
      </w:r>
      <w:r w:rsidR="00275B4A">
        <w:rPr>
          <w:rFonts w:cs="Arial"/>
          <w:b/>
          <w:color w:val="000000"/>
          <w:sz w:val="22"/>
          <w:szCs w:val="22"/>
        </w:rPr>
        <w:t xml:space="preserve">die </w:t>
      </w:r>
      <w:r w:rsidR="00D042A2">
        <w:rPr>
          <w:rFonts w:cs="Arial"/>
          <w:b/>
          <w:color w:val="000000"/>
          <w:sz w:val="22"/>
          <w:szCs w:val="22"/>
        </w:rPr>
        <w:t xml:space="preserve">mit </w:t>
      </w:r>
      <w:r w:rsidR="00A42647">
        <w:rPr>
          <w:rFonts w:cs="Arial"/>
          <w:b/>
          <w:color w:val="000000"/>
          <w:sz w:val="22"/>
          <w:szCs w:val="22"/>
        </w:rPr>
        <w:t xml:space="preserve">einer </w:t>
      </w:r>
      <w:r w:rsidR="00D042A2">
        <w:rPr>
          <w:rFonts w:cs="Arial"/>
          <w:b/>
          <w:color w:val="000000"/>
          <w:sz w:val="22"/>
          <w:szCs w:val="22"/>
        </w:rPr>
        <w:t xml:space="preserve">wellenförmigen </w:t>
      </w:r>
      <w:r w:rsidR="00266D18">
        <w:rPr>
          <w:rFonts w:cs="Arial"/>
          <w:b/>
          <w:color w:val="000000"/>
          <w:sz w:val="22"/>
          <w:szCs w:val="22"/>
        </w:rPr>
        <w:t xml:space="preserve">Dichtlippe ausgestattet ist. </w:t>
      </w:r>
      <w:r w:rsidR="003574DC" w:rsidRPr="003574DC">
        <w:rPr>
          <w:rFonts w:cs="Arial"/>
          <w:b/>
          <w:color w:val="000000"/>
          <w:sz w:val="22"/>
          <w:szCs w:val="22"/>
        </w:rPr>
        <w:t>Dadurch kann die Dichtung einem deutlich höheren Druck ausgesetzt werden.</w:t>
      </w:r>
      <w:r w:rsidR="00D042A2">
        <w:rPr>
          <w:rFonts w:cs="Arial"/>
          <w:b/>
          <w:color w:val="000000"/>
          <w:sz w:val="22"/>
          <w:szCs w:val="22"/>
        </w:rPr>
        <w:t xml:space="preserve"> Der sinusförmige Kontaktverlauf reduziert zudem die Reibung, sorgt für eine Selbstreinigung und erhöht damit die Lebensdauer.</w:t>
      </w:r>
      <w:r w:rsidR="008F2F8A">
        <w:rPr>
          <w:rFonts w:cs="Arial"/>
          <w:b/>
          <w:color w:val="000000"/>
          <w:sz w:val="22"/>
          <w:szCs w:val="22"/>
        </w:rPr>
        <w:t xml:space="preserve"> </w:t>
      </w:r>
    </w:p>
    <w:p w14:paraId="4DBFF25A" w14:textId="3D8F842E" w:rsidR="00E34C7E" w:rsidRDefault="00D042A2" w:rsidP="007B3C25">
      <w:pPr>
        <w:autoSpaceDE w:val="0"/>
        <w:autoSpaceDN w:val="0"/>
        <w:adjustRightInd w:val="0"/>
        <w:spacing w:after="120" w:line="360" w:lineRule="auto"/>
        <w:rPr>
          <w:rFonts w:cs="Arial"/>
          <w:sz w:val="22"/>
          <w:szCs w:val="22"/>
        </w:rPr>
      </w:pPr>
      <w:r>
        <w:rPr>
          <w:rFonts w:cs="Arial"/>
          <w:sz w:val="22"/>
          <w:szCs w:val="22"/>
        </w:rPr>
        <w:t xml:space="preserve">In den </w:t>
      </w:r>
      <w:r w:rsidR="009638B9">
        <w:rPr>
          <w:rFonts w:cs="Arial"/>
          <w:sz w:val="22"/>
          <w:szCs w:val="22"/>
        </w:rPr>
        <w:t>Anlagen</w:t>
      </w:r>
      <w:r>
        <w:rPr>
          <w:rFonts w:cs="Arial"/>
          <w:sz w:val="22"/>
          <w:szCs w:val="22"/>
        </w:rPr>
        <w:t xml:space="preserve"> der Prozessindustrie wie beispielsweise in der Lebensmittel- und Getränkeindustrie haben Wellendicht</w:t>
      </w:r>
      <w:r w:rsidR="00706EA8">
        <w:rPr>
          <w:rFonts w:cs="Arial"/>
          <w:sz w:val="22"/>
          <w:szCs w:val="22"/>
        </w:rPr>
        <w:t>ungen</w:t>
      </w:r>
      <w:r>
        <w:rPr>
          <w:rFonts w:cs="Arial"/>
          <w:sz w:val="22"/>
          <w:szCs w:val="22"/>
        </w:rPr>
        <w:t xml:space="preserve"> bislang </w:t>
      </w:r>
      <w:r w:rsidR="00C459B4">
        <w:rPr>
          <w:rFonts w:cs="Arial"/>
          <w:sz w:val="22"/>
          <w:szCs w:val="22"/>
        </w:rPr>
        <w:t xml:space="preserve">meist </w:t>
      </w:r>
      <w:r>
        <w:rPr>
          <w:rFonts w:cs="Arial"/>
          <w:sz w:val="22"/>
          <w:szCs w:val="22"/>
        </w:rPr>
        <w:t xml:space="preserve">eine rotationssymmetrische Dichtlippe, die rillenförmig an der rotierenden Welle anliegt. Dies kann im Nasslauf dazu führen, dass das Medium </w:t>
      </w:r>
      <w:r w:rsidR="00E34C7E">
        <w:rPr>
          <w:rFonts w:cs="Arial"/>
          <w:sz w:val="22"/>
          <w:szCs w:val="22"/>
        </w:rPr>
        <w:t>an der Kontaktfläche verdrängt wird</w:t>
      </w:r>
      <w:r w:rsidR="00C459B4">
        <w:rPr>
          <w:rFonts w:cs="Arial"/>
          <w:sz w:val="22"/>
          <w:szCs w:val="22"/>
        </w:rPr>
        <w:t>: Die Dich</w:t>
      </w:r>
      <w:r w:rsidR="009D2578">
        <w:rPr>
          <w:rFonts w:cs="Arial"/>
          <w:sz w:val="22"/>
          <w:szCs w:val="22"/>
        </w:rPr>
        <w:t xml:space="preserve">tung </w:t>
      </w:r>
      <w:r w:rsidR="00A42647">
        <w:rPr>
          <w:rFonts w:cs="Arial"/>
          <w:sz w:val="22"/>
          <w:szCs w:val="22"/>
        </w:rPr>
        <w:t xml:space="preserve">läuft dann </w:t>
      </w:r>
      <w:r w:rsidR="00706EA8">
        <w:rPr>
          <w:rFonts w:cs="Arial"/>
          <w:sz w:val="22"/>
          <w:szCs w:val="22"/>
        </w:rPr>
        <w:t>gewissermaßen</w:t>
      </w:r>
      <w:r w:rsidR="00A42647">
        <w:rPr>
          <w:rFonts w:cs="Arial"/>
          <w:sz w:val="22"/>
          <w:szCs w:val="22"/>
        </w:rPr>
        <w:t xml:space="preserve"> trocken</w:t>
      </w:r>
      <w:r w:rsidR="00660056">
        <w:rPr>
          <w:rFonts w:cs="Arial"/>
          <w:sz w:val="22"/>
          <w:szCs w:val="22"/>
        </w:rPr>
        <w:t>, was zu vermehrte</w:t>
      </w:r>
      <w:r w:rsidR="002C7E09">
        <w:rPr>
          <w:rFonts w:cs="Arial"/>
          <w:sz w:val="22"/>
          <w:szCs w:val="22"/>
        </w:rPr>
        <w:t>r</w:t>
      </w:r>
      <w:r w:rsidR="00660056">
        <w:rPr>
          <w:rFonts w:cs="Arial"/>
          <w:sz w:val="22"/>
          <w:szCs w:val="22"/>
        </w:rPr>
        <w:t xml:space="preserve"> Reibung und höhere</w:t>
      </w:r>
      <w:r w:rsidR="002C7E09">
        <w:rPr>
          <w:rFonts w:cs="Arial"/>
          <w:sz w:val="22"/>
          <w:szCs w:val="22"/>
        </w:rPr>
        <w:t>r</w:t>
      </w:r>
      <w:r w:rsidR="00660056">
        <w:rPr>
          <w:rFonts w:cs="Arial"/>
          <w:sz w:val="22"/>
          <w:szCs w:val="22"/>
        </w:rPr>
        <w:t xml:space="preserve"> Temperatur führt</w:t>
      </w:r>
      <w:r w:rsidR="00E34C7E">
        <w:rPr>
          <w:rFonts w:cs="Arial"/>
          <w:sz w:val="22"/>
          <w:szCs w:val="22"/>
        </w:rPr>
        <w:t xml:space="preserve">. </w:t>
      </w:r>
      <w:r w:rsidR="009D2578">
        <w:rPr>
          <w:rFonts w:cs="Arial"/>
          <w:sz w:val="22"/>
          <w:szCs w:val="22"/>
        </w:rPr>
        <w:t xml:space="preserve">Eine </w:t>
      </w:r>
      <w:r w:rsidR="00116E4E">
        <w:rPr>
          <w:rFonts w:cs="Arial"/>
          <w:sz w:val="22"/>
          <w:szCs w:val="22"/>
        </w:rPr>
        <w:t xml:space="preserve">stärkere </w:t>
      </w:r>
      <w:r w:rsidR="009D2578">
        <w:rPr>
          <w:rFonts w:cs="Arial"/>
          <w:sz w:val="22"/>
          <w:szCs w:val="22"/>
        </w:rPr>
        <w:t xml:space="preserve">Reibung </w:t>
      </w:r>
      <w:r w:rsidR="00660056">
        <w:rPr>
          <w:rFonts w:cs="Arial"/>
          <w:sz w:val="22"/>
          <w:szCs w:val="22"/>
        </w:rPr>
        <w:t xml:space="preserve">erhöht den Verschleiß und </w:t>
      </w:r>
      <w:r w:rsidR="009D2578">
        <w:rPr>
          <w:rFonts w:cs="Arial"/>
          <w:sz w:val="22"/>
          <w:szCs w:val="22"/>
        </w:rPr>
        <w:t xml:space="preserve">senkt </w:t>
      </w:r>
      <w:r w:rsidR="00660056">
        <w:rPr>
          <w:rFonts w:cs="Arial"/>
          <w:sz w:val="22"/>
          <w:szCs w:val="22"/>
        </w:rPr>
        <w:t xml:space="preserve">somit </w:t>
      </w:r>
      <w:r w:rsidR="009D2578">
        <w:rPr>
          <w:rFonts w:cs="Arial"/>
          <w:sz w:val="22"/>
          <w:szCs w:val="22"/>
        </w:rPr>
        <w:t>die Effizienz einer Anlage</w:t>
      </w:r>
      <w:r w:rsidR="0039701E">
        <w:rPr>
          <w:rFonts w:cs="Arial"/>
          <w:sz w:val="22"/>
          <w:szCs w:val="22"/>
        </w:rPr>
        <w:t>. Der damit verbundene</w:t>
      </w:r>
      <w:r w:rsidR="009D2578">
        <w:rPr>
          <w:rFonts w:cs="Arial"/>
          <w:sz w:val="22"/>
          <w:szCs w:val="22"/>
        </w:rPr>
        <w:t xml:space="preserve"> Temperaturanstieg ist insbesondere bei temperatursensiblen Prozessmedien unerwünscht. </w:t>
      </w:r>
      <w:r w:rsidR="00E34C7E">
        <w:rPr>
          <w:rFonts w:cs="Arial"/>
          <w:sz w:val="22"/>
          <w:szCs w:val="22"/>
        </w:rPr>
        <w:t>Wir</w:t>
      </w:r>
      <w:r w:rsidR="00A03DAD">
        <w:rPr>
          <w:rFonts w:cs="Arial"/>
          <w:sz w:val="22"/>
          <w:szCs w:val="22"/>
        </w:rPr>
        <w:t xml:space="preserve">kt zudem hoher Druck bei hohen </w:t>
      </w:r>
      <w:r w:rsidR="00E34C7E">
        <w:rPr>
          <w:rFonts w:cs="Arial"/>
          <w:sz w:val="22"/>
          <w:szCs w:val="22"/>
        </w:rPr>
        <w:t xml:space="preserve">Drehzahlen </w:t>
      </w:r>
      <w:r w:rsidR="00A03DAD">
        <w:rPr>
          <w:rFonts w:cs="Arial"/>
          <w:sz w:val="22"/>
          <w:szCs w:val="22"/>
        </w:rPr>
        <w:t xml:space="preserve">auf die Dichtlippe </w:t>
      </w:r>
      <w:r w:rsidR="00E34C7E">
        <w:rPr>
          <w:rFonts w:cs="Arial"/>
          <w:sz w:val="22"/>
          <w:szCs w:val="22"/>
        </w:rPr>
        <w:t xml:space="preserve">– etwa durch das Prozessgut, das </w:t>
      </w:r>
      <w:r w:rsidR="00C459B4">
        <w:rPr>
          <w:rFonts w:cs="Arial"/>
          <w:sz w:val="22"/>
          <w:szCs w:val="22"/>
        </w:rPr>
        <w:t xml:space="preserve">in einem Kessel mit unten liegendem Rührwerk auf die Dichtlippe drückt – dann </w:t>
      </w:r>
      <w:r w:rsidR="009D2578">
        <w:rPr>
          <w:rFonts w:cs="Arial"/>
          <w:sz w:val="22"/>
          <w:szCs w:val="22"/>
        </w:rPr>
        <w:t xml:space="preserve">kann </w:t>
      </w:r>
      <w:r w:rsidR="00C459B4">
        <w:rPr>
          <w:rFonts w:cs="Arial"/>
          <w:sz w:val="22"/>
          <w:szCs w:val="22"/>
        </w:rPr>
        <w:t xml:space="preserve">die </w:t>
      </w:r>
      <w:r w:rsidR="001775E6">
        <w:rPr>
          <w:rFonts w:cs="Arial"/>
          <w:sz w:val="22"/>
          <w:szCs w:val="22"/>
        </w:rPr>
        <w:t xml:space="preserve">Lippe </w:t>
      </w:r>
      <w:r w:rsidR="000F0A65">
        <w:rPr>
          <w:rFonts w:cs="Arial"/>
          <w:sz w:val="22"/>
          <w:szCs w:val="22"/>
        </w:rPr>
        <w:t xml:space="preserve">auf die druckabgewandte Seite </w:t>
      </w:r>
      <w:r w:rsidR="00660056">
        <w:rPr>
          <w:rFonts w:cs="Arial"/>
          <w:sz w:val="22"/>
          <w:szCs w:val="22"/>
        </w:rPr>
        <w:t>umklappen</w:t>
      </w:r>
      <w:r w:rsidR="009D2578">
        <w:rPr>
          <w:rFonts w:cs="Arial"/>
          <w:sz w:val="22"/>
          <w:szCs w:val="22"/>
        </w:rPr>
        <w:t xml:space="preserve">, was eine </w:t>
      </w:r>
      <w:r w:rsidR="0039701E">
        <w:rPr>
          <w:rFonts w:cs="Arial"/>
          <w:sz w:val="22"/>
          <w:szCs w:val="22"/>
        </w:rPr>
        <w:t xml:space="preserve">unmittelbare </w:t>
      </w:r>
      <w:r w:rsidR="009D2578">
        <w:rPr>
          <w:rFonts w:cs="Arial"/>
          <w:sz w:val="22"/>
          <w:szCs w:val="22"/>
        </w:rPr>
        <w:t xml:space="preserve">Leckage </w:t>
      </w:r>
      <w:r w:rsidR="00706EA8">
        <w:rPr>
          <w:rFonts w:cs="Arial"/>
          <w:sz w:val="22"/>
          <w:szCs w:val="22"/>
        </w:rPr>
        <w:t>und den</w:t>
      </w:r>
      <w:r w:rsidR="00A253AD">
        <w:rPr>
          <w:rFonts w:cs="Arial"/>
          <w:sz w:val="22"/>
          <w:szCs w:val="22"/>
        </w:rPr>
        <w:t xml:space="preserve"> Ausfall der Dichtung </w:t>
      </w:r>
      <w:r w:rsidR="009D2578">
        <w:rPr>
          <w:rFonts w:cs="Arial"/>
          <w:sz w:val="22"/>
          <w:szCs w:val="22"/>
        </w:rPr>
        <w:t xml:space="preserve">zur Folge hätte. </w:t>
      </w:r>
    </w:p>
    <w:p w14:paraId="48860988" w14:textId="132DEBC7" w:rsidR="00594121" w:rsidRDefault="00F6468D" w:rsidP="00594121">
      <w:pPr>
        <w:autoSpaceDE w:val="0"/>
        <w:autoSpaceDN w:val="0"/>
        <w:adjustRightInd w:val="0"/>
        <w:spacing w:after="120" w:line="360" w:lineRule="auto"/>
        <w:rPr>
          <w:rFonts w:cs="Arial"/>
          <w:sz w:val="22"/>
          <w:szCs w:val="22"/>
        </w:rPr>
      </w:pPr>
      <w:r w:rsidRPr="00275B4A">
        <w:rPr>
          <w:noProof/>
          <w:lang w:val="en-US" w:eastAsia="zh-CN"/>
        </w:rPr>
        <mc:AlternateContent>
          <mc:Choice Requires="wps">
            <w:drawing>
              <wp:anchor distT="0" distB="0" distL="114300" distR="114300" simplePos="0" relativeHeight="251675648" behindDoc="0" locked="0" layoutInCell="1" allowOverlap="1" wp14:anchorId="3889C6D9" wp14:editId="78865B15">
                <wp:simplePos x="0" y="0"/>
                <wp:positionH relativeFrom="margin">
                  <wp:posOffset>5155565</wp:posOffset>
                </wp:positionH>
                <wp:positionV relativeFrom="paragraph">
                  <wp:posOffset>3342640</wp:posOffset>
                </wp:positionV>
                <wp:extent cx="1714500" cy="2209800"/>
                <wp:effectExtent l="4724400" t="19050" r="76200" b="95250"/>
                <wp:wrapNone/>
                <wp:docPr id="13" name="Legende mit Linie 1 (Rahmen und Akzentuierungsbalken) 13"/>
                <wp:cNvGraphicFramePr/>
                <a:graphic xmlns:a="http://schemas.openxmlformats.org/drawingml/2006/main">
                  <a:graphicData uri="http://schemas.microsoft.com/office/word/2010/wordprocessingShape">
                    <wps:wsp>
                      <wps:cNvSpPr/>
                      <wps:spPr>
                        <a:xfrm>
                          <a:off x="0" y="0"/>
                          <a:ext cx="1714500" cy="2209800"/>
                        </a:xfrm>
                        <a:prstGeom prst="accentBorderCallout1">
                          <a:avLst>
                            <a:gd name="adj1" fmla="val 18750"/>
                            <a:gd name="adj2" fmla="val -8333"/>
                            <a:gd name="adj3" fmla="val 36102"/>
                            <a:gd name="adj4" fmla="val -272791"/>
                          </a:avLst>
                        </a:prstGeom>
                        <a:noFill/>
                      </wps:spPr>
                      <wps:style>
                        <a:lnRef idx="1">
                          <a:schemeClr val="accent1"/>
                        </a:lnRef>
                        <a:fillRef idx="3">
                          <a:schemeClr val="accent1"/>
                        </a:fillRef>
                        <a:effectRef idx="2">
                          <a:schemeClr val="accent1"/>
                        </a:effectRef>
                        <a:fontRef idx="minor">
                          <a:schemeClr val="lt1"/>
                        </a:fontRef>
                      </wps:style>
                      <wps:txbx>
                        <w:txbxContent>
                          <w:p w14:paraId="75C0FBF2" w14:textId="37EA817A" w:rsidR="00706EA8" w:rsidRPr="00275B4A" w:rsidRDefault="00706EA8" w:rsidP="00275B4A">
                            <w:r>
                              <w:rPr>
                                <w:color w:val="000000" w:themeColor="text1"/>
                                <w:sz w:val="20"/>
                                <w:szCs w:val="20"/>
                              </w:rPr>
                              <w:t>Das Bild, dass ein Scheibenwischer hier etwas bewirkt, ist nicht ganz korrekt. Die Dichtlippe selbst ist ja der Scheibenwischer. Die Dichtkante läuft wie beim Scheibenwischer immer wieder über einen mit Medium benetzten Bereich. Somit ist es der Spüleffekt des Mediums, der letztendlich reinigt.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9C6D9"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egende mit Linie 1 (Rahmen und Akzentuierungsbalken) 13" o:spid="_x0000_s1026" type="#_x0000_t50" style="position:absolute;margin-left:405.95pt;margin-top:263.2pt;width:135pt;height:1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" adj="-58923,7798" filled="f" strokecolor="#4579b8 [3044]">
                <v:shadow on="t" color="black" opacity="22937f" origin=",.5" offset="0,.63889mm"/>
                <v:textbox>
                  <w:txbxContent>
                    <w:p w14:paraId="75C0FBF2" w14:textId="37EA817A" w:rsidR="00706EA8" w:rsidRPr="00275B4A" w:rsidRDefault="00706EA8" w:rsidP="00275B4A">
                      <w:r>
                        <w:rPr>
                          <w:color w:val="000000" w:themeColor="text1"/>
                          <w:sz w:val="20"/>
                          <w:szCs w:val="20"/>
                        </w:rPr>
                        <w:t>Das Bild, dass ein Scheibenwischer hier etwas bewirkt, ist nicht ganz korrekt. Die Dichtlippe selbst ist ja der Scheibenwischer. Die Dichtkante läuft wie beim Scheibenwischer immer wieder über einen mit Medium benetzten Bereich. Somit ist es der Spüleffekt des Mediums, der letztendlich reinigt.</w:t>
                      </w:r>
                    </w:p>
                  </w:txbxContent>
                </v:textbox>
                <o:callout v:ext="edit" minusy="t"/>
                <w10:wrap anchorx="margin"/>
              </v:shape>
            </w:pict>
          </mc:Fallback>
        </mc:AlternateContent>
      </w:r>
      <w:r w:rsidRPr="00275B4A">
        <w:rPr>
          <w:noProof/>
          <w:lang w:val="en-US" w:eastAsia="zh-CN"/>
        </w:rPr>
        <mc:AlternateContent>
          <mc:Choice Requires="wps">
            <w:drawing>
              <wp:anchor distT="0" distB="0" distL="114300" distR="114300" simplePos="0" relativeHeight="251673600" behindDoc="0" locked="0" layoutInCell="1" allowOverlap="1" wp14:anchorId="1ED89EE8" wp14:editId="05A55651">
                <wp:simplePos x="0" y="0"/>
                <wp:positionH relativeFrom="margin">
                  <wp:posOffset>5155565</wp:posOffset>
                </wp:positionH>
                <wp:positionV relativeFrom="paragraph">
                  <wp:posOffset>1685290</wp:posOffset>
                </wp:positionV>
                <wp:extent cx="1714500" cy="1457325"/>
                <wp:effectExtent l="3067050" t="19050" r="76200" b="104775"/>
                <wp:wrapNone/>
                <wp:docPr id="12" name="Legende mit Linie 1 (Rahmen und Akzentuierungsbalken) 12"/>
                <wp:cNvGraphicFramePr/>
                <a:graphic xmlns:a="http://schemas.openxmlformats.org/drawingml/2006/main">
                  <a:graphicData uri="http://schemas.microsoft.com/office/word/2010/wordprocessingShape">
                    <wps:wsp>
                      <wps:cNvSpPr/>
                      <wps:spPr>
                        <a:xfrm>
                          <a:off x="0" y="0"/>
                          <a:ext cx="1714500" cy="1457325"/>
                        </a:xfrm>
                        <a:prstGeom prst="accentBorderCallout1">
                          <a:avLst>
                            <a:gd name="adj1" fmla="val 18750"/>
                            <a:gd name="adj2" fmla="val -8333"/>
                            <a:gd name="adj3" fmla="val 72218"/>
                            <a:gd name="adj4" fmla="val -175569"/>
                          </a:avLst>
                        </a:prstGeom>
                        <a:noFill/>
                      </wps:spPr>
                      <wps:style>
                        <a:lnRef idx="1">
                          <a:schemeClr val="accent1"/>
                        </a:lnRef>
                        <a:fillRef idx="3">
                          <a:schemeClr val="accent1"/>
                        </a:fillRef>
                        <a:effectRef idx="2">
                          <a:schemeClr val="accent1"/>
                        </a:effectRef>
                        <a:fontRef idx="minor">
                          <a:schemeClr val="lt1"/>
                        </a:fontRef>
                      </wps:style>
                      <wps:txbx>
                        <w:txbxContent>
                          <w:p w14:paraId="0CD7DFCB" w14:textId="05CA3626" w:rsidR="00706EA8" w:rsidRDefault="00706EA8" w:rsidP="00275B4A">
                            <w:pPr>
                              <w:rPr>
                                <w:color w:val="000000" w:themeColor="text1"/>
                                <w:sz w:val="20"/>
                                <w:szCs w:val="20"/>
                              </w:rPr>
                            </w:pPr>
                            <w:r>
                              <w:rPr>
                                <w:color w:val="000000" w:themeColor="text1"/>
                                <w:sz w:val="20"/>
                                <w:szCs w:val="20"/>
                              </w:rPr>
                              <w:t>Dieser Korrekturvorschlag resultiert aus einem der obigen Kommentare</w:t>
                            </w:r>
                          </w:p>
                          <w:p w14:paraId="3415C57B" w14:textId="35F29895" w:rsidR="00706EA8" w:rsidRPr="00275B4A" w:rsidRDefault="00706EA8" w:rsidP="00275B4A">
                            <w:r>
                              <w:rPr>
                                <w:color w:val="000000" w:themeColor="text1"/>
                                <w:sz w:val="20"/>
                                <w:szCs w:val="20"/>
                              </w:rPr>
                              <w:t>Statt Struktur könnte man hier passender auch Form der Dichtlippe schreiben. Besser ist hier der verständlichere Begriff Funktionalität.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89EE8" id="Legende mit Linie 1 (Rahmen und Akzentuierungsbalken) 12" o:spid="_x0000_s1027" type="#_x0000_t50" style="position:absolute;margin-left:405.95pt;margin-top:132.7pt;width:135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" adj="-37923,15599" filled="f" strokecolor="#4579b8 [3044]">
                <v:shadow on="t" color="black" opacity="22937f" origin=",.5" offset="0,.63889mm"/>
                <v:textbox>
                  <w:txbxContent>
                    <w:p w14:paraId="0CD7DFCB" w14:textId="05CA3626" w:rsidR="00706EA8" w:rsidRDefault="00706EA8" w:rsidP="00275B4A">
                      <w:pPr>
                        <w:rPr>
                          <w:color w:val="000000" w:themeColor="text1"/>
                          <w:sz w:val="20"/>
                          <w:szCs w:val="20"/>
                        </w:rPr>
                      </w:pPr>
                      <w:r>
                        <w:rPr>
                          <w:color w:val="000000" w:themeColor="text1"/>
                          <w:sz w:val="20"/>
                          <w:szCs w:val="20"/>
                        </w:rPr>
                        <w:t>Dieser Korrekturvorschlag resultiert aus einem der obigen Kommentare</w:t>
                      </w:r>
                    </w:p>
                    <w:p w14:paraId="3415C57B" w14:textId="35F29895" w:rsidR="00706EA8" w:rsidRPr="00275B4A" w:rsidRDefault="00706EA8" w:rsidP="00275B4A">
                      <w:r>
                        <w:rPr>
                          <w:color w:val="000000" w:themeColor="text1"/>
                          <w:sz w:val="20"/>
                          <w:szCs w:val="20"/>
                        </w:rPr>
                        <w:t>Statt Struktur könnte man hier passender auch Form der Dichtlippe schreiben. Besser ist hier der verständlichere Begriff Funktionalität.</w:t>
                      </w:r>
                    </w:p>
                  </w:txbxContent>
                </v:textbox>
                <o:callout v:ext="edit" minusy="t"/>
                <w10:wrap anchorx="margin"/>
              </v:shape>
            </w:pict>
          </mc:Fallback>
        </mc:AlternateContent>
      </w:r>
      <w:r w:rsidR="00FE38CB">
        <w:rPr>
          <w:rFonts w:cs="Arial"/>
          <w:sz w:val="22"/>
          <w:szCs w:val="22"/>
        </w:rPr>
        <w:t xml:space="preserve">Für Anwendungen im Nasslauf und Drücke bis zu 8 </w:t>
      </w:r>
      <w:r w:rsidR="000F0A65">
        <w:rPr>
          <w:rFonts w:cs="Arial"/>
          <w:sz w:val="22"/>
          <w:szCs w:val="22"/>
        </w:rPr>
        <w:t xml:space="preserve">bar </w:t>
      </w:r>
      <w:r w:rsidR="00FE38CB">
        <w:rPr>
          <w:rFonts w:cs="Arial"/>
          <w:sz w:val="22"/>
          <w:szCs w:val="22"/>
        </w:rPr>
        <w:t>hat Freudenberg Sealing Technologies deswegen ein</w:t>
      </w:r>
      <w:r w:rsidR="00A42647">
        <w:rPr>
          <w:rFonts w:cs="Arial"/>
          <w:sz w:val="22"/>
          <w:szCs w:val="22"/>
        </w:rPr>
        <w:t>e</w:t>
      </w:r>
      <w:r w:rsidR="00FE38CB">
        <w:rPr>
          <w:rFonts w:cs="Arial"/>
          <w:sz w:val="22"/>
          <w:szCs w:val="22"/>
        </w:rPr>
        <w:t xml:space="preserve"> neue </w:t>
      </w:r>
      <w:r w:rsidR="00A42647">
        <w:rPr>
          <w:rFonts w:cs="Arial"/>
          <w:sz w:val="22"/>
          <w:szCs w:val="22"/>
        </w:rPr>
        <w:t xml:space="preserve">Rotationsdichtung </w:t>
      </w:r>
      <w:r w:rsidR="00FE38CB">
        <w:rPr>
          <w:rFonts w:cs="Arial"/>
          <w:sz w:val="22"/>
          <w:szCs w:val="22"/>
        </w:rPr>
        <w:t xml:space="preserve">mit der Bezeichnung „Gerromatic“ entwickelt, </w:t>
      </w:r>
      <w:r w:rsidR="000F0A65">
        <w:rPr>
          <w:rFonts w:cs="Arial"/>
          <w:sz w:val="22"/>
          <w:szCs w:val="22"/>
        </w:rPr>
        <w:t xml:space="preserve">die </w:t>
      </w:r>
      <w:r w:rsidR="00FE38CB">
        <w:rPr>
          <w:rFonts w:cs="Arial"/>
          <w:sz w:val="22"/>
          <w:szCs w:val="22"/>
        </w:rPr>
        <w:t xml:space="preserve">nicht mit einer </w:t>
      </w:r>
      <w:bookmarkStart w:id="0" w:name="_GoBack"/>
      <w:r w:rsidR="00FE38CB">
        <w:rPr>
          <w:rFonts w:cs="Arial"/>
          <w:sz w:val="22"/>
          <w:szCs w:val="22"/>
        </w:rPr>
        <w:lastRenderedPageBreak/>
        <w:t xml:space="preserve">rotationssymmetrischen, sondern mit einer wellenförmigen Dichtlippe </w:t>
      </w:r>
      <w:bookmarkEnd w:id="0"/>
      <w:r w:rsidR="00FE38CB">
        <w:rPr>
          <w:rFonts w:cs="Arial"/>
          <w:sz w:val="22"/>
          <w:szCs w:val="22"/>
        </w:rPr>
        <w:t>ausgestattet ist. Das führt zu einem sinusförmigen Kontaktverlauf: Bei sich drehender Welle überstreicht jeder Punkt der Dichtlippe immer wieder einen neuen, mit Medium benetz</w:t>
      </w:r>
      <w:r w:rsidR="00857E0D">
        <w:rPr>
          <w:rFonts w:cs="Arial"/>
          <w:sz w:val="22"/>
          <w:szCs w:val="22"/>
        </w:rPr>
        <w:t>t</w:t>
      </w:r>
      <w:r w:rsidR="00FE38CB">
        <w:rPr>
          <w:rFonts w:cs="Arial"/>
          <w:sz w:val="22"/>
          <w:szCs w:val="22"/>
        </w:rPr>
        <w:t>en Bereich der Welle. Da</w:t>
      </w:r>
      <w:r w:rsidR="00DA3FAF">
        <w:rPr>
          <w:rFonts w:cs="Arial"/>
          <w:sz w:val="22"/>
          <w:szCs w:val="22"/>
        </w:rPr>
        <w:t xml:space="preserve">s reduziert die Reibung und damit den sonst üblichen Temperaturanstieg an der Dichtstelle. </w:t>
      </w:r>
      <w:r w:rsidR="00594121">
        <w:rPr>
          <w:rFonts w:cs="Arial"/>
          <w:sz w:val="22"/>
          <w:szCs w:val="22"/>
        </w:rPr>
        <w:t>Die Kontaktzone der gewellten Dichtlippe</w:t>
      </w:r>
      <w:r w:rsidR="006C28BD">
        <w:rPr>
          <w:rFonts w:cs="Arial"/>
          <w:sz w:val="22"/>
          <w:szCs w:val="22"/>
        </w:rPr>
        <w:t xml:space="preserve"> ist</w:t>
      </w:r>
      <w:r w:rsidR="0039701E">
        <w:rPr>
          <w:rFonts w:cs="Arial"/>
          <w:sz w:val="22"/>
          <w:szCs w:val="22"/>
        </w:rPr>
        <w:t xml:space="preserve"> im Wechsel </w:t>
      </w:r>
      <w:r w:rsidR="006C28BD">
        <w:rPr>
          <w:rFonts w:cs="Arial"/>
          <w:sz w:val="22"/>
          <w:szCs w:val="22"/>
        </w:rPr>
        <w:t xml:space="preserve">zwischen </w:t>
      </w:r>
      <w:r w:rsidR="0039701E">
        <w:rPr>
          <w:rFonts w:cs="Arial"/>
          <w:sz w:val="22"/>
          <w:szCs w:val="22"/>
        </w:rPr>
        <w:t>flächig und linienförmig</w:t>
      </w:r>
      <w:r w:rsidR="00594121">
        <w:rPr>
          <w:rFonts w:cs="Arial"/>
          <w:sz w:val="22"/>
          <w:szCs w:val="22"/>
        </w:rPr>
        <w:t xml:space="preserve"> außerdem in der Lage, </w:t>
      </w:r>
      <w:r w:rsidR="0039701E">
        <w:rPr>
          <w:rFonts w:cs="Arial"/>
          <w:sz w:val="22"/>
          <w:szCs w:val="22"/>
        </w:rPr>
        <w:t xml:space="preserve">auch hohen </w:t>
      </w:r>
      <w:r w:rsidR="00594121">
        <w:rPr>
          <w:rFonts w:cs="Arial"/>
          <w:sz w:val="22"/>
          <w:szCs w:val="22"/>
        </w:rPr>
        <w:t xml:space="preserve">Druck so zu verteilen, dass die </w:t>
      </w:r>
      <w:r w:rsidR="00DA3FAF">
        <w:rPr>
          <w:rFonts w:cs="Arial"/>
          <w:sz w:val="22"/>
          <w:szCs w:val="22"/>
        </w:rPr>
        <w:t xml:space="preserve">Dichtlippe </w:t>
      </w:r>
      <w:r w:rsidR="002C7E09">
        <w:rPr>
          <w:rFonts w:cs="Arial"/>
          <w:sz w:val="22"/>
          <w:szCs w:val="22"/>
        </w:rPr>
        <w:t>funktionsfähig bleibt</w:t>
      </w:r>
      <w:r w:rsidR="00DA3FAF">
        <w:rPr>
          <w:rFonts w:cs="Arial"/>
          <w:sz w:val="22"/>
          <w:szCs w:val="22"/>
        </w:rPr>
        <w:t>.</w:t>
      </w:r>
      <w:r w:rsidR="00594121">
        <w:rPr>
          <w:rFonts w:cs="Arial"/>
          <w:sz w:val="22"/>
          <w:szCs w:val="22"/>
        </w:rPr>
        <w:t xml:space="preserve"> </w:t>
      </w:r>
      <w:r w:rsidR="0039701E">
        <w:rPr>
          <w:rFonts w:cs="Arial"/>
          <w:sz w:val="22"/>
          <w:szCs w:val="22"/>
        </w:rPr>
        <w:t xml:space="preserve">Sie liegt </w:t>
      </w:r>
      <w:r w:rsidR="00DA3FAF">
        <w:rPr>
          <w:rFonts w:cs="Arial"/>
          <w:sz w:val="22"/>
          <w:szCs w:val="22"/>
        </w:rPr>
        <w:t>sicher an der Welle an</w:t>
      </w:r>
      <w:r w:rsidR="00F35FDA">
        <w:rPr>
          <w:rFonts w:cs="Arial"/>
          <w:sz w:val="22"/>
          <w:szCs w:val="22"/>
        </w:rPr>
        <w:t xml:space="preserve"> und klappt </w:t>
      </w:r>
      <w:r w:rsidR="000F0A65">
        <w:rPr>
          <w:rFonts w:cs="Arial"/>
          <w:sz w:val="22"/>
          <w:szCs w:val="22"/>
        </w:rPr>
        <w:t>über einen</w:t>
      </w:r>
      <w:r w:rsidR="00F35FDA">
        <w:rPr>
          <w:rFonts w:cs="Arial"/>
          <w:sz w:val="22"/>
          <w:szCs w:val="22"/>
        </w:rPr>
        <w:t xml:space="preserve"> breiten Druckbereich nicht um</w:t>
      </w:r>
      <w:r w:rsidR="00594121">
        <w:rPr>
          <w:rFonts w:cs="Arial"/>
          <w:sz w:val="22"/>
          <w:szCs w:val="22"/>
        </w:rPr>
        <w:t>.</w:t>
      </w:r>
      <w:r w:rsidR="00DA3FAF">
        <w:rPr>
          <w:rFonts w:cs="Arial"/>
          <w:sz w:val="22"/>
          <w:szCs w:val="22"/>
        </w:rPr>
        <w:t xml:space="preserve"> Darüber hinaus sorgt der Sinusverlauf für eine </w:t>
      </w:r>
      <w:r w:rsidR="00594121">
        <w:rPr>
          <w:rFonts w:cs="Arial"/>
          <w:sz w:val="22"/>
          <w:szCs w:val="22"/>
        </w:rPr>
        <w:t>Selbstreinigung</w:t>
      </w:r>
      <w:r w:rsidR="00DA3FAF">
        <w:rPr>
          <w:rFonts w:cs="Arial"/>
          <w:sz w:val="22"/>
          <w:szCs w:val="22"/>
        </w:rPr>
        <w:t xml:space="preserve">: Sollten sich kleine Partikel, etwa aus dem Prozessgut, </w:t>
      </w:r>
      <w:r w:rsidR="003C13BA">
        <w:rPr>
          <w:rFonts w:cs="Arial"/>
          <w:sz w:val="22"/>
          <w:szCs w:val="22"/>
        </w:rPr>
        <w:t xml:space="preserve">zeitweise </w:t>
      </w:r>
      <w:r w:rsidR="00DA3FAF">
        <w:rPr>
          <w:rFonts w:cs="Arial"/>
          <w:sz w:val="22"/>
          <w:szCs w:val="22"/>
        </w:rPr>
        <w:t xml:space="preserve">unter der Dichtlippe festsetzen, </w:t>
      </w:r>
      <w:r w:rsidR="003C13BA">
        <w:rPr>
          <w:rFonts w:cs="Arial"/>
          <w:sz w:val="22"/>
          <w:szCs w:val="22"/>
        </w:rPr>
        <w:t xml:space="preserve">dann werden sie </w:t>
      </w:r>
      <w:r w:rsidR="00D256F1">
        <w:rPr>
          <w:rFonts w:cs="Arial"/>
          <w:sz w:val="22"/>
          <w:szCs w:val="22"/>
        </w:rPr>
        <w:t xml:space="preserve">durch </w:t>
      </w:r>
      <w:r w:rsidR="00153B35">
        <w:rPr>
          <w:rFonts w:cs="Arial"/>
          <w:sz w:val="22"/>
          <w:szCs w:val="22"/>
        </w:rPr>
        <w:t>eine</w:t>
      </w:r>
      <w:r w:rsidR="00706EA8">
        <w:rPr>
          <w:rFonts w:cs="Arial"/>
          <w:sz w:val="22"/>
          <w:szCs w:val="22"/>
        </w:rPr>
        <w:t>n</w:t>
      </w:r>
      <w:r w:rsidR="00153B35">
        <w:rPr>
          <w:rFonts w:cs="Arial"/>
          <w:sz w:val="22"/>
          <w:szCs w:val="22"/>
        </w:rPr>
        <w:t xml:space="preserve"> </w:t>
      </w:r>
      <w:r w:rsidR="00D256F1">
        <w:rPr>
          <w:rFonts w:cs="Arial"/>
          <w:sz w:val="22"/>
          <w:szCs w:val="22"/>
        </w:rPr>
        <w:t xml:space="preserve">Spüleffekt </w:t>
      </w:r>
      <w:r w:rsidR="003C13BA">
        <w:rPr>
          <w:rFonts w:cs="Arial"/>
          <w:sz w:val="22"/>
          <w:szCs w:val="22"/>
        </w:rPr>
        <w:t xml:space="preserve">rasch wieder aus </w:t>
      </w:r>
      <w:r w:rsidR="00A70AB1">
        <w:rPr>
          <w:rFonts w:cs="Arial"/>
          <w:sz w:val="22"/>
          <w:szCs w:val="22"/>
        </w:rPr>
        <w:t xml:space="preserve">der </w:t>
      </w:r>
      <w:r w:rsidR="00D256F1">
        <w:rPr>
          <w:rFonts w:cs="Arial"/>
          <w:sz w:val="22"/>
          <w:szCs w:val="22"/>
        </w:rPr>
        <w:t>Kontaktzone</w:t>
      </w:r>
      <w:r w:rsidR="003C13BA">
        <w:rPr>
          <w:rFonts w:cs="Arial"/>
          <w:sz w:val="22"/>
          <w:szCs w:val="22"/>
        </w:rPr>
        <w:t xml:space="preserve"> heraus</w:t>
      </w:r>
      <w:r w:rsidR="009638B9">
        <w:rPr>
          <w:rFonts w:cs="Arial"/>
          <w:sz w:val="22"/>
          <w:szCs w:val="22"/>
        </w:rPr>
        <w:t>geschoben</w:t>
      </w:r>
      <w:r w:rsidR="003C13BA">
        <w:rPr>
          <w:rFonts w:cs="Arial"/>
          <w:sz w:val="22"/>
          <w:szCs w:val="22"/>
        </w:rPr>
        <w:t>. Das senkt den Verschleiß und erhöht die Lebensdauer der Dichtung.</w:t>
      </w:r>
    </w:p>
    <w:p w14:paraId="75DF160E" w14:textId="396219BC" w:rsidR="00594121" w:rsidRDefault="00D256F1" w:rsidP="007B3C25">
      <w:pPr>
        <w:autoSpaceDE w:val="0"/>
        <w:autoSpaceDN w:val="0"/>
        <w:adjustRightInd w:val="0"/>
        <w:spacing w:after="120" w:line="360" w:lineRule="auto"/>
        <w:rPr>
          <w:rFonts w:cs="Arial"/>
          <w:sz w:val="22"/>
          <w:szCs w:val="22"/>
        </w:rPr>
      </w:pPr>
      <w:r>
        <w:rPr>
          <w:rFonts w:cs="Arial"/>
          <w:sz w:val="22"/>
          <w:szCs w:val="22"/>
        </w:rPr>
        <w:t>Im</w:t>
      </w:r>
      <w:r w:rsidR="00AB0173">
        <w:rPr>
          <w:rFonts w:cs="Arial"/>
          <w:sz w:val="22"/>
          <w:szCs w:val="22"/>
        </w:rPr>
        <w:t xml:space="preserve"> Prüffeld der Dichtungsexperten von Freudenberg Sealing Technologies </w:t>
      </w:r>
      <w:r w:rsidR="00153B35">
        <w:rPr>
          <w:rFonts w:cs="Arial"/>
          <w:sz w:val="22"/>
          <w:szCs w:val="22"/>
        </w:rPr>
        <w:t>stellte</w:t>
      </w:r>
      <w:r>
        <w:rPr>
          <w:rFonts w:cs="Arial"/>
          <w:sz w:val="22"/>
          <w:szCs w:val="22"/>
        </w:rPr>
        <w:t xml:space="preserve"> </w:t>
      </w:r>
      <w:r w:rsidR="00AB0173">
        <w:rPr>
          <w:rFonts w:cs="Arial"/>
          <w:sz w:val="22"/>
          <w:szCs w:val="22"/>
        </w:rPr>
        <w:t xml:space="preserve">die </w:t>
      </w:r>
      <w:r>
        <w:rPr>
          <w:rFonts w:cs="Arial"/>
          <w:sz w:val="22"/>
          <w:szCs w:val="22"/>
        </w:rPr>
        <w:t>neue Dichtung</w:t>
      </w:r>
      <w:r w:rsidR="00AB0173">
        <w:rPr>
          <w:rFonts w:cs="Arial"/>
          <w:sz w:val="22"/>
          <w:szCs w:val="22"/>
        </w:rPr>
        <w:t xml:space="preserve"> </w:t>
      </w:r>
      <w:r>
        <w:rPr>
          <w:rFonts w:cs="Arial"/>
          <w:sz w:val="22"/>
          <w:szCs w:val="22"/>
        </w:rPr>
        <w:t>ihre be</w:t>
      </w:r>
      <w:r w:rsidR="00655912">
        <w:rPr>
          <w:rFonts w:cs="Arial"/>
          <w:sz w:val="22"/>
          <w:szCs w:val="22"/>
        </w:rPr>
        <w:t xml:space="preserve">sonderen </w:t>
      </w:r>
      <w:r w:rsidR="00AB0173">
        <w:rPr>
          <w:rFonts w:cs="Arial"/>
          <w:sz w:val="22"/>
          <w:szCs w:val="22"/>
        </w:rPr>
        <w:t xml:space="preserve">Eigenschaften bereits unter Beweis. </w:t>
      </w:r>
      <w:r w:rsidR="00A03DAD">
        <w:rPr>
          <w:rFonts w:cs="Arial"/>
          <w:sz w:val="22"/>
          <w:szCs w:val="22"/>
        </w:rPr>
        <w:t xml:space="preserve">Bei der </w:t>
      </w:r>
      <w:r w:rsidR="00AB0173">
        <w:rPr>
          <w:rFonts w:cs="Arial"/>
          <w:sz w:val="22"/>
          <w:szCs w:val="22"/>
        </w:rPr>
        <w:t xml:space="preserve">Gerromatic </w:t>
      </w:r>
      <w:r w:rsidR="00A03DAD">
        <w:rPr>
          <w:rFonts w:cs="Arial"/>
          <w:sz w:val="22"/>
          <w:szCs w:val="22"/>
        </w:rPr>
        <w:t xml:space="preserve">stieg </w:t>
      </w:r>
      <w:r w:rsidR="00AB0173">
        <w:rPr>
          <w:rFonts w:cs="Arial"/>
          <w:sz w:val="22"/>
          <w:szCs w:val="22"/>
        </w:rPr>
        <w:t xml:space="preserve">in einem </w:t>
      </w:r>
      <w:r w:rsidR="002C7E09">
        <w:rPr>
          <w:rFonts w:cs="Arial"/>
          <w:sz w:val="22"/>
          <w:szCs w:val="22"/>
        </w:rPr>
        <w:t xml:space="preserve">96-stündigen </w:t>
      </w:r>
      <w:r w:rsidR="00AB0173">
        <w:rPr>
          <w:rFonts w:cs="Arial"/>
          <w:sz w:val="22"/>
          <w:szCs w:val="22"/>
        </w:rPr>
        <w:t xml:space="preserve">Nasslauf-Standardversuch </w:t>
      </w:r>
      <w:r w:rsidR="002C7E09">
        <w:rPr>
          <w:rFonts w:cs="Arial"/>
          <w:sz w:val="22"/>
          <w:szCs w:val="22"/>
        </w:rPr>
        <w:t xml:space="preserve"> </w:t>
      </w:r>
      <w:r w:rsidR="00AB0173">
        <w:rPr>
          <w:rFonts w:cs="Arial"/>
          <w:sz w:val="22"/>
          <w:szCs w:val="22"/>
        </w:rPr>
        <w:t xml:space="preserve">bei 5 </w:t>
      </w:r>
      <w:r w:rsidR="00655912">
        <w:rPr>
          <w:rFonts w:cs="Arial"/>
          <w:sz w:val="22"/>
          <w:szCs w:val="22"/>
        </w:rPr>
        <w:t xml:space="preserve">bar </w:t>
      </w:r>
      <w:r w:rsidR="00AB0173">
        <w:rPr>
          <w:rFonts w:cs="Arial"/>
          <w:sz w:val="22"/>
          <w:szCs w:val="22"/>
        </w:rPr>
        <w:t xml:space="preserve">Druck und </w:t>
      </w:r>
      <w:r w:rsidR="00B3218F">
        <w:rPr>
          <w:rFonts w:cs="Arial"/>
          <w:sz w:val="22"/>
          <w:szCs w:val="22"/>
        </w:rPr>
        <w:t xml:space="preserve">einer Umfangsgeschwindigkeit </w:t>
      </w:r>
      <w:r w:rsidR="00116E4E">
        <w:rPr>
          <w:rFonts w:cs="Arial"/>
          <w:sz w:val="22"/>
          <w:szCs w:val="22"/>
        </w:rPr>
        <w:t xml:space="preserve">von </w:t>
      </w:r>
      <w:r w:rsidR="00AB0173">
        <w:rPr>
          <w:rFonts w:cs="Arial"/>
          <w:sz w:val="22"/>
          <w:szCs w:val="22"/>
        </w:rPr>
        <w:t xml:space="preserve">5 </w:t>
      </w:r>
      <w:r w:rsidR="00B3218F">
        <w:rPr>
          <w:rFonts w:cs="Arial"/>
          <w:sz w:val="22"/>
          <w:szCs w:val="22"/>
        </w:rPr>
        <w:t>Meter</w:t>
      </w:r>
      <w:r w:rsidR="00116E4E">
        <w:rPr>
          <w:rFonts w:cs="Arial"/>
          <w:sz w:val="22"/>
          <w:szCs w:val="22"/>
        </w:rPr>
        <w:t>n</w:t>
      </w:r>
      <w:r w:rsidR="00B3218F">
        <w:rPr>
          <w:rFonts w:cs="Arial"/>
          <w:sz w:val="22"/>
          <w:szCs w:val="22"/>
        </w:rPr>
        <w:t xml:space="preserve"> pro Sekunde</w:t>
      </w:r>
      <w:r w:rsidR="00AB0173">
        <w:rPr>
          <w:rFonts w:cs="Arial"/>
          <w:sz w:val="22"/>
          <w:szCs w:val="22"/>
        </w:rPr>
        <w:t xml:space="preserve"> </w:t>
      </w:r>
      <w:r w:rsidR="00A03DAD">
        <w:rPr>
          <w:rFonts w:cs="Arial"/>
          <w:sz w:val="22"/>
          <w:szCs w:val="22"/>
        </w:rPr>
        <w:t xml:space="preserve">die Temperatur </w:t>
      </w:r>
      <w:r w:rsidR="00AB0173">
        <w:rPr>
          <w:rFonts w:cs="Arial"/>
          <w:sz w:val="22"/>
          <w:szCs w:val="22"/>
        </w:rPr>
        <w:t xml:space="preserve">im Vergleich zu einer </w:t>
      </w:r>
      <w:r w:rsidR="00B3218F">
        <w:rPr>
          <w:rFonts w:cs="Arial"/>
          <w:sz w:val="22"/>
          <w:szCs w:val="22"/>
        </w:rPr>
        <w:t xml:space="preserve">Standarddichtung </w:t>
      </w:r>
      <w:r w:rsidR="00A03DAD">
        <w:rPr>
          <w:rFonts w:cs="Arial"/>
          <w:sz w:val="22"/>
          <w:szCs w:val="22"/>
        </w:rPr>
        <w:t xml:space="preserve">um </w:t>
      </w:r>
      <w:r w:rsidR="00AB0173">
        <w:rPr>
          <w:rFonts w:cs="Arial"/>
          <w:sz w:val="22"/>
          <w:szCs w:val="22"/>
        </w:rPr>
        <w:t>20°</w:t>
      </w:r>
      <w:r w:rsidR="00857E0D">
        <w:rPr>
          <w:rFonts w:cs="Arial"/>
          <w:sz w:val="22"/>
          <w:szCs w:val="22"/>
        </w:rPr>
        <w:t xml:space="preserve"> </w:t>
      </w:r>
      <w:r w:rsidR="00AB0173">
        <w:rPr>
          <w:rFonts w:cs="Arial"/>
          <w:sz w:val="22"/>
          <w:szCs w:val="22"/>
        </w:rPr>
        <w:t xml:space="preserve">C </w:t>
      </w:r>
      <w:r w:rsidR="00A03DAD">
        <w:rPr>
          <w:rFonts w:cs="Arial"/>
          <w:sz w:val="22"/>
          <w:szCs w:val="22"/>
        </w:rPr>
        <w:t>weniger an</w:t>
      </w:r>
      <w:r w:rsidR="00AB0173">
        <w:rPr>
          <w:rFonts w:cs="Arial"/>
          <w:sz w:val="22"/>
          <w:szCs w:val="22"/>
        </w:rPr>
        <w:t xml:space="preserve">. Noch eindrucksvoller ist </w:t>
      </w:r>
      <w:r w:rsidR="006A6DBC">
        <w:rPr>
          <w:rFonts w:cs="Arial"/>
          <w:sz w:val="22"/>
          <w:szCs w:val="22"/>
        </w:rPr>
        <w:t xml:space="preserve">das </w:t>
      </w:r>
      <w:r w:rsidR="00AB0173">
        <w:rPr>
          <w:rFonts w:cs="Arial"/>
          <w:sz w:val="22"/>
          <w:szCs w:val="22"/>
        </w:rPr>
        <w:t>Leckageverhalten</w:t>
      </w:r>
      <w:r w:rsidR="009638B9">
        <w:rPr>
          <w:rFonts w:cs="Arial"/>
          <w:sz w:val="22"/>
          <w:szCs w:val="22"/>
        </w:rPr>
        <w:t>:</w:t>
      </w:r>
      <w:r w:rsidR="00AB0173">
        <w:rPr>
          <w:rFonts w:cs="Arial"/>
          <w:sz w:val="22"/>
          <w:szCs w:val="22"/>
        </w:rPr>
        <w:t xml:space="preserve"> </w:t>
      </w:r>
      <w:r w:rsidR="009638B9">
        <w:rPr>
          <w:rFonts w:cs="Arial"/>
          <w:sz w:val="22"/>
          <w:szCs w:val="22"/>
        </w:rPr>
        <w:t>U</w:t>
      </w:r>
      <w:r w:rsidR="00AB0173">
        <w:rPr>
          <w:rFonts w:cs="Arial"/>
          <w:sz w:val="22"/>
          <w:szCs w:val="22"/>
        </w:rPr>
        <w:t xml:space="preserve">nter gleichen Bedingungen </w:t>
      </w:r>
      <w:r w:rsidR="00A03DAD">
        <w:rPr>
          <w:rFonts w:cs="Arial"/>
          <w:sz w:val="22"/>
          <w:szCs w:val="22"/>
        </w:rPr>
        <w:t xml:space="preserve">kam es </w:t>
      </w:r>
      <w:r w:rsidR="00AB0173">
        <w:rPr>
          <w:rFonts w:cs="Arial"/>
          <w:sz w:val="22"/>
          <w:szCs w:val="22"/>
        </w:rPr>
        <w:t xml:space="preserve">über die gesamte Prüfstrecke von </w:t>
      </w:r>
      <w:r w:rsidR="00B42E32">
        <w:rPr>
          <w:rFonts w:cs="Arial"/>
          <w:sz w:val="22"/>
          <w:szCs w:val="22"/>
        </w:rPr>
        <w:t xml:space="preserve">mehr als 1.700 </w:t>
      </w:r>
      <w:r w:rsidR="0018044B">
        <w:rPr>
          <w:rFonts w:cs="Arial"/>
          <w:sz w:val="22"/>
          <w:szCs w:val="22"/>
        </w:rPr>
        <w:t xml:space="preserve">Kilometern </w:t>
      </w:r>
      <w:r w:rsidR="009638B9">
        <w:rPr>
          <w:rFonts w:cs="Arial"/>
          <w:sz w:val="22"/>
          <w:szCs w:val="22"/>
        </w:rPr>
        <w:t xml:space="preserve">nur </w:t>
      </w:r>
      <w:r w:rsidR="00A03DAD">
        <w:rPr>
          <w:rFonts w:cs="Arial"/>
          <w:sz w:val="22"/>
          <w:szCs w:val="22"/>
        </w:rPr>
        <w:t xml:space="preserve">zu </w:t>
      </w:r>
      <w:r w:rsidR="009638B9">
        <w:rPr>
          <w:rFonts w:cs="Arial"/>
          <w:sz w:val="22"/>
          <w:szCs w:val="22"/>
        </w:rPr>
        <w:t>eine</w:t>
      </w:r>
      <w:r w:rsidR="00A03DAD">
        <w:rPr>
          <w:rFonts w:cs="Arial"/>
          <w:sz w:val="22"/>
          <w:szCs w:val="22"/>
        </w:rPr>
        <w:t>r</w:t>
      </w:r>
      <w:r w:rsidR="009638B9">
        <w:rPr>
          <w:rFonts w:cs="Arial"/>
          <w:sz w:val="22"/>
          <w:szCs w:val="22"/>
        </w:rPr>
        <w:t xml:space="preserve"> verschwindend geringe</w:t>
      </w:r>
      <w:r w:rsidR="00A03DAD">
        <w:rPr>
          <w:rFonts w:cs="Arial"/>
          <w:sz w:val="22"/>
          <w:szCs w:val="22"/>
        </w:rPr>
        <w:t>n</w:t>
      </w:r>
      <w:r w:rsidR="009638B9">
        <w:rPr>
          <w:rFonts w:cs="Arial"/>
          <w:sz w:val="22"/>
          <w:szCs w:val="22"/>
        </w:rPr>
        <w:t xml:space="preserve"> </w:t>
      </w:r>
      <w:r w:rsidR="00B42E32">
        <w:rPr>
          <w:rFonts w:cs="Arial"/>
          <w:sz w:val="22"/>
          <w:szCs w:val="22"/>
        </w:rPr>
        <w:t>Leckage</w:t>
      </w:r>
      <w:r w:rsidR="009638B9">
        <w:rPr>
          <w:rFonts w:cs="Arial"/>
          <w:sz w:val="22"/>
          <w:szCs w:val="22"/>
        </w:rPr>
        <w:t>.</w:t>
      </w:r>
    </w:p>
    <w:p w14:paraId="18A0B564" w14:textId="1C959401" w:rsidR="00E34C7E" w:rsidRDefault="00857E0D" w:rsidP="007771A6">
      <w:pPr>
        <w:autoSpaceDE w:val="0"/>
        <w:autoSpaceDN w:val="0"/>
        <w:adjustRightInd w:val="0"/>
        <w:spacing w:after="120" w:line="360" w:lineRule="auto"/>
        <w:rPr>
          <w:rFonts w:cs="Arial"/>
          <w:sz w:val="22"/>
          <w:szCs w:val="22"/>
        </w:rPr>
      </w:pPr>
      <w:r>
        <w:rPr>
          <w:rFonts w:cs="Arial"/>
          <w:sz w:val="22"/>
          <w:szCs w:val="22"/>
        </w:rPr>
        <w:t>Freudenberg Sealing Technologies stellt d</w:t>
      </w:r>
      <w:r w:rsidR="00D256F1">
        <w:rPr>
          <w:rFonts w:cs="Arial"/>
          <w:sz w:val="22"/>
          <w:szCs w:val="22"/>
        </w:rPr>
        <w:t>ie</w:t>
      </w:r>
      <w:r w:rsidR="00B42E32">
        <w:rPr>
          <w:rFonts w:cs="Arial"/>
          <w:sz w:val="22"/>
          <w:szCs w:val="22"/>
        </w:rPr>
        <w:t xml:space="preserve"> neue </w:t>
      </w:r>
      <w:r w:rsidR="007771A6">
        <w:rPr>
          <w:rFonts w:cs="Arial"/>
          <w:sz w:val="22"/>
          <w:szCs w:val="22"/>
        </w:rPr>
        <w:t>Gerromatic</w:t>
      </w:r>
      <w:r w:rsidR="00D256F1">
        <w:rPr>
          <w:rFonts w:cs="Arial"/>
          <w:sz w:val="22"/>
          <w:szCs w:val="22"/>
        </w:rPr>
        <w:t xml:space="preserve"> </w:t>
      </w:r>
      <w:r w:rsidR="00CD1B9C">
        <w:rPr>
          <w:rFonts w:cs="Arial"/>
          <w:sz w:val="22"/>
          <w:szCs w:val="22"/>
        </w:rPr>
        <w:t>Rotationsdichtung</w:t>
      </w:r>
      <w:r w:rsidR="00B42E32">
        <w:rPr>
          <w:rFonts w:cs="Arial"/>
          <w:sz w:val="22"/>
          <w:szCs w:val="22"/>
        </w:rPr>
        <w:t xml:space="preserve"> in verschiedenen Varianten aus dem </w:t>
      </w:r>
      <w:r w:rsidR="00FE38CB">
        <w:rPr>
          <w:rFonts w:cs="Arial"/>
          <w:sz w:val="22"/>
          <w:szCs w:val="22"/>
        </w:rPr>
        <w:t>Werkstoff</w:t>
      </w:r>
      <w:r w:rsidR="00B42E32">
        <w:rPr>
          <w:rFonts w:cs="Arial"/>
          <w:sz w:val="22"/>
          <w:szCs w:val="22"/>
        </w:rPr>
        <w:t xml:space="preserve"> PTFE her, einem thermoplastischen Polymer aus Fluor und Kohlenstoff, </w:t>
      </w:r>
      <w:r w:rsidR="00B3218F">
        <w:rPr>
          <w:rFonts w:cs="Arial"/>
          <w:sz w:val="22"/>
          <w:szCs w:val="22"/>
        </w:rPr>
        <w:t xml:space="preserve">der </w:t>
      </w:r>
      <w:r w:rsidR="00B42E32">
        <w:rPr>
          <w:rFonts w:cs="Arial"/>
          <w:sz w:val="22"/>
          <w:szCs w:val="22"/>
        </w:rPr>
        <w:t>mit den Lebens</w:t>
      </w:r>
      <w:r w:rsidR="009638B9">
        <w:rPr>
          <w:rFonts w:cs="Arial"/>
          <w:sz w:val="22"/>
          <w:szCs w:val="22"/>
        </w:rPr>
        <w:t>mittel</w:t>
      </w:r>
      <w:r w:rsidR="00B42E32">
        <w:rPr>
          <w:rFonts w:cs="Arial"/>
          <w:sz w:val="22"/>
          <w:szCs w:val="22"/>
        </w:rPr>
        <w:t xml:space="preserve">zulassungen nach EU 10/2011 und FDA sowie der pharmazeutischen Freigabe nach US-Standard USP Class VI </w:t>
      </w:r>
      <w:r w:rsidR="007771A6">
        <w:rPr>
          <w:rFonts w:cs="Arial"/>
          <w:sz w:val="22"/>
          <w:szCs w:val="22"/>
        </w:rPr>
        <w:t>verfügbar</w:t>
      </w:r>
      <w:r w:rsidR="00B3218F">
        <w:rPr>
          <w:rFonts w:cs="Arial"/>
          <w:sz w:val="22"/>
          <w:szCs w:val="22"/>
        </w:rPr>
        <w:t xml:space="preserve"> ist</w:t>
      </w:r>
      <w:r w:rsidR="00B42E32">
        <w:rPr>
          <w:rFonts w:cs="Arial"/>
          <w:sz w:val="22"/>
          <w:szCs w:val="22"/>
        </w:rPr>
        <w:t xml:space="preserve">. </w:t>
      </w:r>
      <w:r w:rsidR="00B3218F">
        <w:rPr>
          <w:rFonts w:cs="Arial"/>
          <w:sz w:val="22"/>
          <w:szCs w:val="22"/>
        </w:rPr>
        <w:t>Der Werkstoff zeichnet sich durch eine T</w:t>
      </w:r>
      <w:r w:rsidR="00FE38CB">
        <w:rPr>
          <w:rFonts w:cs="Arial"/>
          <w:sz w:val="22"/>
          <w:szCs w:val="22"/>
        </w:rPr>
        <w:t>emperaturbeständig</w:t>
      </w:r>
      <w:r w:rsidR="00B3218F">
        <w:rPr>
          <w:rFonts w:cs="Arial"/>
          <w:sz w:val="22"/>
          <w:szCs w:val="22"/>
        </w:rPr>
        <w:t>keit</w:t>
      </w:r>
      <w:r w:rsidR="007771A6">
        <w:rPr>
          <w:rFonts w:cs="Arial"/>
          <w:sz w:val="22"/>
          <w:szCs w:val="22"/>
        </w:rPr>
        <w:t xml:space="preserve"> in einem Fenster von -80 bis +200</w:t>
      </w:r>
      <w:r w:rsidR="00B3218F">
        <w:rPr>
          <w:rFonts w:cs="Arial"/>
          <w:sz w:val="22"/>
          <w:szCs w:val="22"/>
        </w:rPr>
        <w:t xml:space="preserve"> </w:t>
      </w:r>
      <w:r w:rsidR="007771A6">
        <w:rPr>
          <w:rFonts w:cs="Arial"/>
          <w:sz w:val="22"/>
          <w:szCs w:val="22"/>
        </w:rPr>
        <w:t>°C</w:t>
      </w:r>
      <w:r w:rsidR="00B3218F">
        <w:rPr>
          <w:rFonts w:cs="Arial"/>
          <w:sz w:val="22"/>
          <w:szCs w:val="22"/>
        </w:rPr>
        <w:t xml:space="preserve"> aus</w:t>
      </w:r>
      <w:r w:rsidR="007771A6">
        <w:rPr>
          <w:rFonts w:cs="Arial"/>
          <w:sz w:val="22"/>
          <w:szCs w:val="22"/>
        </w:rPr>
        <w:t xml:space="preserve">. Ein weiterer Vorteil der verwendeten PTFE-Werkstoffe ist ihre hohe Beständigkeit gegenüber den üblicherweise in der Prozessindustrie eingesetzten Medien zur Reinigung und Sterilisation in der geschlossenen Anlage. Mit einer Druckbeständigkeit bis 8 </w:t>
      </w:r>
      <w:r w:rsidR="00655912">
        <w:rPr>
          <w:rFonts w:cs="Arial"/>
          <w:sz w:val="22"/>
          <w:szCs w:val="22"/>
        </w:rPr>
        <w:t xml:space="preserve">bar </w:t>
      </w:r>
      <w:r w:rsidR="00CD1B9C">
        <w:rPr>
          <w:rFonts w:cs="Arial"/>
          <w:sz w:val="22"/>
          <w:szCs w:val="22"/>
        </w:rPr>
        <w:t xml:space="preserve">und </w:t>
      </w:r>
      <w:r w:rsidR="007771A6">
        <w:rPr>
          <w:rFonts w:cs="Arial"/>
          <w:sz w:val="22"/>
          <w:szCs w:val="22"/>
        </w:rPr>
        <w:t xml:space="preserve">einer </w:t>
      </w:r>
      <w:r w:rsidR="00CD1B9C">
        <w:rPr>
          <w:rFonts w:cs="Arial"/>
          <w:sz w:val="22"/>
          <w:szCs w:val="22"/>
        </w:rPr>
        <w:t xml:space="preserve">Umfangsgeschwindigkeit </w:t>
      </w:r>
      <w:r w:rsidR="007771A6">
        <w:rPr>
          <w:rFonts w:cs="Arial"/>
          <w:sz w:val="22"/>
          <w:szCs w:val="22"/>
        </w:rPr>
        <w:t xml:space="preserve">bis </w:t>
      </w:r>
      <w:r w:rsidR="00B3218F">
        <w:rPr>
          <w:rFonts w:cs="Arial"/>
          <w:sz w:val="22"/>
          <w:szCs w:val="22"/>
        </w:rPr>
        <w:t xml:space="preserve">zu </w:t>
      </w:r>
      <w:r w:rsidR="007771A6">
        <w:rPr>
          <w:rFonts w:cs="Arial"/>
          <w:sz w:val="22"/>
          <w:szCs w:val="22"/>
        </w:rPr>
        <w:t xml:space="preserve">25 </w:t>
      </w:r>
      <w:r w:rsidR="00B3218F">
        <w:rPr>
          <w:rFonts w:cs="Arial"/>
          <w:sz w:val="22"/>
          <w:szCs w:val="22"/>
        </w:rPr>
        <w:t>Meter</w:t>
      </w:r>
      <w:r w:rsidR="00116E4E">
        <w:rPr>
          <w:rFonts w:cs="Arial"/>
          <w:sz w:val="22"/>
          <w:szCs w:val="22"/>
        </w:rPr>
        <w:t>n</w:t>
      </w:r>
      <w:r w:rsidR="00B3218F">
        <w:rPr>
          <w:rFonts w:cs="Arial"/>
          <w:sz w:val="22"/>
          <w:szCs w:val="22"/>
        </w:rPr>
        <w:t xml:space="preserve"> pro Sekunde</w:t>
      </w:r>
      <w:r w:rsidR="007771A6">
        <w:rPr>
          <w:rFonts w:cs="Arial"/>
          <w:sz w:val="22"/>
          <w:szCs w:val="22"/>
        </w:rPr>
        <w:t xml:space="preserve"> eignet sich </w:t>
      </w:r>
      <w:r w:rsidR="00CD1B9C">
        <w:rPr>
          <w:rFonts w:cs="Arial"/>
          <w:sz w:val="22"/>
          <w:szCs w:val="22"/>
        </w:rPr>
        <w:t xml:space="preserve">die </w:t>
      </w:r>
      <w:r w:rsidR="007771A6">
        <w:rPr>
          <w:rFonts w:cs="Arial"/>
          <w:sz w:val="22"/>
          <w:szCs w:val="22"/>
        </w:rPr>
        <w:t xml:space="preserve">neue </w:t>
      </w:r>
      <w:r w:rsidR="00CD1B9C">
        <w:rPr>
          <w:rFonts w:cs="Arial"/>
          <w:sz w:val="22"/>
          <w:szCs w:val="22"/>
        </w:rPr>
        <w:t xml:space="preserve">Dichtung </w:t>
      </w:r>
      <w:r w:rsidR="007771A6">
        <w:rPr>
          <w:rFonts w:cs="Arial"/>
          <w:sz w:val="22"/>
          <w:szCs w:val="22"/>
        </w:rPr>
        <w:t xml:space="preserve">vor allem für </w:t>
      </w:r>
      <w:r w:rsidR="00655912">
        <w:rPr>
          <w:rFonts w:cs="Arial"/>
          <w:sz w:val="22"/>
          <w:szCs w:val="22"/>
        </w:rPr>
        <w:t xml:space="preserve">teil- und vollgeflutete </w:t>
      </w:r>
      <w:r w:rsidR="007771A6">
        <w:rPr>
          <w:rFonts w:cs="Arial"/>
          <w:sz w:val="22"/>
          <w:szCs w:val="22"/>
        </w:rPr>
        <w:t>Anwendungen</w:t>
      </w:r>
      <w:r w:rsidR="00F02706">
        <w:rPr>
          <w:rFonts w:cs="Arial"/>
          <w:sz w:val="22"/>
          <w:szCs w:val="22"/>
        </w:rPr>
        <w:t xml:space="preserve"> mit wässrigen Medien, bei denen eine </w:t>
      </w:r>
      <w:r w:rsidR="00421080">
        <w:rPr>
          <w:rFonts w:cs="Arial"/>
          <w:sz w:val="22"/>
          <w:szCs w:val="22"/>
        </w:rPr>
        <w:t xml:space="preserve">überdurchschnittlich </w:t>
      </w:r>
      <w:r w:rsidR="00F02706">
        <w:rPr>
          <w:rFonts w:cs="Arial"/>
          <w:sz w:val="22"/>
          <w:szCs w:val="22"/>
        </w:rPr>
        <w:t>hohe Druck</w:t>
      </w:r>
      <w:r w:rsidR="00421080">
        <w:rPr>
          <w:rFonts w:cs="Arial"/>
          <w:sz w:val="22"/>
          <w:szCs w:val="22"/>
        </w:rPr>
        <w:t>entwicklung</w:t>
      </w:r>
      <w:r w:rsidR="00F02706">
        <w:rPr>
          <w:rFonts w:cs="Arial"/>
          <w:sz w:val="22"/>
          <w:szCs w:val="22"/>
        </w:rPr>
        <w:t xml:space="preserve"> berücksichtigt werden muss.</w:t>
      </w:r>
    </w:p>
    <w:p w14:paraId="272B50C4" w14:textId="78D03094" w:rsidR="00F70A2E" w:rsidRPr="007B3C25" w:rsidRDefault="00F70A2E" w:rsidP="007B3C25">
      <w:pPr>
        <w:autoSpaceDE w:val="0"/>
        <w:autoSpaceDN w:val="0"/>
        <w:adjustRightInd w:val="0"/>
        <w:spacing w:after="120" w:line="360" w:lineRule="auto"/>
        <w:rPr>
          <w:rFonts w:cs="Arial"/>
          <w:sz w:val="22"/>
          <w:szCs w:val="22"/>
        </w:rPr>
      </w:pPr>
    </w:p>
    <w:p w14:paraId="32744822" w14:textId="31F78FA3" w:rsidR="008F2F8A" w:rsidRPr="00920E18" w:rsidRDefault="00890FE5" w:rsidP="008F2F8A">
      <w:pPr>
        <w:rPr>
          <w:rFonts w:cs="Arial"/>
          <w:i/>
          <w:color w:val="000000"/>
          <w:sz w:val="20"/>
          <w:szCs w:val="20"/>
        </w:rPr>
      </w:pPr>
      <w:r w:rsidRPr="007C5A1C">
        <w:rPr>
          <w:rFonts w:cs="Arial"/>
          <w:b/>
          <w:i/>
          <w:color w:val="000000"/>
          <w:sz w:val="20"/>
          <w:szCs w:val="20"/>
        </w:rPr>
        <w:lastRenderedPageBreak/>
        <w:t>Bild:</w:t>
      </w:r>
      <w:r w:rsidRPr="007C5A1C">
        <w:rPr>
          <w:rFonts w:cs="Arial"/>
          <w:i/>
          <w:color w:val="000000"/>
          <w:sz w:val="20"/>
          <w:szCs w:val="20"/>
        </w:rPr>
        <w:t xml:space="preserve"> </w:t>
      </w:r>
      <w:r w:rsidR="00D71B73" w:rsidRPr="007C5A1C">
        <w:rPr>
          <w:rFonts w:cs="Arial"/>
          <w:i/>
          <w:color w:val="000000"/>
          <w:sz w:val="20"/>
          <w:szCs w:val="20"/>
        </w:rPr>
        <w:t>FST_</w:t>
      </w:r>
      <w:r w:rsidR="007C5A1C" w:rsidRPr="007C5A1C">
        <w:rPr>
          <w:rFonts w:cs="Arial"/>
          <w:i/>
          <w:color w:val="000000"/>
          <w:sz w:val="20"/>
          <w:szCs w:val="20"/>
        </w:rPr>
        <w:t>Gerromatic2018</w:t>
      </w:r>
      <w:r w:rsidR="00D71B73" w:rsidRPr="007C5A1C">
        <w:rPr>
          <w:rFonts w:cs="Arial"/>
          <w:i/>
          <w:color w:val="000000"/>
          <w:sz w:val="20"/>
          <w:szCs w:val="20"/>
        </w:rPr>
        <w:t>.jpg</w:t>
      </w:r>
    </w:p>
    <w:p w14:paraId="48B49E94" w14:textId="77777777" w:rsidR="008F2F8A" w:rsidRPr="00920E18" w:rsidRDefault="008F2F8A" w:rsidP="008F2F8A">
      <w:pPr>
        <w:rPr>
          <w:rFonts w:cs="Arial"/>
          <w:i/>
          <w:color w:val="000000"/>
          <w:sz w:val="20"/>
          <w:szCs w:val="20"/>
        </w:rPr>
      </w:pPr>
    </w:p>
    <w:p w14:paraId="56C78167" w14:textId="32001865" w:rsidR="00DF624A" w:rsidRPr="00724FEB" w:rsidRDefault="00DF624A" w:rsidP="008F2F8A">
      <w:pPr>
        <w:jc w:val="center"/>
        <w:rPr>
          <w:rFonts w:cs="Arial"/>
          <w:color w:val="000000"/>
          <w:sz w:val="18"/>
          <w:szCs w:val="18"/>
        </w:rPr>
      </w:pPr>
      <w:r w:rsidRPr="00724FEB">
        <w:rPr>
          <w:rFonts w:cs="Arial"/>
          <w:color w:val="000000"/>
          <w:sz w:val="18"/>
          <w:szCs w:val="18"/>
        </w:rPr>
        <w:t>###</w:t>
      </w:r>
    </w:p>
    <w:p w14:paraId="54345CF8" w14:textId="77777777" w:rsidR="008F2F8A" w:rsidRDefault="008F2F8A" w:rsidP="00DF624A">
      <w:pPr>
        <w:rPr>
          <w:rFonts w:cs="Arial"/>
          <w:b/>
          <w:color w:val="000000"/>
          <w:sz w:val="18"/>
          <w:szCs w:val="18"/>
        </w:rPr>
      </w:pPr>
    </w:p>
    <w:p w14:paraId="3EBC2E5A"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544AF5AE" w14:textId="77777777" w:rsidR="00DF624A" w:rsidRPr="00BA07D4" w:rsidRDefault="00DF624A" w:rsidP="00DF624A">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5ABFFCE2" w14:textId="77777777" w:rsidR="00DF624A" w:rsidRDefault="00DF624A" w:rsidP="00DF624A">
      <w:pPr>
        <w:rPr>
          <w:rFonts w:cs="Arial"/>
          <w:sz w:val="18"/>
          <w:szCs w:val="18"/>
        </w:rPr>
      </w:pPr>
    </w:p>
    <w:p w14:paraId="125560CB"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06EF46E" w14:textId="77777777" w:rsidR="00DF624A" w:rsidRDefault="00DF624A" w:rsidP="00DF624A">
      <w:pPr>
        <w:rPr>
          <w:rFonts w:cs="Arial"/>
          <w:color w:val="000000"/>
          <w:sz w:val="18"/>
          <w:szCs w:val="18"/>
        </w:rPr>
      </w:pPr>
    </w:p>
    <w:p w14:paraId="6BA41200" w14:textId="77777777" w:rsidR="00DF624A" w:rsidRDefault="00DF624A" w:rsidP="00DF624A">
      <w:pPr>
        <w:rPr>
          <w:b/>
          <w:sz w:val="18"/>
          <w:szCs w:val="18"/>
        </w:rPr>
      </w:pPr>
    </w:p>
    <w:p w14:paraId="10537586" w14:textId="77777777" w:rsidR="00DF624A" w:rsidRDefault="00DF624A" w:rsidP="00DF624A">
      <w:pPr>
        <w:rPr>
          <w:sz w:val="18"/>
          <w:szCs w:val="18"/>
        </w:rPr>
      </w:pPr>
      <w:r w:rsidRPr="003E4218">
        <w:rPr>
          <w:b/>
          <w:sz w:val="18"/>
          <w:szCs w:val="18"/>
        </w:rPr>
        <w:t>Kontakt</w:t>
      </w:r>
      <w:r>
        <w:rPr>
          <w:b/>
          <w:sz w:val="18"/>
          <w:szCs w:val="18"/>
        </w:rPr>
        <w:t xml:space="preserve"> </w:t>
      </w:r>
    </w:p>
    <w:p w14:paraId="6CD06254" w14:textId="77777777" w:rsidR="00DF624A" w:rsidRPr="0009319F" w:rsidRDefault="00DF624A" w:rsidP="00DF624A">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115929C1" w14:textId="77777777" w:rsidR="00DF624A" w:rsidRPr="0009319F" w:rsidRDefault="00DF624A" w:rsidP="00DF624A">
      <w:pPr>
        <w:rPr>
          <w:sz w:val="18"/>
          <w:szCs w:val="18"/>
          <w:lang w:val="en-US"/>
        </w:rPr>
      </w:pPr>
      <w:r w:rsidRPr="0009319F">
        <w:rPr>
          <w:sz w:val="18"/>
          <w:szCs w:val="18"/>
          <w:lang w:val="en-US"/>
        </w:rPr>
        <w:t>Ulrike Reich, Head of Media Relations</w:t>
      </w:r>
    </w:p>
    <w:p w14:paraId="24A380B2" w14:textId="77777777" w:rsidR="00DF624A" w:rsidRPr="003E4218" w:rsidRDefault="00DF624A" w:rsidP="00DF624A">
      <w:pPr>
        <w:rPr>
          <w:sz w:val="18"/>
          <w:szCs w:val="18"/>
        </w:rPr>
      </w:pPr>
      <w:r w:rsidRPr="003E4218">
        <w:rPr>
          <w:sz w:val="18"/>
          <w:szCs w:val="18"/>
        </w:rPr>
        <w:t>Höhnerweg 2 - 4</w:t>
      </w:r>
    </w:p>
    <w:p w14:paraId="2F8CED41"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4C76A01E" w14:textId="77777777" w:rsidR="00DF624A" w:rsidRPr="003E4218" w:rsidRDefault="00DF624A" w:rsidP="00DF624A">
      <w:pPr>
        <w:rPr>
          <w:sz w:val="18"/>
          <w:szCs w:val="18"/>
        </w:rPr>
      </w:pPr>
    </w:p>
    <w:p w14:paraId="7DE98001" w14:textId="77777777" w:rsidR="00DF624A" w:rsidRPr="003E4218" w:rsidRDefault="00DF624A" w:rsidP="00DF624A">
      <w:pPr>
        <w:rPr>
          <w:sz w:val="18"/>
          <w:szCs w:val="18"/>
        </w:rPr>
      </w:pPr>
      <w:r>
        <w:rPr>
          <w:sz w:val="18"/>
          <w:szCs w:val="18"/>
        </w:rPr>
        <w:t>Telefon: +49 6201 80 5713</w:t>
      </w:r>
    </w:p>
    <w:p w14:paraId="01E08FCB" w14:textId="77777777" w:rsidR="00DF624A" w:rsidRPr="003E4218" w:rsidRDefault="00DF624A" w:rsidP="00DF624A">
      <w:pPr>
        <w:rPr>
          <w:sz w:val="18"/>
          <w:szCs w:val="18"/>
        </w:rPr>
      </w:pPr>
      <w:r>
        <w:rPr>
          <w:sz w:val="18"/>
          <w:szCs w:val="18"/>
        </w:rPr>
        <w:t>E-Mail: ulrike.reich</w:t>
      </w:r>
      <w:r w:rsidRPr="003E4218">
        <w:rPr>
          <w:sz w:val="18"/>
          <w:szCs w:val="18"/>
        </w:rPr>
        <w:t>@fst.com</w:t>
      </w:r>
    </w:p>
    <w:p w14:paraId="1EF901BD" w14:textId="77777777" w:rsidR="00DF624A" w:rsidRDefault="003C4F71"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51C482D5"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7ADC07AE"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A0E17" w14:textId="77777777" w:rsidR="003C4F71" w:rsidRDefault="003C4F71" w:rsidP="00433D12">
      <w:r>
        <w:separator/>
      </w:r>
    </w:p>
  </w:endnote>
  <w:endnote w:type="continuationSeparator" w:id="0">
    <w:p w14:paraId="198CB3DF" w14:textId="77777777" w:rsidR="003C4F71" w:rsidRDefault="003C4F7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72B3C" w14:textId="77777777" w:rsidR="003C4F71" w:rsidRDefault="003C4F71" w:rsidP="00433D12">
      <w:r>
        <w:separator/>
      </w:r>
    </w:p>
  </w:footnote>
  <w:footnote w:type="continuationSeparator" w:id="0">
    <w:p w14:paraId="6B3EF49C" w14:textId="77777777" w:rsidR="003C4F71" w:rsidRDefault="003C4F7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706EA8" w:rsidRDefault="00706EA8">
    <w:pPr>
      <w:pStyle w:val="Kopfzeile"/>
    </w:pPr>
  </w:p>
  <w:p w14:paraId="67F52414" w14:textId="77777777" w:rsidR="00706EA8" w:rsidRDefault="00706EA8">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536D29" w14:textId="77777777" w:rsidR="00706EA8" w:rsidRPr="00DC0CA4" w:rsidRDefault="00706EA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3A279E" w:rsidRPr="003A279E">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8"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77777777" w:rsidR="00706EA8" w:rsidRPr="00DC0CA4" w:rsidRDefault="00706EA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3A279E" w:rsidRPr="003A279E">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706EA8" w:rsidRDefault="00706EA8">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706EA8" w:rsidRDefault="00706EA8">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9"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706EA8" w:rsidRDefault="00706EA8">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706EA8" w:rsidRDefault="00706EA8" w:rsidP="00475124">
    <w:pPr>
      <w:pStyle w:val="Kopfzeile"/>
      <w:tabs>
        <w:tab w:val="clear" w:pos="4536"/>
        <w:tab w:val="clear" w:pos="9072"/>
        <w:tab w:val="left" w:pos="953"/>
        <w:tab w:val="left" w:pos="1980"/>
      </w:tabs>
    </w:pPr>
    <w:r>
      <w:tab/>
    </w:r>
    <w:r>
      <w:tab/>
    </w:r>
  </w:p>
  <w:p w14:paraId="7C31CD70" w14:textId="77777777" w:rsidR="00706EA8" w:rsidRDefault="00706EA8"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1456"/>
    <w:rsid w:val="00053F60"/>
    <w:rsid w:val="00063A01"/>
    <w:rsid w:val="000834DC"/>
    <w:rsid w:val="00083DF1"/>
    <w:rsid w:val="000910AD"/>
    <w:rsid w:val="000932AE"/>
    <w:rsid w:val="00096EDB"/>
    <w:rsid w:val="000A4C68"/>
    <w:rsid w:val="000A4DF2"/>
    <w:rsid w:val="000A6BCD"/>
    <w:rsid w:val="000A700E"/>
    <w:rsid w:val="000B2EBE"/>
    <w:rsid w:val="000C0D50"/>
    <w:rsid w:val="000D2CD5"/>
    <w:rsid w:val="000E2413"/>
    <w:rsid w:val="000E398C"/>
    <w:rsid w:val="000E4A5C"/>
    <w:rsid w:val="000F0A65"/>
    <w:rsid w:val="000F14D5"/>
    <w:rsid w:val="000F65F6"/>
    <w:rsid w:val="00101CCC"/>
    <w:rsid w:val="00104206"/>
    <w:rsid w:val="00105714"/>
    <w:rsid w:val="00111F6D"/>
    <w:rsid w:val="001147E9"/>
    <w:rsid w:val="00116E4E"/>
    <w:rsid w:val="00124995"/>
    <w:rsid w:val="001451F2"/>
    <w:rsid w:val="00153B35"/>
    <w:rsid w:val="00163750"/>
    <w:rsid w:val="00165238"/>
    <w:rsid w:val="001775E6"/>
    <w:rsid w:val="0018044B"/>
    <w:rsid w:val="00186200"/>
    <w:rsid w:val="00192ECC"/>
    <w:rsid w:val="00197E12"/>
    <w:rsid w:val="001A0C4C"/>
    <w:rsid w:val="001A6F12"/>
    <w:rsid w:val="001B43E7"/>
    <w:rsid w:val="001C2C50"/>
    <w:rsid w:val="001F202F"/>
    <w:rsid w:val="001F2A7B"/>
    <w:rsid w:val="00204C8B"/>
    <w:rsid w:val="0020783A"/>
    <w:rsid w:val="00210674"/>
    <w:rsid w:val="002269E1"/>
    <w:rsid w:val="00232CFE"/>
    <w:rsid w:val="0024132A"/>
    <w:rsid w:val="00242112"/>
    <w:rsid w:val="00265EB6"/>
    <w:rsid w:val="00266C5C"/>
    <w:rsid w:val="00266D18"/>
    <w:rsid w:val="00275B4A"/>
    <w:rsid w:val="0028422C"/>
    <w:rsid w:val="002900DA"/>
    <w:rsid w:val="002920AC"/>
    <w:rsid w:val="00294D32"/>
    <w:rsid w:val="002A19CA"/>
    <w:rsid w:val="002A3E6C"/>
    <w:rsid w:val="002B5DE6"/>
    <w:rsid w:val="002C5FF5"/>
    <w:rsid w:val="002C7E09"/>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50469"/>
    <w:rsid w:val="003574DC"/>
    <w:rsid w:val="003610A4"/>
    <w:rsid w:val="003619AA"/>
    <w:rsid w:val="003641D0"/>
    <w:rsid w:val="00366D1A"/>
    <w:rsid w:val="00381511"/>
    <w:rsid w:val="00381E68"/>
    <w:rsid w:val="003824FF"/>
    <w:rsid w:val="00384D99"/>
    <w:rsid w:val="0038620A"/>
    <w:rsid w:val="003863AD"/>
    <w:rsid w:val="00386B3B"/>
    <w:rsid w:val="003910F6"/>
    <w:rsid w:val="0039701E"/>
    <w:rsid w:val="003A1361"/>
    <w:rsid w:val="003A279E"/>
    <w:rsid w:val="003B0B9D"/>
    <w:rsid w:val="003C13BA"/>
    <w:rsid w:val="003C4F71"/>
    <w:rsid w:val="003F4078"/>
    <w:rsid w:val="0040303A"/>
    <w:rsid w:val="0040600B"/>
    <w:rsid w:val="00406C85"/>
    <w:rsid w:val="00411289"/>
    <w:rsid w:val="00415252"/>
    <w:rsid w:val="00421080"/>
    <w:rsid w:val="004314A3"/>
    <w:rsid w:val="0043290C"/>
    <w:rsid w:val="00433D12"/>
    <w:rsid w:val="00437434"/>
    <w:rsid w:val="00440A9F"/>
    <w:rsid w:val="0044469E"/>
    <w:rsid w:val="00446DBA"/>
    <w:rsid w:val="00451794"/>
    <w:rsid w:val="0047278A"/>
    <w:rsid w:val="00475124"/>
    <w:rsid w:val="00477705"/>
    <w:rsid w:val="00493B8F"/>
    <w:rsid w:val="00496447"/>
    <w:rsid w:val="004A2488"/>
    <w:rsid w:val="004A335E"/>
    <w:rsid w:val="004B1F48"/>
    <w:rsid w:val="004B45B6"/>
    <w:rsid w:val="004C2410"/>
    <w:rsid w:val="004C4883"/>
    <w:rsid w:val="004D2BA4"/>
    <w:rsid w:val="004D335A"/>
    <w:rsid w:val="004D6BEF"/>
    <w:rsid w:val="004D7BB9"/>
    <w:rsid w:val="004E02EF"/>
    <w:rsid w:val="004E15E6"/>
    <w:rsid w:val="004F0F48"/>
    <w:rsid w:val="004F713E"/>
    <w:rsid w:val="005219EC"/>
    <w:rsid w:val="005274AC"/>
    <w:rsid w:val="00546A0E"/>
    <w:rsid w:val="00557D24"/>
    <w:rsid w:val="00560079"/>
    <w:rsid w:val="00567856"/>
    <w:rsid w:val="005724A1"/>
    <w:rsid w:val="00581577"/>
    <w:rsid w:val="00582566"/>
    <w:rsid w:val="00590ED0"/>
    <w:rsid w:val="00594121"/>
    <w:rsid w:val="00595EF0"/>
    <w:rsid w:val="005A1F71"/>
    <w:rsid w:val="005A246D"/>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32D03"/>
    <w:rsid w:val="006351E8"/>
    <w:rsid w:val="0063669B"/>
    <w:rsid w:val="00655912"/>
    <w:rsid w:val="0065749B"/>
    <w:rsid w:val="00660056"/>
    <w:rsid w:val="00660EB7"/>
    <w:rsid w:val="00663F37"/>
    <w:rsid w:val="00672437"/>
    <w:rsid w:val="00675557"/>
    <w:rsid w:val="006813A8"/>
    <w:rsid w:val="00683544"/>
    <w:rsid w:val="00684811"/>
    <w:rsid w:val="00684E27"/>
    <w:rsid w:val="006A6DBC"/>
    <w:rsid w:val="006A7751"/>
    <w:rsid w:val="006B0F29"/>
    <w:rsid w:val="006B1440"/>
    <w:rsid w:val="006B5653"/>
    <w:rsid w:val="006C28BD"/>
    <w:rsid w:val="006C5805"/>
    <w:rsid w:val="006C65FA"/>
    <w:rsid w:val="006C7887"/>
    <w:rsid w:val="006E02D0"/>
    <w:rsid w:val="006F0078"/>
    <w:rsid w:val="006F45E3"/>
    <w:rsid w:val="00705608"/>
    <w:rsid w:val="00706EA8"/>
    <w:rsid w:val="00710560"/>
    <w:rsid w:val="00715CF0"/>
    <w:rsid w:val="00721960"/>
    <w:rsid w:val="00722B3F"/>
    <w:rsid w:val="0072530A"/>
    <w:rsid w:val="00726727"/>
    <w:rsid w:val="007326BC"/>
    <w:rsid w:val="0073467F"/>
    <w:rsid w:val="0073502F"/>
    <w:rsid w:val="00750F58"/>
    <w:rsid w:val="00771F93"/>
    <w:rsid w:val="0077620E"/>
    <w:rsid w:val="007771A6"/>
    <w:rsid w:val="007841DB"/>
    <w:rsid w:val="00791446"/>
    <w:rsid w:val="00797AF7"/>
    <w:rsid w:val="007A2D38"/>
    <w:rsid w:val="007B3C25"/>
    <w:rsid w:val="007C5A1C"/>
    <w:rsid w:val="007C5BD9"/>
    <w:rsid w:val="007D2991"/>
    <w:rsid w:val="007D7F2A"/>
    <w:rsid w:val="007E212A"/>
    <w:rsid w:val="007E5AF8"/>
    <w:rsid w:val="007F07D8"/>
    <w:rsid w:val="007F409E"/>
    <w:rsid w:val="00801829"/>
    <w:rsid w:val="00816BE7"/>
    <w:rsid w:val="008426A8"/>
    <w:rsid w:val="00845901"/>
    <w:rsid w:val="008557DA"/>
    <w:rsid w:val="00857E0D"/>
    <w:rsid w:val="00861A54"/>
    <w:rsid w:val="00862844"/>
    <w:rsid w:val="00863DC0"/>
    <w:rsid w:val="00890FE5"/>
    <w:rsid w:val="00891186"/>
    <w:rsid w:val="00892B73"/>
    <w:rsid w:val="0089549E"/>
    <w:rsid w:val="00896D56"/>
    <w:rsid w:val="00896EE5"/>
    <w:rsid w:val="008A2F8F"/>
    <w:rsid w:val="008A319F"/>
    <w:rsid w:val="008C572B"/>
    <w:rsid w:val="008D55BE"/>
    <w:rsid w:val="008D66E8"/>
    <w:rsid w:val="008D6F36"/>
    <w:rsid w:val="008E0536"/>
    <w:rsid w:val="008E7FDE"/>
    <w:rsid w:val="008F2F8A"/>
    <w:rsid w:val="008F32CD"/>
    <w:rsid w:val="00900EC1"/>
    <w:rsid w:val="009105A2"/>
    <w:rsid w:val="009105BA"/>
    <w:rsid w:val="00913CC5"/>
    <w:rsid w:val="00920E18"/>
    <w:rsid w:val="0092146A"/>
    <w:rsid w:val="00927977"/>
    <w:rsid w:val="00930194"/>
    <w:rsid w:val="00947177"/>
    <w:rsid w:val="009638B9"/>
    <w:rsid w:val="00974EE0"/>
    <w:rsid w:val="009751DD"/>
    <w:rsid w:val="00976F00"/>
    <w:rsid w:val="00993674"/>
    <w:rsid w:val="00994D7E"/>
    <w:rsid w:val="00995E9B"/>
    <w:rsid w:val="00996077"/>
    <w:rsid w:val="009A1EC8"/>
    <w:rsid w:val="009C3BEA"/>
    <w:rsid w:val="009D0A29"/>
    <w:rsid w:val="009D2578"/>
    <w:rsid w:val="009D65E6"/>
    <w:rsid w:val="009E0510"/>
    <w:rsid w:val="00A03DAD"/>
    <w:rsid w:val="00A06237"/>
    <w:rsid w:val="00A070A7"/>
    <w:rsid w:val="00A212FE"/>
    <w:rsid w:val="00A222E3"/>
    <w:rsid w:val="00A253AD"/>
    <w:rsid w:val="00A26D74"/>
    <w:rsid w:val="00A30C9F"/>
    <w:rsid w:val="00A3751D"/>
    <w:rsid w:val="00A42647"/>
    <w:rsid w:val="00A427ED"/>
    <w:rsid w:val="00A43275"/>
    <w:rsid w:val="00A4435D"/>
    <w:rsid w:val="00A4532F"/>
    <w:rsid w:val="00A61909"/>
    <w:rsid w:val="00A651FD"/>
    <w:rsid w:val="00A66D55"/>
    <w:rsid w:val="00A67777"/>
    <w:rsid w:val="00A70AB1"/>
    <w:rsid w:val="00A86FB2"/>
    <w:rsid w:val="00A8738C"/>
    <w:rsid w:val="00A9382A"/>
    <w:rsid w:val="00A95B67"/>
    <w:rsid w:val="00AA5E1A"/>
    <w:rsid w:val="00AA7261"/>
    <w:rsid w:val="00AB0173"/>
    <w:rsid w:val="00AC2ADE"/>
    <w:rsid w:val="00AC3287"/>
    <w:rsid w:val="00AC4DEA"/>
    <w:rsid w:val="00AC7604"/>
    <w:rsid w:val="00AD0BFC"/>
    <w:rsid w:val="00AF25FA"/>
    <w:rsid w:val="00AF270A"/>
    <w:rsid w:val="00B01669"/>
    <w:rsid w:val="00B03794"/>
    <w:rsid w:val="00B066B4"/>
    <w:rsid w:val="00B118BF"/>
    <w:rsid w:val="00B3218F"/>
    <w:rsid w:val="00B351D6"/>
    <w:rsid w:val="00B428D8"/>
    <w:rsid w:val="00B42E32"/>
    <w:rsid w:val="00B67FEC"/>
    <w:rsid w:val="00B72416"/>
    <w:rsid w:val="00B726A3"/>
    <w:rsid w:val="00BA393A"/>
    <w:rsid w:val="00BA6F1D"/>
    <w:rsid w:val="00BB49AF"/>
    <w:rsid w:val="00BC06F6"/>
    <w:rsid w:val="00BC44CB"/>
    <w:rsid w:val="00BD5CF6"/>
    <w:rsid w:val="00BE408B"/>
    <w:rsid w:val="00BE648C"/>
    <w:rsid w:val="00BF63E7"/>
    <w:rsid w:val="00C03261"/>
    <w:rsid w:val="00C04039"/>
    <w:rsid w:val="00C10502"/>
    <w:rsid w:val="00C324C3"/>
    <w:rsid w:val="00C44FB0"/>
    <w:rsid w:val="00C459B4"/>
    <w:rsid w:val="00C4763B"/>
    <w:rsid w:val="00C51B05"/>
    <w:rsid w:val="00C71EE7"/>
    <w:rsid w:val="00C9423D"/>
    <w:rsid w:val="00CA2762"/>
    <w:rsid w:val="00CB2D00"/>
    <w:rsid w:val="00CB4983"/>
    <w:rsid w:val="00CC18DE"/>
    <w:rsid w:val="00CC2C58"/>
    <w:rsid w:val="00CC6660"/>
    <w:rsid w:val="00CD1B9C"/>
    <w:rsid w:val="00CD1D7A"/>
    <w:rsid w:val="00CE12E3"/>
    <w:rsid w:val="00CE62C6"/>
    <w:rsid w:val="00CE62EC"/>
    <w:rsid w:val="00CE6908"/>
    <w:rsid w:val="00CF27AA"/>
    <w:rsid w:val="00CF2B32"/>
    <w:rsid w:val="00CF5547"/>
    <w:rsid w:val="00CF7AC2"/>
    <w:rsid w:val="00D0011C"/>
    <w:rsid w:val="00D00A6B"/>
    <w:rsid w:val="00D01BEC"/>
    <w:rsid w:val="00D042A2"/>
    <w:rsid w:val="00D15D82"/>
    <w:rsid w:val="00D256F1"/>
    <w:rsid w:val="00D37599"/>
    <w:rsid w:val="00D429FB"/>
    <w:rsid w:val="00D44A0C"/>
    <w:rsid w:val="00D47A4A"/>
    <w:rsid w:val="00D64E05"/>
    <w:rsid w:val="00D6617A"/>
    <w:rsid w:val="00D6619A"/>
    <w:rsid w:val="00D71B73"/>
    <w:rsid w:val="00D74AC1"/>
    <w:rsid w:val="00D90D6D"/>
    <w:rsid w:val="00DA3FAF"/>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34C7E"/>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2706"/>
    <w:rsid w:val="00F0304C"/>
    <w:rsid w:val="00F210C5"/>
    <w:rsid w:val="00F22FD2"/>
    <w:rsid w:val="00F233AB"/>
    <w:rsid w:val="00F252B8"/>
    <w:rsid w:val="00F35FDA"/>
    <w:rsid w:val="00F36C3A"/>
    <w:rsid w:val="00F53ABB"/>
    <w:rsid w:val="00F56693"/>
    <w:rsid w:val="00F61D3D"/>
    <w:rsid w:val="00F63301"/>
    <w:rsid w:val="00F6468D"/>
    <w:rsid w:val="00F70A2E"/>
    <w:rsid w:val="00F87138"/>
    <w:rsid w:val="00FA0558"/>
    <w:rsid w:val="00FA7E03"/>
    <w:rsid w:val="00FB04F8"/>
    <w:rsid w:val="00FB60DE"/>
    <w:rsid w:val="00FB64B6"/>
    <w:rsid w:val="00FC7E32"/>
    <w:rsid w:val="00FE2C07"/>
    <w:rsid w:val="00FE38CB"/>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4388"/>
    </o:shapedefaults>
    <o:shapelayout v:ext="edit">
      <o:idmap v:ext="edit" data="1"/>
    </o:shapelayout>
  </w:shapeDefaults>
  <w:decimalSymbol w:val=","/>
  <w:listSeparator w:val=";"/>
  <w14:docId w14:val="1838C495"/>
  <w15:docId w15:val="{CBDDF6F7-AC19-4931-A4C9-AA654F7B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E485-A87C-4141-98C7-DEC8A643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5100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2018-06-06T07:16:00Z</cp:lastPrinted>
  <dcterms:created xsi:type="dcterms:W3CDTF">2018-11-30T13:33:00Z</dcterms:created>
  <dcterms:modified xsi:type="dcterms:W3CDTF">2018-12-04T20:54:00Z</dcterms:modified>
</cp:coreProperties>
</file>