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2F671A4" w14:textId="7469F01D" w:rsidR="00B52BFE" w:rsidRPr="00BF625F" w:rsidRDefault="00BF625F" w:rsidP="00B52BFE">
      <w:pPr>
        <w:rPr>
          <w:rFonts w:eastAsia="Aptos" w:cs="Arial"/>
          <w:b/>
          <w:bCs/>
          <w:color w:val="000000"/>
          <w:kern w:val="2"/>
          <w:lang w:val="en-US"/>
          <w14:ligatures w14:val="standardContextual"/>
        </w:rPr>
      </w:pPr>
      <w:r w:rsidRPr="00BF625F">
        <w:rPr>
          <w:rFonts w:eastAsia="Aptos" w:cs="Arial"/>
          <w:b/>
          <w:bCs/>
          <w:color w:val="000000"/>
          <w:kern w:val="2"/>
          <w:sz w:val="32"/>
          <w:szCs w:val="32"/>
          <w:lang w:val="en-US"/>
          <w14:ligatures w14:val="standardContextual"/>
        </w:rPr>
        <w:t xml:space="preserve">Sustainable and </w:t>
      </w:r>
      <w:r w:rsidR="0085009C">
        <w:rPr>
          <w:rFonts w:eastAsia="Aptos" w:cs="Arial"/>
          <w:b/>
          <w:bCs/>
          <w:color w:val="000000"/>
          <w:kern w:val="2"/>
          <w:sz w:val="32"/>
          <w:szCs w:val="32"/>
          <w:lang w:val="en-US"/>
          <w14:ligatures w14:val="standardContextual"/>
        </w:rPr>
        <w:t>S</w:t>
      </w:r>
      <w:r w:rsidRPr="00BF625F">
        <w:rPr>
          <w:rFonts w:eastAsia="Aptos" w:cs="Arial"/>
          <w:b/>
          <w:bCs/>
          <w:color w:val="000000"/>
          <w:kern w:val="2"/>
          <w:sz w:val="32"/>
          <w:szCs w:val="32"/>
          <w:lang w:val="en-US"/>
          <w14:ligatures w14:val="standardContextual"/>
        </w:rPr>
        <w:t>tandards-compliant</w:t>
      </w:r>
      <w:r w:rsidR="00B52BFE" w:rsidRPr="00BF625F">
        <w:rPr>
          <w:rFonts w:eastAsia="Aptos" w:cs="Arial"/>
          <w:b/>
          <w:bCs/>
          <w:color w:val="000000"/>
          <w:kern w:val="2"/>
          <w:sz w:val="32"/>
          <w:szCs w:val="32"/>
          <w:lang w:val="en-US"/>
          <w14:ligatures w14:val="standardContextual"/>
        </w:rPr>
        <w:t xml:space="preserve">: </w:t>
      </w:r>
      <w:r w:rsidRPr="00BF625F">
        <w:rPr>
          <w:rFonts w:eastAsia="Aptos" w:cs="Arial"/>
          <w:b/>
          <w:bCs/>
          <w:color w:val="000000"/>
          <w:kern w:val="2"/>
          <w:sz w:val="32"/>
          <w:szCs w:val="32"/>
          <w:lang w:val="en-US"/>
          <w14:ligatures w14:val="standardContextual"/>
        </w:rPr>
        <w:t>Se</w:t>
      </w:r>
      <w:r>
        <w:rPr>
          <w:rFonts w:eastAsia="Aptos" w:cs="Arial"/>
          <w:b/>
          <w:bCs/>
          <w:color w:val="000000"/>
          <w:kern w:val="2"/>
          <w:sz w:val="32"/>
          <w:szCs w:val="32"/>
          <w:lang w:val="en-US"/>
          <w14:ligatures w14:val="standardContextual"/>
        </w:rPr>
        <w:t xml:space="preserve">als for the </w:t>
      </w:r>
      <w:r w:rsidR="0085009C">
        <w:rPr>
          <w:rFonts w:eastAsia="Aptos" w:cs="Arial"/>
          <w:b/>
          <w:bCs/>
          <w:color w:val="000000"/>
          <w:kern w:val="2"/>
          <w:sz w:val="32"/>
          <w:szCs w:val="32"/>
          <w:lang w:val="en-US"/>
          <w14:ligatures w14:val="standardContextual"/>
        </w:rPr>
        <w:t>B</w:t>
      </w:r>
      <w:r>
        <w:rPr>
          <w:rFonts w:eastAsia="Aptos" w:cs="Arial"/>
          <w:b/>
          <w:bCs/>
          <w:color w:val="000000"/>
          <w:kern w:val="2"/>
          <w:sz w:val="32"/>
          <w:szCs w:val="32"/>
          <w:lang w:val="en-US"/>
          <w14:ligatures w14:val="standardContextual"/>
        </w:rPr>
        <w:t xml:space="preserve">everage </w:t>
      </w:r>
      <w:r w:rsidR="0085009C">
        <w:rPr>
          <w:rFonts w:eastAsia="Aptos" w:cs="Arial"/>
          <w:b/>
          <w:bCs/>
          <w:color w:val="000000"/>
          <w:kern w:val="2"/>
          <w:sz w:val="32"/>
          <w:szCs w:val="32"/>
          <w:lang w:val="en-US"/>
          <w14:ligatures w14:val="standardContextual"/>
        </w:rPr>
        <w:t>I</w:t>
      </w:r>
      <w:r>
        <w:rPr>
          <w:rFonts w:eastAsia="Aptos" w:cs="Arial"/>
          <w:b/>
          <w:bCs/>
          <w:color w:val="000000"/>
          <w:kern w:val="2"/>
          <w:sz w:val="32"/>
          <w:szCs w:val="32"/>
          <w:lang w:val="en-US"/>
          <w14:ligatures w14:val="standardContextual"/>
        </w:rPr>
        <w:t>ndustry</w:t>
      </w:r>
    </w:p>
    <w:p w14:paraId="10A90A37" w14:textId="03727DA5" w:rsidR="003E12F0" w:rsidRPr="00BF625F" w:rsidRDefault="003E12F0" w:rsidP="008557DA">
      <w:pPr>
        <w:pStyle w:val="Default"/>
        <w:rPr>
          <w:b/>
          <w:color w:val="000000" w:themeColor="text1"/>
          <w:sz w:val="32"/>
          <w:szCs w:val="32"/>
          <w:lang w:val="en-US"/>
        </w:rPr>
      </w:pPr>
    </w:p>
    <w:p w14:paraId="70CE51A5" w14:textId="3A13984A" w:rsidR="005D5F2B" w:rsidRPr="00A35781" w:rsidRDefault="00BF625F" w:rsidP="00B52BFE">
      <w:pPr>
        <w:pStyle w:val="Default"/>
        <w:rPr>
          <w:b/>
          <w:bCs/>
          <w:color w:val="000000" w:themeColor="text1"/>
          <w:lang w:val="en-US"/>
        </w:rPr>
      </w:pPr>
      <w:r w:rsidRPr="00A35781">
        <w:rPr>
          <w:b/>
          <w:bCs/>
          <w:color w:val="000000" w:themeColor="text1"/>
          <w:lang w:val="en-US"/>
        </w:rPr>
        <w:t>At</w:t>
      </w:r>
      <w:r w:rsidR="00B52BFE" w:rsidRPr="00A35781">
        <w:rPr>
          <w:b/>
          <w:bCs/>
          <w:color w:val="000000" w:themeColor="text1"/>
          <w:lang w:val="en-US"/>
        </w:rPr>
        <w:t xml:space="preserve"> </w:t>
      </w:r>
      <w:proofErr w:type="spellStart"/>
      <w:r w:rsidR="00B52BFE" w:rsidRPr="00A35781">
        <w:rPr>
          <w:b/>
          <w:bCs/>
          <w:color w:val="000000" w:themeColor="text1"/>
          <w:lang w:val="en-US"/>
        </w:rPr>
        <w:t>drinktec</w:t>
      </w:r>
      <w:proofErr w:type="spellEnd"/>
      <w:r w:rsidR="00B52BFE" w:rsidRPr="00A35781">
        <w:rPr>
          <w:b/>
          <w:bCs/>
          <w:color w:val="000000" w:themeColor="text1"/>
          <w:lang w:val="en-US"/>
        </w:rPr>
        <w:t xml:space="preserve"> 2025 in </w:t>
      </w:r>
      <w:r w:rsidRPr="00A35781">
        <w:rPr>
          <w:b/>
          <w:bCs/>
          <w:color w:val="000000" w:themeColor="text1"/>
          <w:lang w:val="en-US"/>
        </w:rPr>
        <w:t xml:space="preserve">Munich, </w:t>
      </w:r>
      <w:r w:rsidR="00B52BFE" w:rsidRPr="00A35781">
        <w:rPr>
          <w:b/>
          <w:bCs/>
          <w:color w:val="000000" w:themeColor="text1"/>
          <w:lang w:val="en-US"/>
        </w:rPr>
        <w:t xml:space="preserve">Freudenberg Sealing Technologies </w:t>
      </w:r>
      <w:r w:rsidRPr="00A35781">
        <w:rPr>
          <w:b/>
          <w:bCs/>
          <w:color w:val="000000" w:themeColor="text1"/>
          <w:lang w:val="en-US"/>
        </w:rPr>
        <w:t xml:space="preserve">is presenting certified, sustainable </w:t>
      </w:r>
      <w:r w:rsidR="00A35781" w:rsidRPr="00A35781">
        <w:rPr>
          <w:b/>
          <w:bCs/>
          <w:color w:val="000000" w:themeColor="text1"/>
          <w:lang w:val="en-US"/>
        </w:rPr>
        <w:t>sealing solutions</w:t>
      </w:r>
      <w:r w:rsidR="00A35781">
        <w:rPr>
          <w:b/>
          <w:bCs/>
          <w:color w:val="000000" w:themeColor="text1"/>
          <w:lang w:val="en-US"/>
        </w:rPr>
        <w:t>. It is also</w:t>
      </w:r>
      <w:r w:rsidR="00A35781" w:rsidRPr="00A35781">
        <w:rPr>
          <w:b/>
          <w:bCs/>
          <w:color w:val="000000" w:themeColor="text1"/>
          <w:lang w:val="en-US"/>
        </w:rPr>
        <w:t xml:space="preserve"> inviting a</w:t>
      </w:r>
      <w:r w:rsidR="00A35781">
        <w:rPr>
          <w:b/>
          <w:bCs/>
          <w:color w:val="000000" w:themeColor="text1"/>
          <w:lang w:val="en-US"/>
        </w:rPr>
        <w:t>ttendees to try them out</w:t>
      </w:r>
      <w:r w:rsidR="00B52BFE" w:rsidRPr="00A35781">
        <w:rPr>
          <w:b/>
          <w:bCs/>
          <w:color w:val="000000" w:themeColor="text1"/>
          <w:lang w:val="en-US"/>
        </w:rPr>
        <w:t>.</w:t>
      </w:r>
    </w:p>
    <w:p w14:paraId="2673E151" w14:textId="77777777" w:rsidR="00236CE6" w:rsidRPr="00A35781" w:rsidRDefault="00236CE6" w:rsidP="008557DA">
      <w:pPr>
        <w:pStyle w:val="Default"/>
        <w:rPr>
          <w:color w:val="000000" w:themeColor="text1"/>
          <w:u w:val="single"/>
          <w:lang w:val="en-US"/>
        </w:rPr>
      </w:pPr>
    </w:p>
    <w:p w14:paraId="5E99D12D" w14:textId="18DAB75A" w:rsidR="00440722" w:rsidRPr="00C07002" w:rsidRDefault="005D5F2B" w:rsidP="2F496838">
      <w:pPr>
        <w:autoSpaceDE w:val="0"/>
        <w:autoSpaceDN w:val="0"/>
        <w:adjustRightInd w:val="0"/>
        <w:spacing w:after="120" w:line="360" w:lineRule="auto"/>
        <w:rPr>
          <w:rFonts w:cs="Arial"/>
          <w:b/>
          <w:bCs/>
          <w:color w:val="000000" w:themeColor="text1"/>
          <w:sz w:val="20"/>
          <w:szCs w:val="20"/>
          <w:lang w:val="en-US"/>
        </w:rPr>
      </w:pPr>
      <w:r w:rsidRPr="0085009C">
        <w:rPr>
          <w:rFonts w:cs="Arial"/>
          <w:b/>
          <w:bCs/>
          <w:color w:val="000000" w:themeColor="text1"/>
          <w:sz w:val="20"/>
          <w:szCs w:val="20"/>
          <w:lang w:val="en-US"/>
        </w:rPr>
        <w:t>Weinheim</w:t>
      </w:r>
      <w:r w:rsidRPr="00E27DF5">
        <w:rPr>
          <w:rFonts w:cs="Arial"/>
          <w:b/>
          <w:bCs/>
          <w:color w:val="000000" w:themeColor="text1"/>
          <w:sz w:val="20"/>
          <w:szCs w:val="20"/>
          <w:lang w:val="en-US"/>
        </w:rPr>
        <w:t xml:space="preserve">, </w:t>
      </w:r>
      <w:r w:rsidR="00B52BFE" w:rsidRPr="00E27DF5">
        <w:rPr>
          <w:rFonts w:cs="Arial"/>
          <w:b/>
          <w:bCs/>
          <w:color w:val="000000" w:themeColor="text1"/>
          <w:sz w:val="20"/>
          <w:szCs w:val="20"/>
          <w:lang w:val="en-US"/>
        </w:rPr>
        <w:t>September</w:t>
      </w:r>
      <w:r w:rsidR="00E27DF5" w:rsidRPr="00E27DF5">
        <w:rPr>
          <w:rFonts w:cs="Arial"/>
          <w:b/>
          <w:bCs/>
          <w:color w:val="000000" w:themeColor="text1"/>
          <w:sz w:val="20"/>
          <w:szCs w:val="20"/>
          <w:lang w:val="en-US"/>
        </w:rPr>
        <w:t xml:space="preserve"> 4,</w:t>
      </w:r>
      <w:r w:rsidRPr="00E27DF5">
        <w:rPr>
          <w:rFonts w:cs="Arial"/>
          <w:b/>
          <w:bCs/>
          <w:color w:val="000000" w:themeColor="text1"/>
          <w:sz w:val="20"/>
          <w:szCs w:val="20"/>
          <w:lang w:val="en-US"/>
        </w:rPr>
        <w:t xml:space="preserve"> 2025</w:t>
      </w:r>
      <w:r w:rsidR="00300D69" w:rsidRPr="00C07002">
        <w:rPr>
          <w:rFonts w:cs="Arial"/>
          <w:b/>
          <w:bCs/>
          <w:color w:val="000000" w:themeColor="text1"/>
          <w:sz w:val="20"/>
          <w:szCs w:val="20"/>
          <w:lang w:val="en-US"/>
        </w:rPr>
        <w:t xml:space="preserve"> - </w:t>
      </w:r>
      <w:r w:rsidR="00A35781" w:rsidRPr="00C07002">
        <w:rPr>
          <w:rFonts w:cs="Arial"/>
          <w:b/>
          <w:bCs/>
          <w:color w:val="000000" w:themeColor="text1"/>
          <w:sz w:val="20"/>
          <w:szCs w:val="20"/>
          <w:lang w:val="en-US"/>
        </w:rPr>
        <w:t>From</w:t>
      </w:r>
      <w:r w:rsidR="00B52BFE" w:rsidRPr="00C07002">
        <w:rPr>
          <w:rFonts w:cs="Arial"/>
          <w:b/>
          <w:bCs/>
          <w:color w:val="000000" w:themeColor="text1"/>
          <w:sz w:val="20"/>
          <w:szCs w:val="20"/>
          <w:lang w:val="en-US"/>
        </w:rPr>
        <w:t xml:space="preserve"> September </w:t>
      </w:r>
      <w:r w:rsidR="00A35781" w:rsidRPr="00C07002">
        <w:rPr>
          <w:rFonts w:cs="Arial"/>
          <w:b/>
          <w:bCs/>
          <w:color w:val="000000" w:themeColor="text1"/>
          <w:sz w:val="20"/>
          <w:szCs w:val="20"/>
          <w:lang w:val="en-US"/>
        </w:rPr>
        <w:t xml:space="preserve">15 to 19, </w:t>
      </w:r>
      <w:r w:rsidR="00B52BFE" w:rsidRPr="00C07002">
        <w:rPr>
          <w:rFonts w:cs="Arial"/>
          <w:b/>
          <w:bCs/>
          <w:color w:val="000000" w:themeColor="text1"/>
          <w:sz w:val="20"/>
          <w:szCs w:val="20"/>
          <w:lang w:val="en-US"/>
        </w:rPr>
        <w:t>2025</w:t>
      </w:r>
      <w:r w:rsidR="00A35781" w:rsidRPr="00C07002">
        <w:rPr>
          <w:rFonts w:cs="Arial"/>
          <w:b/>
          <w:bCs/>
          <w:color w:val="000000" w:themeColor="text1"/>
          <w:sz w:val="20"/>
          <w:szCs w:val="20"/>
          <w:lang w:val="en-US"/>
        </w:rPr>
        <w:t>,</w:t>
      </w:r>
      <w:r w:rsidR="008357FB">
        <w:rPr>
          <w:rFonts w:cs="Arial"/>
          <w:b/>
          <w:bCs/>
          <w:color w:val="000000" w:themeColor="text1"/>
          <w:sz w:val="20"/>
          <w:szCs w:val="20"/>
          <w:lang w:val="en-US"/>
        </w:rPr>
        <w:t xml:space="preserve"> </w:t>
      </w:r>
      <w:r w:rsidR="00C07002">
        <w:rPr>
          <w:rFonts w:cs="Arial"/>
          <w:b/>
          <w:bCs/>
          <w:color w:val="000000" w:themeColor="text1"/>
          <w:sz w:val="20"/>
          <w:szCs w:val="20"/>
          <w:lang w:val="en-US"/>
        </w:rPr>
        <w:t>t</w:t>
      </w:r>
      <w:r w:rsidR="00C07002" w:rsidRPr="00C07002">
        <w:rPr>
          <w:rFonts w:cs="Arial"/>
          <w:b/>
          <w:bCs/>
          <w:color w:val="000000" w:themeColor="text1"/>
          <w:sz w:val="20"/>
          <w:szCs w:val="20"/>
          <w:lang w:val="en-US"/>
        </w:rPr>
        <w:t xml:space="preserve">he leading global trade fair for the beverage and liquid food industry </w:t>
      </w:r>
      <w:r w:rsidR="00C07002">
        <w:rPr>
          <w:rFonts w:cs="Arial"/>
          <w:b/>
          <w:bCs/>
          <w:color w:val="000000" w:themeColor="text1"/>
          <w:sz w:val="20"/>
          <w:szCs w:val="20"/>
          <w:lang w:val="en-US"/>
        </w:rPr>
        <w:t>offers</w:t>
      </w:r>
      <w:r w:rsidR="00C07002" w:rsidRPr="00C07002">
        <w:rPr>
          <w:rFonts w:cs="Arial"/>
          <w:b/>
          <w:bCs/>
          <w:color w:val="000000" w:themeColor="text1"/>
          <w:sz w:val="20"/>
          <w:szCs w:val="20"/>
          <w:lang w:val="en-US"/>
        </w:rPr>
        <w:t xml:space="preserve"> plenty of space for </w:t>
      </w:r>
      <w:r w:rsidR="009B30C0">
        <w:rPr>
          <w:rFonts w:cs="Arial"/>
          <w:b/>
          <w:bCs/>
          <w:color w:val="000000" w:themeColor="text1"/>
          <w:sz w:val="20"/>
          <w:szCs w:val="20"/>
          <w:lang w:val="en-US"/>
        </w:rPr>
        <w:t>active</w:t>
      </w:r>
      <w:r w:rsidR="00C07002" w:rsidRPr="00C07002">
        <w:rPr>
          <w:rFonts w:cs="Arial"/>
          <w:b/>
          <w:bCs/>
          <w:color w:val="000000" w:themeColor="text1"/>
          <w:sz w:val="20"/>
          <w:szCs w:val="20"/>
          <w:lang w:val="en-US"/>
        </w:rPr>
        <w:t xml:space="preserve"> networking</w:t>
      </w:r>
      <w:r w:rsidR="00E10444">
        <w:rPr>
          <w:rFonts w:cs="Arial"/>
          <w:b/>
          <w:bCs/>
          <w:color w:val="000000" w:themeColor="text1"/>
          <w:sz w:val="20"/>
          <w:szCs w:val="20"/>
          <w:lang w:val="en-US"/>
        </w:rPr>
        <w:t xml:space="preserve"> and </w:t>
      </w:r>
      <w:r w:rsidR="00C07002">
        <w:rPr>
          <w:rFonts w:cs="Arial"/>
          <w:b/>
          <w:bCs/>
          <w:color w:val="000000" w:themeColor="text1"/>
          <w:sz w:val="20"/>
          <w:szCs w:val="20"/>
          <w:lang w:val="en-US"/>
        </w:rPr>
        <w:t xml:space="preserve">a </w:t>
      </w:r>
      <w:r w:rsidR="00390038">
        <w:rPr>
          <w:rFonts w:cs="Arial"/>
          <w:b/>
          <w:bCs/>
          <w:color w:val="000000" w:themeColor="text1"/>
          <w:sz w:val="20"/>
          <w:szCs w:val="20"/>
          <w:lang w:val="en-US"/>
        </w:rPr>
        <w:t>review of</w:t>
      </w:r>
      <w:r w:rsidR="008357FB">
        <w:rPr>
          <w:rFonts w:cs="Arial"/>
          <w:b/>
          <w:bCs/>
          <w:color w:val="000000" w:themeColor="text1"/>
          <w:sz w:val="20"/>
          <w:szCs w:val="20"/>
          <w:lang w:val="en-US"/>
        </w:rPr>
        <w:t xml:space="preserve"> </w:t>
      </w:r>
      <w:r w:rsidR="00C07002" w:rsidRPr="00C07002">
        <w:rPr>
          <w:rFonts w:cs="Arial"/>
          <w:b/>
          <w:bCs/>
          <w:color w:val="000000" w:themeColor="text1"/>
          <w:sz w:val="20"/>
          <w:szCs w:val="20"/>
          <w:lang w:val="en-US"/>
        </w:rPr>
        <w:t>trends in the food and beverage</w:t>
      </w:r>
      <w:r w:rsidR="009B5073">
        <w:rPr>
          <w:rFonts w:cs="Arial"/>
          <w:b/>
          <w:bCs/>
          <w:color w:val="000000" w:themeColor="text1"/>
          <w:sz w:val="20"/>
          <w:szCs w:val="20"/>
          <w:lang w:val="en-US"/>
        </w:rPr>
        <w:t xml:space="preserve"> industry</w:t>
      </w:r>
      <w:r w:rsidR="00C07002" w:rsidRPr="00C07002">
        <w:rPr>
          <w:rFonts w:cs="Arial"/>
          <w:b/>
          <w:bCs/>
          <w:color w:val="000000" w:themeColor="text1"/>
          <w:sz w:val="20"/>
          <w:szCs w:val="20"/>
          <w:lang w:val="en-US"/>
        </w:rPr>
        <w:t>. At Stand 348 in Hall B5</w:t>
      </w:r>
      <w:r w:rsidR="00C07002">
        <w:rPr>
          <w:rFonts w:cs="Arial"/>
          <w:b/>
          <w:bCs/>
          <w:color w:val="000000" w:themeColor="text1"/>
          <w:sz w:val="20"/>
          <w:szCs w:val="20"/>
          <w:lang w:val="en-US"/>
        </w:rPr>
        <w:t>,</w:t>
      </w:r>
      <w:r w:rsidR="00C07002" w:rsidRPr="00C07002">
        <w:rPr>
          <w:rFonts w:cs="Arial"/>
          <w:b/>
          <w:bCs/>
          <w:color w:val="000000" w:themeColor="text1"/>
          <w:sz w:val="20"/>
          <w:szCs w:val="20"/>
          <w:lang w:val="en-US"/>
        </w:rPr>
        <w:t xml:space="preserve"> Freudenberg Sealing Technologies is </w:t>
      </w:r>
      <w:r w:rsidR="00083BE1">
        <w:rPr>
          <w:rFonts w:cs="Arial"/>
          <w:b/>
          <w:bCs/>
          <w:color w:val="000000" w:themeColor="text1"/>
          <w:sz w:val="20"/>
          <w:szCs w:val="20"/>
          <w:lang w:val="en-US"/>
        </w:rPr>
        <w:t>presenting</w:t>
      </w:r>
      <w:r w:rsidR="00C07002" w:rsidRPr="00C07002">
        <w:rPr>
          <w:rFonts w:cs="Arial"/>
          <w:b/>
          <w:bCs/>
          <w:color w:val="000000" w:themeColor="text1"/>
          <w:sz w:val="20"/>
          <w:szCs w:val="20"/>
          <w:lang w:val="en-US"/>
        </w:rPr>
        <w:t xml:space="preserve"> a high-performance clamp seal </w:t>
      </w:r>
      <w:r w:rsidR="00C07002">
        <w:rPr>
          <w:rFonts w:cs="Arial"/>
          <w:b/>
          <w:bCs/>
          <w:color w:val="000000" w:themeColor="text1"/>
          <w:sz w:val="20"/>
          <w:szCs w:val="20"/>
          <w:lang w:val="en-US"/>
        </w:rPr>
        <w:t>in</w:t>
      </w:r>
      <w:r w:rsidR="00C07002" w:rsidRPr="00C07002">
        <w:rPr>
          <w:rFonts w:cs="Arial"/>
          <w:b/>
          <w:bCs/>
          <w:color w:val="000000" w:themeColor="text1"/>
          <w:sz w:val="20"/>
          <w:szCs w:val="20"/>
          <w:lang w:val="en-US"/>
        </w:rPr>
        <w:t xml:space="preserve"> a hygienic design, along with industry-specific sealing materials. For the first time, a simplified process for the rapid </w:t>
      </w:r>
      <w:r w:rsidR="00C07002">
        <w:rPr>
          <w:rFonts w:cs="Arial"/>
          <w:b/>
          <w:bCs/>
          <w:color w:val="000000" w:themeColor="text1"/>
          <w:sz w:val="20"/>
          <w:szCs w:val="20"/>
          <w:lang w:val="en-US"/>
        </w:rPr>
        <w:t>replacement</w:t>
      </w:r>
      <w:r w:rsidR="00C07002" w:rsidRPr="00C07002">
        <w:rPr>
          <w:rFonts w:cs="Arial"/>
          <w:b/>
          <w:bCs/>
          <w:color w:val="000000" w:themeColor="text1"/>
          <w:sz w:val="20"/>
          <w:szCs w:val="20"/>
          <w:lang w:val="en-US"/>
        </w:rPr>
        <w:t xml:space="preserve"> of shaft seal ring</w:t>
      </w:r>
      <w:r w:rsidR="00390038">
        <w:rPr>
          <w:rFonts w:cs="Arial"/>
          <w:b/>
          <w:bCs/>
          <w:color w:val="000000" w:themeColor="text1"/>
          <w:sz w:val="20"/>
          <w:szCs w:val="20"/>
          <w:lang w:val="en-US"/>
        </w:rPr>
        <w:t>s</w:t>
      </w:r>
      <w:r w:rsidR="00C07002" w:rsidRPr="00C07002">
        <w:rPr>
          <w:rFonts w:cs="Arial"/>
          <w:b/>
          <w:bCs/>
          <w:color w:val="000000" w:themeColor="text1"/>
          <w:sz w:val="20"/>
          <w:szCs w:val="20"/>
          <w:lang w:val="en-US"/>
        </w:rPr>
        <w:t xml:space="preserve"> will also be introduced to </w:t>
      </w:r>
      <w:r w:rsidR="00FF55BA">
        <w:rPr>
          <w:rFonts w:cs="Arial"/>
          <w:b/>
          <w:bCs/>
          <w:color w:val="000000" w:themeColor="text1"/>
          <w:sz w:val="20"/>
          <w:szCs w:val="20"/>
          <w:lang w:val="en-US"/>
        </w:rPr>
        <w:t>professionals</w:t>
      </w:r>
      <w:r w:rsidR="00C07002" w:rsidRPr="00C07002">
        <w:rPr>
          <w:rFonts w:cs="Arial"/>
          <w:b/>
          <w:bCs/>
          <w:color w:val="000000" w:themeColor="text1"/>
          <w:sz w:val="20"/>
          <w:szCs w:val="20"/>
          <w:lang w:val="en-US"/>
        </w:rPr>
        <w:t xml:space="preserve"> attending the </w:t>
      </w:r>
      <w:r w:rsidR="00FF55BA">
        <w:rPr>
          <w:rFonts w:cs="Arial"/>
          <w:b/>
          <w:bCs/>
          <w:color w:val="000000" w:themeColor="text1"/>
          <w:sz w:val="20"/>
          <w:szCs w:val="20"/>
          <w:lang w:val="en-US"/>
        </w:rPr>
        <w:t>fair in Munich</w:t>
      </w:r>
      <w:r w:rsidR="00C07002" w:rsidRPr="00C07002">
        <w:rPr>
          <w:rFonts w:cs="Arial"/>
          <w:b/>
          <w:bCs/>
          <w:color w:val="000000" w:themeColor="text1"/>
          <w:sz w:val="20"/>
          <w:szCs w:val="20"/>
          <w:lang w:val="en-US"/>
        </w:rPr>
        <w:t xml:space="preserve">. The company is </w:t>
      </w:r>
      <w:r w:rsidR="00D37CAB">
        <w:rPr>
          <w:rFonts w:cs="Arial"/>
          <w:b/>
          <w:bCs/>
          <w:color w:val="000000" w:themeColor="text1"/>
          <w:sz w:val="20"/>
          <w:szCs w:val="20"/>
          <w:lang w:val="en-US"/>
        </w:rPr>
        <w:t>showcasing</w:t>
      </w:r>
      <w:r w:rsidR="00C07002" w:rsidRPr="00C07002">
        <w:rPr>
          <w:rFonts w:cs="Arial"/>
          <w:b/>
          <w:bCs/>
          <w:color w:val="000000" w:themeColor="text1"/>
          <w:sz w:val="20"/>
          <w:szCs w:val="20"/>
          <w:lang w:val="en-US"/>
        </w:rPr>
        <w:t xml:space="preserve"> optimizations of</w:t>
      </w:r>
      <w:r w:rsidR="00DE7DBB">
        <w:rPr>
          <w:rFonts w:cs="Arial"/>
          <w:b/>
          <w:bCs/>
          <w:color w:val="000000" w:themeColor="text1"/>
          <w:sz w:val="20"/>
          <w:szCs w:val="20"/>
          <w:lang w:val="en-US"/>
        </w:rPr>
        <w:t xml:space="preserve"> proven</w:t>
      </w:r>
      <w:r w:rsidR="00C07002" w:rsidRPr="00C07002">
        <w:rPr>
          <w:rFonts w:cs="Arial"/>
          <w:b/>
          <w:bCs/>
          <w:color w:val="000000" w:themeColor="text1"/>
          <w:sz w:val="20"/>
          <w:szCs w:val="20"/>
          <w:lang w:val="en-US"/>
        </w:rPr>
        <w:t xml:space="preserve"> seals</w:t>
      </w:r>
      <w:r w:rsidR="009B5073">
        <w:rPr>
          <w:rFonts w:cs="Arial"/>
          <w:b/>
          <w:bCs/>
          <w:color w:val="000000" w:themeColor="text1"/>
          <w:sz w:val="20"/>
          <w:szCs w:val="20"/>
          <w:lang w:val="en-US"/>
        </w:rPr>
        <w:t xml:space="preserve"> </w:t>
      </w:r>
      <w:r w:rsidR="00DE7DBB">
        <w:rPr>
          <w:rFonts w:cs="Arial"/>
          <w:b/>
          <w:bCs/>
          <w:color w:val="000000" w:themeColor="text1"/>
          <w:sz w:val="20"/>
          <w:szCs w:val="20"/>
          <w:lang w:val="en-US"/>
        </w:rPr>
        <w:t xml:space="preserve">that are </w:t>
      </w:r>
      <w:r w:rsidR="00083BE1">
        <w:rPr>
          <w:rFonts w:cs="Arial"/>
          <w:b/>
          <w:bCs/>
          <w:color w:val="000000" w:themeColor="text1"/>
          <w:sz w:val="20"/>
          <w:szCs w:val="20"/>
          <w:lang w:val="en-US"/>
        </w:rPr>
        <w:t>geared to</w:t>
      </w:r>
      <w:r w:rsidR="009B5073">
        <w:rPr>
          <w:rFonts w:cs="Arial"/>
          <w:b/>
          <w:bCs/>
          <w:color w:val="000000" w:themeColor="text1"/>
          <w:sz w:val="20"/>
          <w:szCs w:val="20"/>
          <w:lang w:val="en-US"/>
        </w:rPr>
        <w:t xml:space="preserve"> the future</w:t>
      </w:r>
      <w:r w:rsidR="00D12BBB">
        <w:rPr>
          <w:rFonts w:cs="Arial"/>
          <w:b/>
          <w:bCs/>
          <w:color w:val="000000" w:themeColor="text1"/>
          <w:sz w:val="20"/>
          <w:szCs w:val="20"/>
          <w:lang w:val="en-US"/>
        </w:rPr>
        <w:t>.</w:t>
      </w:r>
      <w:r w:rsidR="00794DDB">
        <w:rPr>
          <w:rFonts w:cs="Arial"/>
          <w:b/>
          <w:bCs/>
          <w:color w:val="000000" w:themeColor="text1"/>
          <w:sz w:val="20"/>
          <w:szCs w:val="20"/>
          <w:lang w:val="en-US"/>
        </w:rPr>
        <w:t xml:space="preserve"> </w:t>
      </w:r>
      <w:r w:rsidR="0053199D">
        <w:rPr>
          <w:rFonts w:cs="Arial"/>
          <w:b/>
          <w:bCs/>
          <w:color w:val="000000" w:themeColor="text1"/>
          <w:sz w:val="20"/>
          <w:szCs w:val="20"/>
          <w:lang w:val="en-US"/>
        </w:rPr>
        <w:t xml:space="preserve">Attendees </w:t>
      </w:r>
      <w:r w:rsidR="00D12BBB">
        <w:rPr>
          <w:rFonts w:cs="Arial"/>
          <w:b/>
          <w:bCs/>
          <w:color w:val="000000" w:themeColor="text1"/>
          <w:sz w:val="20"/>
          <w:szCs w:val="20"/>
          <w:lang w:val="en-US"/>
        </w:rPr>
        <w:t>get the</w:t>
      </w:r>
      <w:r w:rsidR="00794DDB">
        <w:rPr>
          <w:rFonts w:cs="Arial"/>
          <w:b/>
          <w:bCs/>
          <w:color w:val="000000" w:themeColor="text1"/>
          <w:sz w:val="20"/>
          <w:szCs w:val="20"/>
          <w:lang w:val="en-US"/>
        </w:rPr>
        <w:t xml:space="preserve"> </w:t>
      </w:r>
      <w:r w:rsidR="0053199D">
        <w:rPr>
          <w:rFonts w:cs="Arial"/>
          <w:b/>
          <w:bCs/>
          <w:color w:val="000000" w:themeColor="text1"/>
          <w:sz w:val="20"/>
          <w:szCs w:val="20"/>
          <w:lang w:val="en-US"/>
        </w:rPr>
        <w:t>chance</w:t>
      </w:r>
      <w:r w:rsidR="00C07002" w:rsidRPr="00C07002">
        <w:rPr>
          <w:rFonts w:cs="Arial"/>
          <w:b/>
          <w:bCs/>
          <w:color w:val="000000" w:themeColor="text1"/>
          <w:sz w:val="20"/>
          <w:szCs w:val="20"/>
          <w:lang w:val="en-US"/>
        </w:rPr>
        <w:t xml:space="preserve"> to </w:t>
      </w:r>
      <w:r w:rsidR="009B5073">
        <w:rPr>
          <w:rFonts w:cs="Arial"/>
          <w:b/>
          <w:bCs/>
          <w:color w:val="000000" w:themeColor="text1"/>
          <w:sz w:val="20"/>
          <w:szCs w:val="20"/>
          <w:lang w:val="en-US"/>
        </w:rPr>
        <w:t xml:space="preserve">work </w:t>
      </w:r>
      <w:r w:rsidR="00C07002" w:rsidRPr="00C07002">
        <w:rPr>
          <w:rFonts w:cs="Arial"/>
          <w:b/>
          <w:bCs/>
          <w:color w:val="000000" w:themeColor="text1"/>
          <w:sz w:val="20"/>
          <w:szCs w:val="20"/>
          <w:lang w:val="en-US"/>
        </w:rPr>
        <w:t xml:space="preserve">with seal models in a </w:t>
      </w:r>
      <w:r w:rsidR="009B5073">
        <w:rPr>
          <w:rFonts w:cs="Arial"/>
          <w:b/>
          <w:bCs/>
          <w:color w:val="000000" w:themeColor="text1"/>
          <w:sz w:val="20"/>
          <w:szCs w:val="20"/>
          <w:lang w:val="en-US"/>
        </w:rPr>
        <w:t>test setting</w:t>
      </w:r>
      <w:r w:rsidR="00C07002" w:rsidRPr="00C07002">
        <w:rPr>
          <w:rFonts w:cs="Arial"/>
          <w:b/>
          <w:bCs/>
          <w:color w:val="000000" w:themeColor="text1"/>
          <w:sz w:val="20"/>
          <w:szCs w:val="20"/>
          <w:lang w:val="en-US"/>
        </w:rPr>
        <w:t xml:space="preserve"> and install them on their own</w:t>
      </w:r>
      <w:r w:rsidR="00D10AD3" w:rsidRPr="00D10AD3">
        <w:rPr>
          <w:rFonts w:cs="Arial"/>
          <w:b/>
          <w:bCs/>
          <w:color w:val="000000" w:themeColor="text1"/>
          <w:sz w:val="20"/>
          <w:szCs w:val="20"/>
          <w:lang w:val="en-US"/>
        </w:rPr>
        <w:t xml:space="preserve"> </w:t>
      </w:r>
      <w:r w:rsidR="00D10AD3">
        <w:rPr>
          <w:rFonts w:cs="Arial"/>
          <w:b/>
          <w:bCs/>
          <w:color w:val="000000" w:themeColor="text1"/>
          <w:sz w:val="20"/>
          <w:szCs w:val="20"/>
          <w:lang w:val="en-US"/>
        </w:rPr>
        <w:t>at the stand</w:t>
      </w:r>
      <w:r w:rsidR="00C07002" w:rsidRPr="00C07002">
        <w:rPr>
          <w:rFonts w:cs="Arial"/>
          <w:b/>
          <w:bCs/>
          <w:color w:val="000000" w:themeColor="text1"/>
          <w:sz w:val="20"/>
          <w:szCs w:val="20"/>
          <w:lang w:val="en-US"/>
        </w:rPr>
        <w:t>.</w:t>
      </w:r>
      <w:r w:rsidR="00C07002">
        <w:rPr>
          <w:rFonts w:cs="Arial"/>
          <w:b/>
          <w:bCs/>
          <w:color w:val="000000" w:themeColor="text1"/>
          <w:sz w:val="20"/>
          <w:szCs w:val="20"/>
          <w:lang w:val="en-US"/>
        </w:rPr>
        <w:t xml:space="preserve"> </w:t>
      </w:r>
    </w:p>
    <w:p w14:paraId="61CED210" w14:textId="77777777" w:rsidR="00B52BFE" w:rsidRPr="00C07002" w:rsidRDefault="00B52BFE" w:rsidP="2F496838">
      <w:pPr>
        <w:autoSpaceDE w:val="0"/>
        <w:autoSpaceDN w:val="0"/>
        <w:adjustRightInd w:val="0"/>
        <w:spacing w:after="120" w:line="360" w:lineRule="auto"/>
        <w:rPr>
          <w:rFonts w:cs="Arial"/>
          <w:b/>
          <w:bCs/>
          <w:color w:val="000000" w:themeColor="text1"/>
          <w:sz w:val="20"/>
          <w:szCs w:val="20"/>
          <w:lang w:val="en-US"/>
        </w:rPr>
      </w:pPr>
    </w:p>
    <w:p w14:paraId="13876D07" w14:textId="79728018" w:rsidR="00B52BFE" w:rsidRPr="00C07002" w:rsidRDefault="00C07002" w:rsidP="00B52BFE">
      <w:pPr>
        <w:spacing w:line="360" w:lineRule="auto"/>
        <w:rPr>
          <w:rFonts w:cs="Arial"/>
          <w:b/>
          <w:bCs/>
          <w:sz w:val="20"/>
          <w:szCs w:val="20"/>
          <w:lang w:val="en-US"/>
        </w:rPr>
      </w:pPr>
      <w:r w:rsidRPr="00C07002">
        <w:rPr>
          <w:rFonts w:cs="Arial"/>
          <w:b/>
          <w:bCs/>
          <w:sz w:val="20"/>
          <w:szCs w:val="20"/>
          <w:lang w:val="en-US"/>
        </w:rPr>
        <w:t>Clamp seal with support ring</w:t>
      </w:r>
      <w:r w:rsidR="00B52BFE" w:rsidRPr="00C07002">
        <w:rPr>
          <w:rFonts w:cs="Arial"/>
          <w:b/>
          <w:bCs/>
          <w:sz w:val="20"/>
          <w:szCs w:val="20"/>
          <w:lang w:val="en-US"/>
        </w:rPr>
        <w:t>:</w:t>
      </w:r>
      <w:r w:rsidRPr="00C07002">
        <w:rPr>
          <w:rFonts w:cs="Arial"/>
          <w:b/>
          <w:bCs/>
          <w:sz w:val="20"/>
          <w:szCs w:val="20"/>
          <w:lang w:val="en-US"/>
        </w:rPr>
        <w:t xml:space="preserve"> </w:t>
      </w:r>
      <w:r>
        <w:rPr>
          <w:rFonts w:cs="Arial"/>
          <w:b/>
          <w:bCs/>
          <w:sz w:val="20"/>
          <w:szCs w:val="20"/>
          <w:lang w:val="en-US"/>
        </w:rPr>
        <w:t>s</w:t>
      </w:r>
      <w:r w:rsidRPr="00C07002">
        <w:rPr>
          <w:rFonts w:cs="Arial"/>
          <w:b/>
          <w:bCs/>
          <w:sz w:val="20"/>
          <w:szCs w:val="20"/>
          <w:lang w:val="en-US"/>
        </w:rPr>
        <w:t>ustainable sealing system</w:t>
      </w:r>
      <w:r>
        <w:rPr>
          <w:rFonts w:cs="Arial"/>
          <w:b/>
          <w:bCs/>
          <w:sz w:val="20"/>
          <w:szCs w:val="20"/>
          <w:lang w:val="en-US"/>
        </w:rPr>
        <w:t xml:space="preserve"> for flange connections</w:t>
      </w:r>
      <w:r w:rsidRPr="00C07002">
        <w:rPr>
          <w:rFonts w:cs="Arial"/>
          <w:b/>
          <w:bCs/>
          <w:sz w:val="20"/>
          <w:szCs w:val="20"/>
          <w:lang w:val="en-US"/>
        </w:rPr>
        <w:t xml:space="preserve"> </w:t>
      </w:r>
    </w:p>
    <w:p w14:paraId="57D9B6B0" w14:textId="7A79B469" w:rsidR="00B52BFE" w:rsidRPr="00D441EB" w:rsidRDefault="00D441EB" w:rsidP="00B52BFE">
      <w:pPr>
        <w:spacing w:line="360" w:lineRule="auto"/>
        <w:rPr>
          <w:rFonts w:cs="Arial"/>
          <w:sz w:val="20"/>
          <w:szCs w:val="20"/>
          <w:lang w:val="en-US"/>
        </w:rPr>
      </w:pPr>
      <w:r w:rsidRPr="00D441EB">
        <w:rPr>
          <w:rFonts w:cs="Arial"/>
          <w:sz w:val="20"/>
          <w:szCs w:val="20"/>
          <w:lang w:val="en-US"/>
        </w:rPr>
        <w:t>Freudenberg Sealing Technologies has developed a reliable, hygienic solution for clamp connections that enables the gap-free sealing of tube systems using local, media-</w:t>
      </w:r>
      <w:r w:rsidR="00524F53">
        <w:rPr>
          <w:rFonts w:cs="Arial"/>
          <w:sz w:val="20"/>
          <w:szCs w:val="20"/>
          <w:lang w:val="en-US"/>
        </w:rPr>
        <w:t>based</w:t>
      </w:r>
      <w:r w:rsidR="00BF4546">
        <w:rPr>
          <w:rFonts w:cs="Arial"/>
          <w:sz w:val="20"/>
          <w:szCs w:val="20"/>
          <w:lang w:val="en-US"/>
        </w:rPr>
        <w:t xml:space="preserve"> </w:t>
      </w:r>
      <w:r w:rsidRPr="00D441EB">
        <w:rPr>
          <w:rFonts w:cs="Arial"/>
          <w:sz w:val="20"/>
          <w:szCs w:val="20"/>
          <w:lang w:val="en-US"/>
        </w:rPr>
        <w:t xml:space="preserve">compression of the elastomer seal. With this development, Freudenberg Sealing Technologies experts </w:t>
      </w:r>
      <w:r w:rsidR="002A65B9">
        <w:rPr>
          <w:rFonts w:cs="Arial"/>
          <w:sz w:val="20"/>
          <w:szCs w:val="20"/>
          <w:lang w:val="en-US"/>
        </w:rPr>
        <w:t>were thinking</w:t>
      </w:r>
      <w:r w:rsidRPr="00D441EB">
        <w:rPr>
          <w:rFonts w:cs="Arial"/>
          <w:sz w:val="20"/>
          <w:szCs w:val="20"/>
          <w:lang w:val="en-US"/>
        </w:rPr>
        <w:t xml:space="preserve"> a step </w:t>
      </w:r>
      <w:r w:rsidR="00961DDA">
        <w:rPr>
          <w:rFonts w:cs="Arial"/>
          <w:sz w:val="20"/>
          <w:szCs w:val="20"/>
          <w:lang w:val="en-US"/>
        </w:rPr>
        <w:t>ahead</w:t>
      </w:r>
      <w:r w:rsidRPr="00D441EB">
        <w:rPr>
          <w:rFonts w:cs="Arial"/>
          <w:sz w:val="20"/>
          <w:szCs w:val="20"/>
          <w:lang w:val="en-US"/>
        </w:rPr>
        <w:t xml:space="preserve">. The hygienic clamp seal is </w:t>
      </w:r>
      <w:r w:rsidR="00BF4546">
        <w:rPr>
          <w:rFonts w:cs="Arial"/>
          <w:sz w:val="20"/>
          <w:szCs w:val="20"/>
          <w:lang w:val="en-US"/>
        </w:rPr>
        <w:t>provided</w:t>
      </w:r>
      <w:r w:rsidRPr="00D441EB">
        <w:rPr>
          <w:rFonts w:cs="Arial"/>
          <w:sz w:val="20"/>
          <w:szCs w:val="20"/>
          <w:lang w:val="en-US"/>
        </w:rPr>
        <w:t xml:space="preserve"> with a metallic outer ring as a limit on compression – and the support ring can be reused. This makes it possible to conserve valuable resources such as materials and energy while avoiding waste. The clamp seals were developed in accordance with DIN 32676 and can be</w:t>
      </w:r>
      <w:r w:rsidR="007443C9">
        <w:rPr>
          <w:rFonts w:cs="Arial"/>
          <w:sz w:val="20"/>
          <w:szCs w:val="20"/>
          <w:lang w:val="en-US"/>
        </w:rPr>
        <w:t xml:space="preserve"> produced</w:t>
      </w:r>
      <w:r w:rsidRPr="00D441EB">
        <w:rPr>
          <w:rFonts w:cs="Arial"/>
          <w:sz w:val="20"/>
          <w:szCs w:val="20"/>
          <w:lang w:val="en-US"/>
        </w:rPr>
        <w:t xml:space="preserve"> for various tube diameters. They also lend themselves to retrofit solutions for existing tube systems thanks to </w:t>
      </w:r>
      <w:r w:rsidR="0089321A">
        <w:rPr>
          <w:rFonts w:cs="Arial"/>
          <w:sz w:val="20"/>
          <w:szCs w:val="20"/>
          <w:lang w:val="en-US"/>
        </w:rPr>
        <w:t xml:space="preserve">their </w:t>
      </w:r>
      <w:r w:rsidRPr="00D441EB">
        <w:rPr>
          <w:rFonts w:cs="Arial"/>
          <w:sz w:val="20"/>
          <w:szCs w:val="20"/>
          <w:lang w:val="en-US"/>
        </w:rPr>
        <w:t>backwards compatibility.</w:t>
      </w:r>
      <w:r w:rsidR="00A824BC">
        <w:rPr>
          <w:rFonts w:cs="Arial"/>
          <w:sz w:val="20"/>
          <w:szCs w:val="20"/>
          <w:lang w:val="en-US"/>
        </w:rPr>
        <w:t xml:space="preserve"> </w:t>
      </w:r>
    </w:p>
    <w:p w14:paraId="56426842" w14:textId="77777777" w:rsidR="00B52BFE" w:rsidRPr="00D441EB" w:rsidRDefault="00B52BFE" w:rsidP="00B52BFE">
      <w:pPr>
        <w:spacing w:line="360" w:lineRule="auto"/>
        <w:rPr>
          <w:rFonts w:cs="Arial"/>
          <w:sz w:val="20"/>
          <w:szCs w:val="20"/>
          <w:lang w:val="en-US"/>
        </w:rPr>
      </w:pPr>
    </w:p>
    <w:p w14:paraId="4CA6A283" w14:textId="213AC887" w:rsidR="00B52BFE" w:rsidRPr="00D441EB" w:rsidRDefault="00B52BFE" w:rsidP="00B52BFE">
      <w:pPr>
        <w:spacing w:line="360" w:lineRule="auto"/>
        <w:rPr>
          <w:rFonts w:cs="Arial"/>
          <w:b/>
          <w:bCs/>
          <w:sz w:val="20"/>
          <w:szCs w:val="20"/>
          <w:lang w:val="en-US"/>
        </w:rPr>
      </w:pPr>
      <w:r w:rsidRPr="00D441EB">
        <w:rPr>
          <w:rFonts w:cs="Arial"/>
          <w:b/>
          <w:bCs/>
          <w:sz w:val="20"/>
          <w:szCs w:val="20"/>
          <w:lang w:val="en-US"/>
        </w:rPr>
        <w:t>Hands-on</w:t>
      </w:r>
      <w:r w:rsidR="00D441EB">
        <w:rPr>
          <w:rFonts w:cs="Arial"/>
          <w:b/>
          <w:bCs/>
          <w:sz w:val="20"/>
          <w:szCs w:val="20"/>
          <w:lang w:val="en-US"/>
        </w:rPr>
        <w:t xml:space="preserve"> and heads</w:t>
      </w:r>
      <w:r w:rsidR="00801BB5">
        <w:rPr>
          <w:rFonts w:cs="Arial"/>
          <w:b/>
          <w:bCs/>
          <w:sz w:val="20"/>
          <w:szCs w:val="20"/>
          <w:lang w:val="en-US"/>
        </w:rPr>
        <w:t>-</w:t>
      </w:r>
      <w:r w:rsidR="00D441EB">
        <w:rPr>
          <w:rFonts w:cs="Arial"/>
          <w:b/>
          <w:bCs/>
          <w:sz w:val="20"/>
          <w:szCs w:val="20"/>
          <w:lang w:val="en-US"/>
        </w:rPr>
        <w:t>up:</w:t>
      </w:r>
      <w:r w:rsidR="00D441EB" w:rsidRPr="00D441EB">
        <w:rPr>
          <w:rFonts w:cs="Arial"/>
          <w:b/>
          <w:bCs/>
          <w:sz w:val="20"/>
          <w:szCs w:val="20"/>
          <w:lang w:val="en-US"/>
        </w:rPr>
        <w:t xml:space="preserve"> </w:t>
      </w:r>
      <w:r w:rsidR="00801BB5">
        <w:rPr>
          <w:rFonts w:cs="Arial"/>
          <w:b/>
          <w:bCs/>
          <w:sz w:val="20"/>
          <w:szCs w:val="20"/>
          <w:lang w:val="en-US"/>
        </w:rPr>
        <w:t>S</w:t>
      </w:r>
      <w:r w:rsidR="00D441EB" w:rsidRPr="00D441EB">
        <w:rPr>
          <w:rFonts w:cs="Arial"/>
          <w:b/>
          <w:bCs/>
          <w:sz w:val="20"/>
          <w:szCs w:val="20"/>
          <w:lang w:val="en-US"/>
        </w:rPr>
        <w:t xml:space="preserve">ee how high-performance </w:t>
      </w:r>
      <w:proofErr w:type="gramStart"/>
      <w:r w:rsidR="00D441EB" w:rsidRPr="00D441EB">
        <w:rPr>
          <w:rFonts w:cs="Arial"/>
          <w:b/>
          <w:bCs/>
          <w:sz w:val="20"/>
          <w:szCs w:val="20"/>
          <w:lang w:val="en-US"/>
        </w:rPr>
        <w:t>seals</w:t>
      </w:r>
      <w:proofErr w:type="gramEnd"/>
      <w:r w:rsidR="00C011F6">
        <w:rPr>
          <w:rFonts w:cs="Arial"/>
          <w:b/>
          <w:bCs/>
          <w:sz w:val="20"/>
          <w:szCs w:val="20"/>
          <w:lang w:val="en-US"/>
        </w:rPr>
        <w:t xml:space="preserve"> work</w:t>
      </w:r>
    </w:p>
    <w:p w14:paraId="5CA65718" w14:textId="4428F58C" w:rsidR="00B52BFE" w:rsidRPr="00901EDC" w:rsidRDefault="00901EDC" w:rsidP="00B52BFE">
      <w:pPr>
        <w:spacing w:line="360" w:lineRule="auto"/>
        <w:rPr>
          <w:rFonts w:cs="Arial"/>
          <w:sz w:val="20"/>
          <w:szCs w:val="20"/>
          <w:lang w:val="en-US"/>
        </w:rPr>
      </w:pPr>
      <w:r w:rsidRPr="00901EDC">
        <w:rPr>
          <w:rFonts w:cs="Arial"/>
          <w:sz w:val="20"/>
          <w:szCs w:val="20"/>
          <w:lang w:val="en-US"/>
        </w:rPr>
        <w:t xml:space="preserve">When it comes to new technologies, performance </w:t>
      </w:r>
      <w:r w:rsidR="007B6AB3">
        <w:rPr>
          <w:rFonts w:cs="Arial"/>
          <w:sz w:val="20"/>
          <w:szCs w:val="20"/>
          <w:lang w:val="en-US"/>
        </w:rPr>
        <w:t xml:space="preserve">matters </w:t>
      </w:r>
      <w:r w:rsidRPr="00901EDC">
        <w:rPr>
          <w:rFonts w:cs="Arial"/>
          <w:sz w:val="20"/>
          <w:szCs w:val="20"/>
          <w:lang w:val="en-US"/>
        </w:rPr>
        <w:t xml:space="preserve">and </w:t>
      </w:r>
      <w:r w:rsidR="007B6AB3">
        <w:rPr>
          <w:rFonts w:cs="Arial"/>
          <w:sz w:val="20"/>
          <w:szCs w:val="20"/>
          <w:lang w:val="en-US"/>
        </w:rPr>
        <w:t>hands-on</w:t>
      </w:r>
      <w:r w:rsidRPr="00901EDC">
        <w:rPr>
          <w:rFonts w:cs="Arial"/>
          <w:sz w:val="20"/>
          <w:szCs w:val="20"/>
          <w:lang w:val="en-US"/>
        </w:rPr>
        <w:t xml:space="preserve"> testing </w:t>
      </w:r>
      <w:r w:rsidR="009A0B99">
        <w:rPr>
          <w:rFonts w:cs="Arial"/>
          <w:sz w:val="20"/>
          <w:szCs w:val="20"/>
          <w:lang w:val="en-US"/>
        </w:rPr>
        <w:t>is a great help</w:t>
      </w:r>
      <w:r w:rsidRPr="00901EDC">
        <w:rPr>
          <w:rFonts w:cs="Arial"/>
          <w:sz w:val="20"/>
          <w:szCs w:val="20"/>
          <w:lang w:val="en-US"/>
        </w:rPr>
        <w:t xml:space="preserve">. At the Freudenberg Sealing Technologies stand, attendees can </w:t>
      </w:r>
      <w:r w:rsidRPr="00901EDC">
        <w:rPr>
          <w:rFonts w:cs="Arial"/>
          <w:sz w:val="20"/>
          <w:szCs w:val="20"/>
          <w:lang w:val="en-US"/>
        </w:rPr>
        <w:lastRenderedPageBreak/>
        <w:t xml:space="preserve">perform a test to see how easily seals can be swapped during the maintenance cycle. Aside from the haptic testing of new seal solutions, the test stand </w:t>
      </w:r>
      <w:r w:rsidR="006C707D">
        <w:rPr>
          <w:rFonts w:cs="Arial"/>
          <w:sz w:val="20"/>
          <w:szCs w:val="20"/>
          <w:lang w:val="en-US"/>
        </w:rPr>
        <w:t xml:space="preserve">features </w:t>
      </w:r>
      <w:r w:rsidRPr="00901EDC">
        <w:rPr>
          <w:rFonts w:cs="Arial"/>
          <w:sz w:val="20"/>
          <w:szCs w:val="20"/>
          <w:lang w:val="en-US"/>
        </w:rPr>
        <w:t>an important visual feature</w:t>
      </w:r>
      <w:r w:rsidR="006C707D">
        <w:rPr>
          <w:rFonts w:cs="Arial"/>
          <w:sz w:val="20"/>
          <w:szCs w:val="20"/>
          <w:lang w:val="en-US"/>
        </w:rPr>
        <w:t xml:space="preserve"> as well</w:t>
      </w:r>
      <w:r>
        <w:rPr>
          <w:rFonts w:cs="Arial"/>
          <w:sz w:val="20"/>
          <w:szCs w:val="20"/>
          <w:lang w:val="en-US"/>
        </w:rPr>
        <w:t>:</w:t>
      </w:r>
      <w:r w:rsidRPr="00901EDC">
        <w:rPr>
          <w:rFonts w:cs="Arial"/>
          <w:sz w:val="20"/>
          <w:szCs w:val="20"/>
          <w:lang w:val="en-US"/>
        </w:rPr>
        <w:t xml:space="preserve"> A demonstrator</w:t>
      </w:r>
      <w:r>
        <w:rPr>
          <w:rFonts w:cs="Arial"/>
          <w:sz w:val="20"/>
          <w:szCs w:val="20"/>
          <w:lang w:val="en-US"/>
        </w:rPr>
        <w:t xml:space="preserve"> shows </w:t>
      </w:r>
      <w:r w:rsidRPr="00901EDC">
        <w:rPr>
          <w:rFonts w:cs="Arial"/>
          <w:sz w:val="20"/>
          <w:szCs w:val="20"/>
          <w:lang w:val="en-US"/>
        </w:rPr>
        <w:t>the functioning</w:t>
      </w:r>
      <w:r>
        <w:rPr>
          <w:rFonts w:cs="Arial"/>
          <w:sz w:val="20"/>
          <w:szCs w:val="20"/>
          <w:lang w:val="en-US"/>
        </w:rPr>
        <w:t xml:space="preserve"> of the seals</w:t>
      </w:r>
      <w:r w:rsidRPr="00901EDC">
        <w:rPr>
          <w:rFonts w:cs="Arial"/>
          <w:sz w:val="20"/>
          <w:szCs w:val="20"/>
          <w:lang w:val="en-US"/>
        </w:rPr>
        <w:t>,</w:t>
      </w:r>
      <w:r>
        <w:rPr>
          <w:rFonts w:cs="Arial"/>
          <w:sz w:val="20"/>
          <w:szCs w:val="20"/>
          <w:lang w:val="en-US"/>
        </w:rPr>
        <w:t xml:space="preserve"> depicting </w:t>
      </w:r>
      <w:r w:rsidRPr="00901EDC">
        <w:rPr>
          <w:rFonts w:cs="Arial"/>
          <w:sz w:val="20"/>
          <w:szCs w:val="20"/>
          <w:lang w:val="en-US"/>
        </w:rPr>
        <w:t>what happens when non-hygienic or improperly placed seals</w:t>
      </w:r>
      <w:r w:rsidR="00CD08D6">
        <w:rPr>
          <w:rFonts w:cs="Arial"/>
          <w:sz w:val="20"/>
          <w:szCs w:val="20"/>
          <w:lang w:val="en-US"/>
        </w:rPr>
        <w:t xml:space="preserve"> </w:t>
      </w:r>
      <w:r w:rsidR="00F41D57">
        <w:rPr>
          <w:rFonts w:cs="Arial"/>
          <w:sz w:val="20"/>
          <w:szCs w:val="20"/>
          <w:lang w:val="en-US"/>
        </w:rPr>
        <w:t>jut</w:t>
      </w:r>
      <w:r w:rsidR="00CD08D6">
        <w:rPr>
          <w:rFonts w:cs="Arial"/>
          <w:sz w:val="20"/>
          <w:szCs w:val="20"/>
          <w:lang w:val="en-US"/>
        </w:rPr>
        <w:t xml:space="preserve"> </w:t>
      </w:r>
      <w:r w:rsidRPr="00901EDC">
        <w:rPr>
          <w:rFonts w:cs="Arial"/>
          <w:sz w:val="20"/>
          <w:szCs w:val="20"/>
          <w:lang w:val="en-US"/>
        </w:rPr>
        <w:t>in or out</w:t>
      </w:r>
      <w:r>
        <w:rPr>
          <w:rFonts w:cs="Arial"/>
          <w:sz w:val="20"/>
          <w:szCs w:val="20"/>
          <w:lang w:val="en-US"/>
        </w:rPr>
        <w:t xml:space="preserve"> and </w:t>
      </w:r>
      <w:r w:rsidRPr="00901EDC">
        <w:rPr>
          <w:rFonts w:cs="Arial"/>
          <w:sz w:val="20"/>
          <w:szCs w:val="20"/>
          <w:lang w:val="en-US"/>
        </w:rPr>
        <w:t>disrupt the flow of the medium</w:t>
      </w:r>
      <w:r>
        <w:rPr>
          <w:rFonts w:cs="Arial"/>
          <w:sz w:val="20"/>
          <w:szCs w:val="20"/>
          <w:lang w:val="en-US"/>
        </w:rPr>
        <w:t xml:space="preserve"> </w:t>
      </w:r>
      <w:r w:rsidRPr="00901EDC">
        <w:rPr>
          <w:rFonts w:cs="Arial"/>
          <w:sz w:val="20"/>
          <w:szCs w:val="20"/>
          <w:lang w:val="en-US"/>
        </w:rPr>
        <w:t>inside the tubes</w:t>
      </w:r>
      <w:r>
        <w:rPr>
          <w:rFonts w:cs="Arial"/>
          <w:sz w:val="20"/>
          <w:szCs w:val="20"/>
          <w:lang w:val="en-US"/>
        </w:rPr>
        <w:t xml:space="preserve">. The result is </w:t>
      </w:r>
      <w:r w:rsidRPr="00901EDC">
        <w:rPr>
          <w:rFonts w:cs="Arial"/>
          <w:sz w:val="20"/>
          <w:szCs w:val="20"/>
          <w:lang w:val="en-US"/>
        </w:rPr>
        <w:t xml:space="preserve">contamination. </w:t>
      </w:r>
      <w:r>
        <w:rPr>
          <w:rFonts w:cs="Arial"/>
          <w:sz w:val="20"/>
          <w:szCs w:val="20"/>
          <w:lang w:val="en-US"/>
        </w:rPr>
        <w:t xml:space="preserve">The </w:t>
      </w:r>
      <w:r w:rsidRPr="00901EDC">
        <w:rPr>
          <w:rFonts w:cs="Arial"/>
          <w:sz w:val="20"/>
          <w:szCs w:val="20"/>
          <w:lang w:val="en-US"/>
        </w:rPr>
        <w:t>demonstration</w:t>
      </w:r>
      <w:r>
        <w:rPr>
          <w:rFonts w:cs="Arial"/>
          <w:sz w:val="20"/>
          <w:szCs w:val="20"/>
          <w:lang w:val="en-US"/>
        </w:rPr>
        <w:t xml:space="preserve"> </w:t>
      </w:r>
      <w:r w:rsidR="006207EE">
        <w:rPr>
          <w:rFonts w:cs="Arial"/>
          <w:sz w:val="20"/>
          <w:szCs w:val="20"/>
          <w:lang w:val="en-US"/>
        </w:rPr>
        <w:t>reveals</w:t>
      </w:r>
      <w:r>
        <w:rPr>
          <w:rFonts w:cs="Arial"/>
          <w:sz w:val="20"/>
          <w:szCs w:val="20"/>
          <w:lang w:val="en-US"/>
        </w:rPr>
        <w:t xml:space="preserve"> </w:t>
      </w:r>
      <w:r w:rsidRPr="00901EDC">
        <w:rPr>
          <w:rFonts w:cs="Arial"/>
          <w:sz w:val="20"/>
          <w:szCs w:val="20"/>
          <w:lang w:val="en-US"/>
        </w:rPr>
        <w:t>excellent material performance</w:t>
      </w:r>
      <w:r>
        <w:rPr>
          <w:rFonts w:cs="Arial"/>
          <w:sz w:val="20"/>
          <w:szCs w:val="20"/>
          <w:lang w:val="en-US"/>
        </w:rPr>
        <w:t>, but that is</w:t>
      </w:r>
      <w:r w:rsidRPr="00901EDC">
        <w:rPr>
          <w:rFonts w:cs="Arial"/>
          <w:sz w:val="20"/>
          <w:szCs w:val="20"/>
          <w:lang w:val="en-US"/>
        </w:rPr>
        <w:t xml:space="preserve"> just one </w:t>
      </w:r>
      <w:r w:rsidR="00B56B07">
        <w:rPr>
          <w:rFonts w:cs="Arial"/>
          <w:sz w:val="20"/>
          <w:szCs w:val="20"/>
          <w:lang w:val="en-US"/>
        </w:rPr>
        <w:t>aspect</w:t>
      </w:r>
      <w:r w:rsidRPr="00901EDC">
        <w:rPr>
          <w:rFonts w:cs="Arial"/>
          <w:sz w:val="20"/>
          <w:szCs w:val="20"/>
          <w:lang w:val="en-US"/>
        </w:rPr>
        <w:t xml:space="preserve"> of the company</w:t>
      </w:r>
      <w:r w:rsidR="008357FB">
        <w:rPr>
          <w:rFonts w:cs="Arial"/>
          <w:sz w:val="20"/>
          <w:szCs w:val="20"/>
          <w:lang w:val="en-US"/>
        </w:rPr>
        <w:t>’</w:t>
      </w:r>
      <w:r w:rsidRPr="00901EDC">
        <w:rPr>
          <w:rFonts w:cs="Arial"/>
          <w:sz w:val="20"/>
          <w:szCs w:val="20"/>
          <w:lang w:val="en-US"/>
        </w:rPr>
        <w:t xml:space="preserve">s presence at </w:t>
      </w:r>
      <w:proofErr w:type="spellStart"/>
      <w:r w:rsidR="00503F98">
        <w:rPr>
          <w:rFonts w:cs="Arial"/>
          <w:sz w:val="20"/>
          <w:szCs w:val="20"/>
          <w:lang w:val="en-US"/>
        </w:rPr>
        <w:t>drinktec</w:t>
      </w:r>
      <w:proofErr w:type="spellEnd"/>
      <w:r w:rsidRPr="00901EDC">
        <w:rPr>
          <w:rFonts w:cs="Arial"/>
          <w:sz w:val="20"/>
          <w:szCs w:val="20"/>
          <w:lang w:val="en-US"/>
        </w:rPr>
        <w:t>.</w:t>
      </w:r>
      <w:r>
        <w:rPr>
          <w:rFonts w:cs="Arial"/>
          <w:sz w:val="20"/>
          <w:szCs w:val="20"/>
          <w:lang w:val="en-US"/>
        </w:rPr>
        <w:t xml:space="preserve"> Another focus is </w:t>
      </w:r>
      <w:r w:rsidRPr="00901EDC">
        <w:rPr>
          <w:rFonts w:cs="Arial"/>
          <w:sz w:val="20"/>
          <w:szCs w:val="20"/>
          <w:lang w:val="en-US"/>
        </w:rPr>
        <w:t>the</w:t>
      </w:r>
      <w:r>
        <w:rPr>
          <w:rFonts w:cs="Arial"/>
          <w:sz w:val="20"/>
          <w:szCs w:val="20"/>
          <w:lang w:val="en-US"/>
        </w:rPr>
        <w:t xml:space="preserve"> exceptional functioning </w:t>
      </w:r>
      <w:r w:rsidRPr="00901EDC">
        <w:rPr>
          <w:rFonts w:cs="Arial"/>
          <w:sz w:val="20"/>
          <w:szCs w:val="20"/>
          <w:lang w:val="en-US"/>
        </w:rPr>
        <w:t>of the components that are</w:t>
      </w:r>
      <w:r>
        <w:rPr>
          <w:rFonts w:cs="Arial"/>
          <w:sz w:val="20"/>
          <w:szCs w:val="20"/>
          <w:lang w:val="en-US"/>
        </w:rPr>
        <w:t xml:space="preserve"> used. </w:t>
      </w:r>
    </w:p>
    <w:p w14:paraId="593A8C9C" w14:textId="77777777" w:rsidR="00901EDC" w:rsidRDefault="00901EDC" w:rsidP="00B52BFE">
      <w:pPr>
        <w:spacing w:line="360" w:lineRule="auto"/>
        <w:rPr>
          <w:rFonts w:cs="Arial"/>
          <w:b/>
          <w:bCs/>
          <w:sz w:val="20"/>
          <w:szCs w:val="20"/>
          <w:lang w:val="en-US"/>
        </w:rPr>
      </w:pPr>
    </w:p>
    <w:p w14:paraId="607C3564" w14:textId="04A3CC0D" w:rsidR="00EA316E" w:rsidRPr="00EA316E" w:rsidRDefault="00B52BFE" w:rsidP="00EA316E">
      <w:pPr>
        <w:spacing w:line="360" w:lineRule="auto"/>
        <w:rPr>
          <w:rFonts w:cs="Arial"/>
          <w:b/>
          <w:bCs/>
          <w:sz w:val="20"/>
          <w:szCs w:val="20"/>
          <w:lang w:val="en-US"/>
        </w:rPr>
      </w:pPr>
      <w:proofErr w:type="spellStart"/>
      <w:r w:rsidRPr="00901EDC">
        <w:rPr>
          <w:rFonts w:cs="Arial"/>
          <w:b/>
          <w:bCs/>
          <w:sz w:val="20"/>
          <w:szCs w:val="20"/>
          <w:lang w:val="en-US"/>
        </w:rPr>
        <w:t>SmartChange</w:t>
      </w:r>
      <w:proofErr w:type="spellEnd"/>
      <w:r w:rsidR="00901EDC" w:rsidRPr="00901EDC">
        <w:rPr>
          <w:rFonts w:cs="Arial"/>
          <w:b/>
          <w:bCs/>
          <w:sz w:val="20"/>
          <w:szCs w:val="20"/>
          <w:lang w:val="en-US"/>
        </w:rPr>
        <w:t xml:space="preserve"> </w:t>
      </w:r>
      <w:r w:rsidR="0096047E">
        <w:rPr>
          <w:rFonts w:cs="Arial"/>
          <w:b/>
          <w:bCs/>
          <w:sz w:val="20"/>
          <w:szCs w:val="20"/>
          <w:lang w:val="en-US"/>
        </w:rPr>
        <w:t>s</w:t>
      </w:r>
      <w:r w:rsidRPr="00901EDC">
        <w:rPr>
          <w:rFonts w:cs="Arial"/>
          <w:b/>
          <w:bCs/>
          <w:sz w:val="20"/>
          <w:szCs w:val="20"/>
          <w:lang w:val="en-US"/>
        </w:rPr>
        <w:t>ystem:</w:t>
      </w:r>
      <w:r w:rsidR="00901EDC" w:rsidRPr="00901EDC">
        <w:rPr>
          <w:rFonts w:cs="Arial"/>
          <w:b/>
          <w:bCs/>
          <w:sz w:val="20"/>
          <w:szCs w:val="20"/>
          <w:lang w:val="en-US"/>
        </w:rPr>
        <w:t xml:space="preserve"> </w:t>
      </w:r>
      <w:r w:rsidR="009B5073">
        <w:rPr>
          <w:rFonts w:cs="Arial"/>
          <w:b/>
          <w:bCs/>
          <w:sz w:val="20"/>
          <w:szCs w:val="20"/>
          <w:lang w:val="en-US"/>
        </w:rPr>
        <w:t>S</w:t>
      </w:r>
      <w:r w:rsidR="00901EDC" w:rsidRPr="00901EDC">
        <w:rPr>
          <w:rFonts w:cs="Arial"/>
          <w:b/>
          <w:bCs/>
          <w:sz w:val="20"/>
          <w:szCs w:val="20"/>
          <w:lang w:val="en-US"/>
        </w:rPr>
        <w:t xml:space="preserve">aving time and avoiding waste when changing seals </w:t>
      </w:r>
    </w:p>
    <w:p w14:paraId="73D76CCF" w14:textId="195E7170" w:rsidR="00B52BFE" w:rsidRDefault="00EA316E" w:rsidP="00EA316E">
      <w:pPr>
        <w:spacing w:line="360" w:lineRule="auto"/>
        <w:rPr>
          <w:rFonts w:cs="Arial"/>
          <w:sz w:val="20"/>
          <w:szCs w:val="20"/>
          <w:lang w:val="en-US"/>
        </w:rPr>
      </w:pPr>
      <w:r w:rsidRPr="00EA316E">
        <w:rPr>
          <w:rFonts w:cs="Arial"/>
          <w:sz w:val="20"/>
          <w:szCs w:val="20"/>
          <w:lang w:val="en-US"/>
        </w:rPr>
        <w:t>Freudenberg Sealing Technologies is setting new standards in the food and</w:t>
      </w:r>
      <w:r w:rsidR="00801BB5">
        <w:rPr>
          <w:rFonts w:cs="Arial"/>
          <w:sz w:val="20"/>
          <w:szCs w:val="20"/>
          <w:lang w:val="en-US"/>
        </w:rPr>
        <w:t xml:space="preserve"> beverage</w:t>
      </w:r>
      <w:r w:rsidRPr="00EA316E">
        <w:rPr>
          <w:rFonts w:cs="Arial"/>
          <w:sz w:val="20"/>
          <w:szCs w:val="20"/>
          <w:lang w:val="en-US"/>
        </w:rPr>
        <w:t xml:space="preserve"> industry with a newly developed clamping ring for the </w:t>
      </w:r>
      <w:r w:rsidR="007A43F7">
        <w:rPr>
          <w:rFonts w:cs="Arial"/>
          <w:sz w:val="20"/>
          <w:szCs w:val="20"/>
          <w:lang w:val="en-US"/>
        </w:rPr>
        <w:t>extremely</w:t>
      </w:r>
      <w:r w:rsidRPr="00EA316E">
        <w:rPr>
          <w:rFonts w:cs="Arial"/>
          <w:sz w:val="20"/>
          <w:szCs w:val="20"/>
          <w:lang w:val="en-US"/>
        </w:rPr>
        <w:t xml:space="preserve"> quick and easy installation and removal of shaft seals</w:t>
      </w:r>
      <w:r w:rsidR="001D15AE">
        <w:rPr>
          <w:rFonts w:cs="Arial"/>
          <w:sz w:val="20"/>
          <w:szCs w:val="20"/>
          <w:lang w:val="en-US"/>
        </w:rPr>
        <w:t xml:space="preserve"> in</w:t>
      </w:r>
      <w:r w:rsidRPr="00EA316E">
        <w:rPr>
          <w:rFonts w:cs="Arial"/>
          <w:sz w:val="20"/>
          <w:szCs w:val="20"/>
          <w:lang w:val="en-US"/>
        </w:rPr>
        <w:t xml:space="preserve"> the </w:t>
      </w:r>
      <w:proofErr w:type="spellStart"/>
      <w:r w:rsidRPr="00EA316E">
        <w:rPr>
          <w:rFonts w:cs="Arial"/>
          <w:sz w:val="20"/>
          <w:szCs w:val="20"/>
          <w:lang w:val="en-US"/>
        </w:rPr>
        <w:t>Radiamatic</w:t>
      </w:r>
      <w:proofErr w:type="spellEnd"/>
      <w:r w:rsidRPr="00EA316E">
        <w:rPr>
          <w:rFonts w:cs="Arial"/>
          <w:sz w:val="20"/>
          <w:szCs w:val="20"/>
          <w:lang w:val="en-US"/>
        </w:rPr>
        <w:t>® HTS II series.</w:t>
      </w:r>
      <w:r w:rsidR="00B978DE">
        <w:rPr>
          <w:rFonts w:cs="Arial"/>
          <w:sz w:val="20"/>
          <w:szCs w:val="20"/>
          <w:lang w:val="en-US"/>
        </w:rPr>
        <w:t xml:space="preserve"> </w:t>
      </w:r>
      <w:r w:rsidRPr="00EA316E">
        <w:rPr>
          <w:rFonts w:cs="Arial"/>
          <w:sz w:val="20"/>
          <w:szCs w:val="20"/>
          <w:lang w:val="en-US"/>
        </w:rPr>
        <w:t>Thanks to</w:t>
      </w:r>
      <w:r w:rsidR="004F3F6A">
        <w:rPr>
          <w:rFonts w:cs="Arial"/>
          <w:sz w:val="20"/>
          <w:szCs w:val="20"/>
          <w:lang w:val="en-US"/>
        </w:rPr>
        <w:t xml:space="preserve"> smart</w:t>
      </w:r>
      <w:r w:rsidRPr="00EA316E">
        <w:rPr>
          <w:rFonts w:cs="Arial"/>
          <w:sz w:val="20"/>
          <w:szCs w:val="20"/>
          <w:lang w:val="en-US"/>
        </w:rPr>
        <w:t xml:space="preserve"> </w:t>
      </w:r>
      <w:r w:rsidR="009D454B">
        <w:rPr>
          <w:rFonts w:cs="Arial"/>
          <w:sz w:val="20"/>
          <w:szCs w:val="20"/>
          <w:lang w:val="en-US"/>
        </w:rPr>
        <w:t xml:space="preserve">design </w:t>
      </w:r>
      <w:r w:rsidRPr="00EA316E">
        <w:rPr>
          <w:rFonts w:cs="Arial"/>
          <w:sz w:val="20"/>
          <w:szCs w:val="20"/>
          <w:lang w:val="en-US"/>
        </w:rPr>
        <w:t>development, a complete dismantling and mounting cycle can be carried out in just a few minutes. The specially adapted geometry of the clamping ring provides a secure fit for the seal in the installation space while allowing the effortless removal of the high-performance sealing element. Another advantage: The clamping ring stays in the installation space and</w:t>
      </w:r>
      <w:r w:rsidR="009B5073">
        <w:rPr>
          <w:rFonts w:cs="Arial"/>
          <w:sz w:val="20"/>
          <w:szCs w:val="20"/>
          <w:lang w:val="en-US"/>
        </w:rPr>
        <w:t xml:space="preserve"> does not </w:t>
      </w:r>
      <w:r w:rsidR="00F536C1">
        <w:rPr>
          <w:rFonts w:cs="Arial"/>
          <w:sz w:val="20"/>
          <w:szCs w:val="20"/>
          <w:lang w:val="en-US"/>
        </w:rPr>
        <w:t>have to be replaced</w:t>
      </w:r>
      <w:r w:rsidRPr="00EA316E">
        <w:rPr>
          <w:rFonts w:cs="Arial"/>
          <w:sz w:val="20"/>
          <w:szCs w:val="20"/>
          <w:lang w:val="en-US"/>
        </w:rPr>
        <w:t xml:space="preserve">. The installation of a profile ring </w:t>
      </w:r>
      <w:r w:rsidR="000A5160">
        <w:rPr>
          <w:rFonts w:cs="Arial"/>
          <w:sz w:val="20"/>
          <w:szCs w:val="20"/>
          <w:lang w:val="en-US"/>
        </w:rPr>
        <w:t xml:space="preserve">afterwards </w:t>
      </w:r>
      <w:r w:rsidRPr="00EA316E">
        <w:rPr>
          <w:rFonts w:cs="Arial"/>
          <w:sz w:val="20"/>
          <w:szCs w:val="20"/>
          <w:lang w:val="en-US"/>
        </w:rPr>
        <w:t xml:space="preserve">is </w:t>
      </w:r>
      <w:r w:rsidR="002C17CE">
        <w:rPr>
          <w:rFonts w:cs="Arial"/>
          <w:sz w:val="20"/>
          <w:szCs w:val="20"/>
          <w:lang w:val="en-US"/>
        </w:rPr>
        <w:t>straightforward</w:t>
      </w:r>
      <w:r w:rsidRPr="00EA316E">
        <w:rPr>
          <w:rFonts w:cs="Arial"/>
          <w:sz w:val="20"/>
          <w:szCs w:val="20"/>
          <w:lang w:val="en-US"/>
        </w:rPr>
        <w:t xml:space="preserve">. The starter kit includes a new clamping ring as well as a profile ring from the </w:t>
      </w:r>
      <w:proofErr w:type="spellStart"/>
      <w:r w:rsidRPr="00EA316E">
        <w:rPr>
          <w:rFonts w:cs="Arial"/>
          <w:sz w:val="20"/>
          <w:szCs w:val="20"/>
          <w:lang w:val="en-US"/>
        </w:rPr>
        <w:t>Radiamatic</w:t>
      </w:r>
      <w:proofErr w:type="spellEnd"/>
      <w:r w:rsidRPr="00EA316E">
        <w:rPr>
          <w:rFonts w:cs="Arial"/>
          <w:sz w:val="20"/>
          <w:szCs w:val="20"/>
          <w:lang w:val="en-US"/>
        </w:rPr>
        <w:t>® HTS II portfolio. All the single</w:t>
      </w:r>
      <w:r w:rsidR="00604B3A">
        <w:rPr>
          <w:rFonts w:cs="Arial"/>
          <w:sz w:val="20"/>
          <w:szCs w:val="20"/>
          <w:lang w:val="en-US"/>
        </w:rPr>
        <w:t>-</w:t>
      </w:r>
      <w:r w:rsidRPr="00EA316E">
        <w:rPr>
          <w:rFonts w:cs="Arial"/>
          <w:sz w:val="20"/>
          <w:szCs w:val="20"/>
          <w:lang w:val="en-US"/>
        </w:rPr>
        <w:t xml:space="preserve"> and double-lip variant</w:t>
      </w:r>
      <w:r w:rsidR="00A24D77">
        <w:rPr>
          <w:rFonts w:cs="Arial"/>
          <w:sz w:val="20"/>
          <w:szCs w:val="20"/>
          <w:lang w:val="en-US"/>
        </w:rPr>
        <w:t>s</w:t>
      </w:r>
      <w:r w:rsidRPr="00EA316E">
        <w:rPr>
          <w:rFonts w:cs="Arial"/>
          <w:sz w:val="20"/>
          <w:szCs w:val="20"/>
          <w:lang w:val="en-US"/>
        </w:rPr>
        <w:t xml:space="preserve"> of the HTS II series are available with the new </w:t>
      </w:r>
      <w:proofErr w:type="spellStart"/>
      <w:r w:rsidRPr="00EA316E">
        <w:rPr>
          <w:rFonts w:cs="Arial"/>
          <w:sz w:val="20"/>
          <w:szCs w:val="20"/>
          <w:lang w:val="en-US"/>
        </w:rPr>
        <w:t>SmartChange</w:t>
      </w:r>
      <w:proofErr w:type="spellEnd"/>
      <w:r w:rsidRPr="00EA316E">
        <w:rPr>
          <w:rFonts w:cs="Arial"/>
          <w:sz w:val="20"/>
          <w:szCs w:val="20"/>
          <w:lang w:val="en-US"/>
        </w:rPr>
        <w:t xml:space="preserve"> system – including the hygienic design version with a forward-positioned lip</w:t>
      </w:r>
      <w:r w:rsidR="00FE03C1">
        <w:rPr>
          <w:rFonts w:cs="Arial"/>
          <w:sz w:val="20"/>
          <w:szCs w:val="20"/>
          <w:lang w:val="en-US"/>
        </w:rPr>
        <w:t xml:space="preserve">. </w:t>
      </w:r>
      <w:r w:rsidR="00604B3A">
        <w:rPr>
          <w:rFonts w:cs="Arial"/>
          <w:sz w:val="20"/>
          <w:szCs w:val="20"/>
          <w:lang w:val="en-US"/>
        </w:rPr>
        <w:t xml:space="preserve">Cleaning is easy </w:t>
      </w:r>
      <w:r w:rsidR="00D75E94">
        <w:rPr>
          <w:rFonts w:cs="Arial"/>
          <w:sz w:val="20"/>
          <w:szCs w:val="20"/>
          <w:lang w:val="en-US"/>
        </w:rPr>
        <w:t>with</w:t>
      </w:r>
      <w:r w:rsidRPr="00EA316E">
        <w:rPr>
          <w:rFonts w:cs="Arial"/>
          <w:sz w:val="20"/>
          <w:szCs w:val="20"/>
          <w:lang w:val="en-US"/>
        </w:rPr>
        <w:t xml:space="preserve"> conventional CIP and SIP processes</w:t>
      </w:r>
      <w:r w:rsidR="00FE03C1">
        <w:rPr>
          <w:rFonts w:cs="Arial"/>
          <w:sz w:val="20"/>
          <w:szCs w:val="20"/>
          <w:lang w:val="en-US"/>
        </w:rPr>
        <w:t>.</w:t>
      </w:r>
    </w:p>
    <w:p w14:paraId="1CB65A0C" w14:textId="77777777" w:rsidR="00344A65" w:rsidRPr="00EA316E" w:rsidRDefault="00344A65" w:rsidP="00EA316E">
      <w:pPr>
        <w:spacing w:line="360" w:lineRule="auto"/>
        <w:rPr>
          <w:rFonts w:cs="Arial"/>
          <w:sz w:val="20"/>
          <w:szCs w:val="20"/>
          <w:lang w:val="en-US"/>
        </w:rPr>
      </w:pPr>
    </w:p>
    <w:p w14:paraId="2A76248E" w14:textId="792F4428" w:rsidR="00B52BFE" w:rsidRPr="009B5073" w:rsidRDefault="009B5073" w:rsidP="00B52BFE">
      <w:pPr>
        <w:spacing w:line="360" w:lineRule="auto"/>
        <w:rPr>
          <w:rFonts w:cs="Arial"/>
          <w:b/>
          <w:bCs/>
          <w:sz w:val="20"/>
          <w:szCs w:val="20"/>
          <w:lang w:val="en-US"/>
        </w:rPr>
      </w:pPr>
      <w:r w:rsidRPr="009B5073">
        <w:rPr>
          <w:rFonts w:cs="Arial"/>
          <w:b/>
          <w:bCs/>
          <w:sz w:val="20"/>
          <w:szCs w:val="20"/>
          <w:lang w:val="en-US"/>
        </w:rPr>
        <w:t>High-performance materials</w:t>
      </w:r>
      <w:r w:rsidR="00B52BFE" w:rsidRPr="009B5073">
        <w:rPr>
          <w:rFonts w:cs="Arial"/>
          <w:b/>
          <w:bCs/>
          <w:sz w:val="20"/>
          <w:szCs w:val="20"/>
          <w:lang w:val="en-US"/>
        </w:rPr>
        <w:t>:</w:t>
      </w:r>
      <w:r w:rsidRPr="009B5073">
        <w:rPr>
          <w:rFonts w:cs="Arial"/>
          <w:b/>
          <w:bCs/>
          <w:sz w:val="20"/>
          <w:szCs w:val="20"/>
          <w:lang w:val="en-US"/>
        </w:rPr>
        <w:t xml:space="preserve"> </w:t>
      </w:r>
      <w:r>
        <w:rPr>
          <w:rFonts w:cs="Arial"/>
          <w:b/>
          <w:bCs/>
          <w:sz w:val="20"/>
          <w:szCs w:val="20"/>
          <w:lang w:val="en-US"/>
        </w:rPr>
        <w:t>O</w:t>
      </w:r>
      <w:r w:rsidRPr="009B5073">
        <w:rPr>
          <w:rFonts w:cs="Arial"/>
          <w:b/>
          <w:bCs/>
          <w:sz w:val="20"/>
          <w:szCs w:val="20"/>
          <w:lang w:val="en-US"/>
        </w:rPr>
        <w:t>ptimal seal design boost</w:t>
      </w:r>
      <w:r w:rsidR="00D75E94">
        <w:rPr>
          <w:rFonts w:cs="Arial"/>
          <w:b/>
          <w:bCs/>
          <w:sz w:val="20"/>
          <w:szCs w:val="20"/>
          <w:lang w:val="en-US"/>
        </w:rPr>
        <w:t>s</w:t>
      </w:r>
      <w:r w:rsidRPr="009B5073">
        <w:rPr>
          <w:rFonts w:cs="Arial"/>
          <w:b/>
          <w:bCs/>
          <w:sz w:val="20"/>
          <w:szCs w:val="20"/>
          <w:lang w:val="en-US"/>
        </w:rPr>
        <w:t xml:space="preserve"> process efficiency </w:t>
      </w:r>
    </w:p>
    <w:p w14:paraId="730116FB" w14:textId="4E5E3CDA" w:rsidR="0062619E" w:rsidRPr="009B5073" w:rsidRDefault="009B5073" w:rsidP="00B52BFE">
      <w:pPr>
        <w:spacing w:line="360" w:lineRule="auto"/>
        <w:rPr>
          <w:rFonts w:cs="Arial"/>
          <w:sz w:val="20"/>
          <w:szCs w:val="20"/>
          <w:lang w:val="en-US"/>
        </w:rPr>
      </w:pPr>
      <w:r w:rsidRPr="009B5073">
        <w:rPr>
          <w:rFonts w:cs="Arial"/>
          <w:sz w:val="20"/>
          <w:szCs w:val="20"/>
          <w:lang w:val="en-US"/>
        </w:rPr>
        <w:t xml:space="preserve">Superb material knowhow and </w:t>
      </w:r>
      <w:r w:rsidR="001D26E9">
        <w:rPr>
          <w:rFonts w:cs="Arial"/>
          <w:sz w:val="20"/>
          <w:szCs w:val="20"/>
          <w:lang w:val="en-US"/>
        </w:rPr>
        <w:t>maxi</w:t>
      </w:r>
      <w:r w:rsidR="009A63FA">
        <w:rPr>
          <w:rFonts w:cs="Arial"/>
          <w:sz w:val="20"/>
          <w:szCs w:val="20"/>
          <w:lang w:val="en-US"/>
        </w:rPr>
        <w:t>m</w:t>
      </w:r>
      <w:r w:rsidR="001D26E9">
        <w:rPr>
          <w:rFonts w:cs="Arial"/>
          <w:sz w:val="20"/>
          <w:szCs w:val="20"/>
          <w:lang w:val="en-US"/>
        </w:rPr>
        <w:t>um</w:t>
      </w:r>
      <w:r w:rsidRPr="009B5073">
        <w:rPr>
          <w:rFonts w:cs="Arial"/>
          <w:sz w:val="20"/>
          <w:szCs w:val="20"/>
          <w:lang w:val="en-US"/>
        </w:rPr>
        <w:t xml:space="preserve"> manufacturing precision are needed to </w:t>
      </w:r>
      <w:r w:rsidR="00CB701F">
        <w:rPr>
          <w:rFonts w:cs="Arial"/>
          <w:sz w:val="20"/>
          <w:szCs w:val="20"/>
          <w:lang w:val="en-US"/>
        </w:rPr>
        <w:t>fulfil</w:t>
      </w:r>
      <w:r w:rsidRPr="009B5073">
        <w:rPr>
          <w:rFonts w:cs="Arial"/>
          <w:sz w:val="20"/>
          <w:szCs w:val="20"/>
          <w:lang w:val="en-US"/>
        </w:rPr>
        <w:t xml:space="preserve"> national and international guidelines and standards in the food and beverage industry. Freudenberg Sealing Technologies</w:t>
      </w:r>
      <w:r w:rsidR="008357FB">
        <w:rPr>
          <w:rFonts w:cs="Arial"/>
          <w:sz w:val="20"/>
          <w:szCs w:val="20"/>
          <w:lang w:val="en-US"/>
        </w:rPr>
        <w:t>’</w:t>
      </w:r>
      <w:r w:rsidRPr="009B5073">
        <w:rPr>
          <w:rFonts w:cs="Arial"/>
          <w:sz w:val="20"/>
          <w:szCs w:val="20"/>
          <w:lang w:val="en-US"/>
        </w:rPr>
        <w:t xml:space="preserve"> experts offer both. At </w:t>
      </w:r>
      <w:proofErr w:type="spellStart"/>
      <w:r w:rsidRPr="009B5073">
        <w:rPr>
          <w:rFonts w:cs="Arial"/>
          <w:sz w:val="20"/>
          <w:szCs w:val="20"/>
          <w:lang w:val="en-US"/>
        </w:rPr>
        <w:t>drinktec</w:t>
      </w:r>
      <w:proofErr w:type="spellEnd"/>
      <w:r w:rsidRPr="009B5073">
        <w:rPr>
          <w:rFonts w:cs="Arial"/>
          <w:sz w:val="20"/>
          <w:szCs w:val="20"/>
          <w:lang w:val="en-US"/>
        </w:rPr>
        <w:t xml:space="preserve">, the company is introducing </w:t>
      </w:r>
      <w:r w:rsidR="002712C3">
        <w:rPr>
          <w:rFonts w:cs="Arial"/>
          <w:sz w:val="20"/>
          <w:szCs w:val="20"/>
          <w:lang w:val="en-US"/>
        </w:rPr>
        <w:t>a</w:t>
      </w:r>
      <w:r w:rsidRPr="009B5073">
        <w:rPr>
          <w:rFonts w:cs="Arial"/>
          <w:sz w:val="20"/>
          <w:szCs w:val="20"/>
          <w:lang w:val="en-US"/>
        </w:rPr>
        <w:t xml:space="preserve"> newly developed sealing material – the </w:t>
      </w:r>
      <w:r w:rsidR="008357FB">
        <w:rPr>
          <w:rFonts w:cs="Arial"/>
          <w:sz w:val="20"/>
          <w:szCs w:val="20"/>
          <w:lang w:val="en-US"/>
        </w:rPr>
        <w:t>“</w:t>
      </w:r>
      <w:r w:rsidRPr="009B5073">
        <w:rPr>
          <w:rFonts w:cs="Arial"/>
          <w:sz w:val="20"/>
          <w:szCs w:val="20"/>
          <w:lang w:val="en-US"/>
        </w:rPr>
        <w:t>75 HNBR 641</w:t>
      </w:r>
      <w:r w:rsidR="008357FB">
        <w:rPr>
          <w:rFonts w:cs="Arial"/>
          <w:sz w:val="20"/>
          <w:szCs w:val="20"/>
          <w:lang w:val="en-US"/>
        </w:rPr>
        <w:t>”</w:t>
      </w:r>
      <w:r w:rsidRPr="009B5073">
        <w:rPr>
          <w:rFonts w:cs="Arial"/>
          <w:sz w:val="20"/>
          <w:szCs w:val="20"/>
          <w:lang w:val="en-US"/>
        </w:rPr>
        <w:t xml:space="preserve"> – that meets FDA and EU 1935/2004 requirements. The long-lasting seals are </w:t>
      </w:r>
      <w:r w:rsidR="002712C3">
        <w:rPr>
          <w:rFonts w:cs="Arial"/>
          <w:sz w:val="20"/>
          <w:szCs w:val="20"/>
          <w:lang w:val="en-US"/>
        </w:rPr>
        <w:t>much</w:t>
      </w:r>
      <w:r w:rsidRPr="009B5073">
        <w:rPr>
          <w:rFonts w:cs="Arial"/>
          <w:sz w:val="20"/>
          <w:szCs w:val="20"/>
          <w:lang w:val="en-US"/>
        </w:rPr>
        <w:t xml:space="preserve"> more robust than conventional HNBR compounds. In addition to</w:t>
      </w:r>
      <w:r w:rsidR="00C817D3">
        <w:rPr>
          <w:rFonts w:cs="Arial"/>
          <w:sz w:val="20"/>
          <w:szCs w:val="20"/>
          <w:lang w:val="en-US"/>
        </w:rPr>
        <w:t xml:space="preserve"> exceptional</w:t>
      </w:r>
      <w:r w:rsidRPr="009B5073">
        <w:rPr>
          <w:rFonts w:cs="Arial"/>
          <w:sz w:val="20"/>
          <w:szCs w:val="20"/>
          <w:lang w:val="en-US"/>
        </w:rPr>
        <w:t xml:space="preserve"> mechanical performance, they exhibit maximum abrasion resistance even under dynamic stresses. That makes them ideal for hygienic applications. As it develops new production processes, the Weinheim-based company is increasingly </w:t>
      </w:r>
      <w:r w:rsidR="009B3DE7">
        <w:rPr>
          <w:rFonts w:cs="Arial"/>
          <w:sz w:val="20"/>
          <w:szCs w:val="20"/>
          <w:lang w:val="en-US"/>
        </w:rPr>
        <w:t>seeking</w:t>
      </w:r>
      <w:r w:rsidRPr="009B5073">
        <w:rPr>
          <w:rFonts w:cs="Arial"/>
          <w:sz w:val="20"/>
          <w:szCs w:val="20"/>
          <w:lang w:val="en-US"/>
        </w:rPr>
        <w:t xml:space="preserve"> optimized resource efficiency</w:t>
      </w:r>
      <w:r w:rsidR="00696C3A">
        <w:rPr>
          <w:rFonts w:cs="Arial"/>
          <w:sz w:val="20"/>
          <w:szCs w:val="20"/>
          <w:lang w:val="en-US"/>
        </w:rPr>
        <w:t>, and it</w:t>
      </w:r>
      <w:r w:rsidRPr="009B5073">
        <w:rPr>
          <w:rFonts w:cs="Arial"/>
          <w:sz w:val="20"/>
          <w:szCs w:val="20"/>
          <w:lang w:val="en-US"/>
        </w:rPr>
        <w:t xml:space="preserve"> passes the </w:t>
      </w:r>
      <w:r w:rsidR="009B3DE7">
        <w:rPr>
          <w:rFonts w:cs="Arial"/>
          <w:sz w:val="20"/>
          <w:szCs w:val="20"/>
          <w:lang w:val="en-US"/>
        </w:rPr>
        <w:t>benefits</w:t>
      </w:r>
      <w:r w:rsidRPr="009B5073">
        <w:rPr>
          <w:rFonts w:cs="Arial"/>
          <w:sz w:val="20"/>
          <w:szCs w:val="20"/>
          <w:lang w:val="en-US"/>
        </w:rPr>
        <w:t xml:space="preserve"> on to its customers</w:t>
      </w:r>
      <w:r w:rsidR="00696C3A">
        <w:rPr>
          <w:rFonts w:cs="Arial"/>
          <w:sz w:val="20"/>
          <w:szCs w:val="20"/>
          <w:lang w:val="en-US"/>
        </w:rPr>
        <w:t xml:space="preserve">, such as </w:t>
      </w:r>
      <w:r w:rsidRPr="009B5073">
        <w:rPr>
          <w:rFonts w:cs="Arial"/>
          <w:sz w:val="20"/>
          <w:szCs w:val="20"/>
          <w:lang w:val="en-US"/>
        </w:rPr>
        <w:t xml:space="preserve">a longer service life or reduced material </w:t>
      </w:r>
      <w:r w:rsidR="001D70D1">
        <w:rPr>
          <w:rFonts w:cs="Arial"/>
          <w:sz w:val="20"/>
          <w:szCs w:val="20"/>
          <w:lang w:val="en-US"/>
        </w:rPr>
        <w:t xml:space="preserve">use </w:t>
      </w:r>
      <w:r w:rsidRPr="009B5073">
        <w:rPr>
          <w:rFonts w:cs="Arial"/>
          <w:sz w:val="20"/>
          <w:szCs w:val="20"/>
          <w:lang w:val="en-US"/>
        </w:rPr>
        <w:t>due to recycling. Michael Littig,</w:t>
      </w:r>
      <w:r w:rsidR="008357FB">
        <w:rPr>
          <w:rFonts w:cs="Arial"/>
          <w:sz w:val="20"/>
          <w:szCs w:val="20"/>
          <w:lang w:val="en-US"/>
        </w:rPr>
        <w:t xml:space="preserve"> </w:t>
      </w:r>
      <w:r w:rsidRPr="009B5073">
        <w:rPr>
          <w:rFonts w:cs="Arial"/>
          <w:sz w:val="20"/>
          <w:szCs w:val="20"/>
          <w:lang w:val="en-US"/>
        </w:rPr>
        <w:t>Senior Sales Director Europe at Freudenberg Sealing Technologies</w:t>
      </w:r>
      <w:r w:rsidR="001D26E9">
        <w:rPr>
          <w:rFonts w:cs="Arial"/>
          <w:sz w:val="20"/>
          <w:szCs w:val="20"/>
          <w:lang w:val="en-US"/>
        </w:rPr>
        <w:t>,</w:t>
      </w:r>
      <w:r w:rsidRPr="009B5073">
        <w:rPr>
          <w:rFonts w:cs="Arial"/>
          <w:sz w:val="20"/>
          <w:szCs w:val="20"/>
          <w:lang w:val="en-US"/>
        </w:rPr>
        <w:t xml:space="preserve"> is eager to see which sealing topics will be </w:t>
      </w:r>
      <w:r w:rsidRPr="009B5073">
        <w:rPr>
          <w:rFonts w:cs="Arial"/>
          <w:sz w:val="20"/>
          <w:szCs w:val="20"/>
          <w:lang w:val="en-US"/>
        </w:rPr>
        <w:lastRenderedPageBreak/>
        <w:t xml:space="preserve">in high demand at </w:t>
      </w:r>
      <w:proofErr w:type="spellStart"/>
      <w:r w:rsidRPr="009B5073">
        <w:rPr>
          <w:rFonts w:cs="Arial"/>
          <w:sz w:val="20"/>
          <w:szCs w:val="20"/>
          <w:lang w:val="en-US"/>
        </w:rPr>
        <w:t>drinktec</w:t>
      </w:r>
      <w:proofErr w:type="spellEnd"/>
      <w:r w:rsidR="00C817D3">
        <w:rPr>
          <w:rFonts w:cs="Arial"/>
          <w:sz w:val="20"/>
          <w:szCs w:val="20"/>
          <w:lang w:val="en-US"/>
        </w:rPr>
        <w:t xml:space="preserve"> this year</w:t>
      </w:r>
      <w:r w:rsidRPr="009B5073">
        <w:rPr>
          <w:rFonts w:cs="Arial"/>
          <w:sz w:val="20"/>
          <w:szCs w:val="20"/>
          <w:lang w:val="en-US"/>
        </w:rPr>
        <w:t xml:space="preserve">. </w:t>
      </w:r>
      <w:r w:rsidR="008357FB">
        <w:rPr>
          <w:rFonts w:cs="Arial"/>
          <w:sz w:val="20"/>
          <w:szCs w:val="20"/>
          <w:lang w:val="en-US"/>
        </w:rPr>
        <w:t>“</w:t>
      </w:r>
      <w:r w:rsidRPr="009B5073">
        <w:rPr>
          <w:rFonts w:cs="Arial"/>
          <w:sz w:val="20"/>
          <w:szCs w:val="20"/>
          <w:lang w:val="en-US"/>
        </w:rPr>
        <w:t>The concentrated expertise of Freudenberg Sealing Technologies is on</w:t>
      </w:r>
      <w:r w:rsidR="001D70D1">
        <w:rPr>
          <w:rFonts w:cs="Arial"/>
          <w:sz w:val="20"/>
          <w:szCs w:val="20"/>
          <w:lang w:val="en-US"/>
        </w:rPr>
        <w:t xml:space="preserve"> display</w:t>
      </w:r>
      <w:r w:rsidRPr="009B5073">
        <w:rPr>
          <w:rFonts w:cs="Arial"/>
          <w:sz w:val="20"/>
          <w:szCs w:val="20"/>
          <w:lang w:val="en-US"/>
        </w:rPr>
        <w:t xml:space="preserve"> at </w:t>
      </w:r>
      <w:proofErr w:type="spellStart"/>
      <w:r w:rsidRPr="009B5073">
        <w:rPr>
          <w:rFonts w:cs="Arial"/>
          <w:sz w:val="20"/>
          <w:szCs w:val="20"/>
          <w:lang w:val="en-US"/>
        </w:rPr>
        <w:t>drinktec</w:t>
      </w:r>
      <w:proofErr w:type="spellEnd"/>
      <w:r w:rsidRPr="009B5073">
        <w:rPr>
          <w:rFonts w:cs="Arial"/>
          <w:sz w:val="20"/>
          <w:szCs w:val="20"/>
          <w:lang w:val="en-US"/>
        </w:rPr>
        <w:t>, and we are looking forward to discussing specific requirements and expanding our existing networks</w:t>
      </w:r>
      <w:r w:rsidR="001D26E9">
        <w:rPr>
          <w:rFonts w:cs="Arial"/>
          <w:sz w:val="20"/>
          <w:szCs w:val="20"/>
          <w:lang w:val="en-US"/>
        </w:rPr>
        <w:t>,</w:t>
      </w:r>
      <w:r w:rsidR="008357FB">
        <w:rPr>
          <w:rFonts w:cs="Arial"/>
          <w:sz w:val="20"/>
          <w:szCs w:val="20"/>
          <w:lang w:val="en-US"/>
        </w:rPr>
        <w:t xml:space="preserve">” </w:t>
      </w:r>
      <w:r w:rsidR="001D26E9">
        <w:rPr>
          <w:rFonts w:cs="Arial"/>
          <w:sz w:val="20"/>
          <w:szCs w:val="20"/>
          <w:lang w:val="en-US"/>
        </w:rPr>
        <w:t>he said.</w:t>
      </w:r>
      <w:r w:rsidR="0062619E" w:rsidRPr="009B5073">
        <w:rPr>
          <w:rFonts w:cs="Arial"/>
          <w:sz w:val="20"/>
          <w:szCs w:val="20"/>
          <w:lang w:val="en-US"/>
        </w:rPr>
        <w:br w:type="page"/>
      </w:r>
    </w:p>
    <w:p w14:paraId="64604A77" w14:textId="77777777" w:rsidR="002F0576" w:rsidRPr="009B5073" w:rsidRDefault="002F0576" w:rsidP="00236CE6">
      <w:pPr>
        <w:autoSpaceDE w:val="0"/>
        <w:autoSpaceDN w:val="0"/>
        <w:adjustRightInd w:val="0"/>
        <w:spacing w:after="120" w:line="360" w:lineRule="auto"/>
        <w:rPr>
          <w:rFonts w:cs="Arial"/>
          <w:sz w:val="20"/>
          <w:szCs w:val="20"/>
          <w:lang w:val="en-US"/>
        </w:rPr>
      </w:pPr>
    </w:p>
    <w:p w14:paraId="78951408" w14:textId="184FE19F" w:rsidR="00DC7ED5" w:rsidRPr="008F612C" w:rsidRDefault="00DC7ED5" w:rsidP="00B27E28">
      <w:pPr>
        <w:autoSpaceDE w:val="0"/>
        <w:autoSpaceDN w:val="0"/>
        <w:adjustRightInd w:val="0"/>
        <w:spacing w:after="120" w:line="360" w:lineRule="auto"/>
        <w:jc w:val="center"/>
        <w:rPr>
          <w:rFonts w:cs="Arial"/>
          <w:color w:val="000000" w:themeColor="text1"/>
          <w:sz w:val="20"/>
          <w:szCs w:val="20"/>
          <w:lang w:val="en-US"/>
        </w:rPr>
      </w:pPr>
      <w:r w:rsidRPr="008F612C">
        <w:rPr>
          <w:rFonts w:cs="Arial"/>
          <w:color w:val="000000" w:themeColor="text1"/>
          <w:sz w:val="20"/>
          <w:szCs w:val="20"/>
          <w:lang w:val="en-US"/>
        </w:rPr>
        <w:t>###</w:t>
      </w:r>
    </w:p>
    <w:p w14:paraId="7B02886B" w14:textId="77777777" w:rsidR="00FC7701" w:rsidRPr="008F612C" w:rsidRDefault="00FC7701" w:rsidP="00AD216B">
      <w:pPr>
        <w:jc w:val="both"/>
        <w:rPr>
          <w:rFonts w:cs="Arial"/>
          <w:b/>
          <w:color w:val="000000"/>
          <w:sz w:val="18"/>
          <w:szCs w:val="18"/>
          <w:lang w:val="en-US"/>
        </w:rPr>
      </w:pPr>
    </w:p>
    <w:p w14:paraId="33C44D1E" w14:textId="77777777" w:rsidR="009431E1" w:rsidRPr="008F612C" w:rsidRDefault="009431E1" w:rsidP="009431E1">
      <w:pPr>
        <w:rPr>
          <w:b/>
          <w:color w:val="000000" w:themeColor="text1"/>
          <w:sz w:val="18"/>
          <w:szCs w:val="18"/>
          <w:lang w:val="en-US"/>
        </w:rPr>
      </w:pPr>
    </w:p>
    <w:p w14:paraId="04661D0B" w14:textId="77777777" w:rsidR="00AD216B" w:rsidRPr="008F612C" w:rsidRDefault="00AD216B" w:rsidP="009431E1">
      <w:pPr>
        <w:rPr>
          <w:b/>
          <w:color w:val="000000" w:themeColor="text1"/>
          <w:sz w:val="18"/>
          <w:szCs w:val="18"/>
          <w:lang w:val="en-US"/>
        </w:rPr>
      </w:pPr>
    </w:p>
    <w:p w14:paraId="281B1A3C" w14:textId="77777777" w:rsidR="007766F4" w:rsidRPr="00792E82" w:rsidRDefault="007766F4" w:rsidP="007766F4">
      <w:pPr>
        <w:jc w:val="both"/>
        <w:rPr>
          <w:rFonts w:cs="Arial"/>
          <w:b/>
          <w:iCs/>
          <w:sz w:val="18"/>
          <w:szCs w:val="18"/>
          <w:lang w:val="en-US"/>
        </w:rPr>
      </w:pPr>
      <w:r w:rsidRPr="00792E82">
        <w:rPr>
          <w:rFonts w:cs="Arial"/>
          <w:b/>
          <w:iCs/>
          <w:sz w:val="18"/>
          <w:szCs w:val="18"/>
          <w:lang w:val="en-US"/>
        </w:rPr>
        <w:t>About Freudenberg Sealing Technologies </w:t>
      </w:r>
    </w:p>
    <w:p w14:paraId="32CA26CC" w14:textId="77777777" w:rsidR="007766F4" w:rsidRDefault="007766F4" w:rsidP="007766F4">
      <w:pPr>
        <w:jc w:val="both"/>
        <w:rPr>
          <w:rFonts w:cs="Arial"/>
          <w:bCs/>
          <w:iCs/>
          <w:sz w:val="18"/>
          <w:szCs w:val="18"/>
          <w:lang w:val="en-US"/>
        </w:rPr>
      </w:pPr>
      <w:r w:rsidRPr="00792E82">
        <w:rPr>
          <w:rFonts w:cs="Arial"/>
          <w:bCs/>
          <w:iCs/>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2024 financial year, Freudenberg Sealing Technologies generated sales of around €2.5 billion and employed around 13,000 people. Further information at </w:t>
      </w:r>
      <w:hyperlink r:id="rId11" w:tgtFrame="_blank" w:history="1">
        <w:r w:rsidRPr="00792E82">
          <w:rPr>
            <w:rStyle w:val="Hyperlink"/>
            <w:rFonts w:cs="Arial"/>
            <w:bCs/>
            <w:iCs/>
            <w:sz w:val="18"/>
            <w:szCs w:val="18"/>
            <w:lang w:val="en-US"/>
          </w:rPr>
          <w:t>www.fst.com</w:t>
        </w:r>
      </w:hyperlink>
      <w:r w:rsidRPr="00792E82">
        <w:rPr>
          <w:rFonts w:cs="Arial"/>
          <w:bCs/>
          <w:iCs/>
          <w:sz w:val="18"/>
          <w:szCs w:val="18"/>
          <w:lang w:val="en-US"/>
        </w:rPr>
        <w:t>.</w:t>
      </w:r>
    </w:p>
    <w:p w14:paraId="103F2007" w14:textId="77777777" w:rsidR="007766F4" w:rsidRDefault="007766F4" w:rsidP="007766F4">
      <w:pPr>
        <w:jc w:val="both"/>
        <w:rPr>
          <w:rFonts w:cs="Arial"/>
          <w:bCs/>
          <w:iCs/>
          <w:sz w:val="18"/>
          <w:szCs w:val="18"/>
          <w:lang w:val="en-US"/>
        </w:rPr>
      </w:pPr>
    </w:p>
    <w:p w14:paraId="60BC5DB2" w14:textId="77777777" w:rsidR="007766F4" w:rsidRPr="008F612C" w:rsidRDefault="007766F4" w:rsidP="007766F4">
      <w:pPr>
        <w:jc w:val="both"/>
        <w:rPr>
          <w:rFonts w:cs="Arial"/>
          <w:bCs/>
          <w:iCs/>
          <w:sz w:val="18"/>
          <w:szCs w:val="18"/>
          <w:lang w:val="en-US"/>
        </w:rPr>
      </w:pPr>
      <w:r w:rsidRPr="00792E82">
        <w:rPr>
          <w:rFonts w:cs="Arial"/>
          <w:bCs/>
          <w:iCs/>
          <w:sz w:val="18"/>
          <w:szCs w:val="18"/>
          <w:lang w:val="en-US"/>
        </w:rPr>
        <w:t>The company is part of the global Freudenberg Group, which generated sales of almost 12 billion euros in the 2024 financial year with its Seals and Vibration Control Technology</w:t>
      </w:r>
      <w:r>
        <w:rPr>
          <w:rFonts w:cs="Arial"/>
          <w:bCs/>
          <w:iCs/>
          <w:sz w:val="18"/>
          <w:szCs w:val="18"/>
          <w:lang w:val="en-US"/>
        </w:rPr>
        <w:t xml:space="preserve">, </w:t>
      </w:r>
      <w:r w:rsidRPr="00792E82">
        <w:rPr>
          <w:rFonts w:cs="Arial"/>
          <w:bCs/>
          <w:iCs/>
          <w:sz w:val="18"/>
          <w:szCs w:val="18"/>
          <w:lang w:val="en-US"/>
        </w:rPr>
        <w:t>Nonwovens and Filtration, Household Products and Specialties divisions and employed</w:t>
      </w:r>
      <w:r>
        <w:rPr>
          <w:rFonts w:cs="Arial"/>
          <w:bCs/>
          <w:iCs/>
          <w:sz w:val="18"/>
          <w:szCs w:val="18"/>
          <w:lang w:val="en-US"/>
        </w:rPr>
        <w:t xml:space="preserve"> around 52,000 people in some 60 countries. </w:t>
      </w:r>
      <w:r w:rsidRPr="008F612C">
        <w:rPr>
          <w:rFonts w:cs="Arial"/>
          <w:bCs/>
          <w:iCs/>
          <w:sz w:val="18"/>
          <w:szCs w:val="18"/>
          <w:lang w:val="en-US"/>
        </w:rPr>
        <w:t xml:space="preserve">Further information at </w:t>
      </w:r>
      <w:hyperlink r:id="rId12" w:history="1">
        <w:r w:rsidRPr="008F612C">
          <w:rPr>
            <w:rStyle w:val="Hyperlink"/>
            <w:rFonts w:cs="Arial"/>
            <w:bCs/>
            <w:iCs/>
            <w:sz w:val="18"/>
            <w:szCs w:val="18"/>
            <w:lang w:val="en-US"/>
          </w:rPr>
          <w:t>www.freudenberg.com</w:t>
        </w:r>
      </w:hyperlink>
      <w:r w:rsidRPr="008F612C">
        <w:rPr>
          <w:rFonts w:cs="Arial"/>
          <w:bCs/>
          <w:iCs/>
          <w:sz w:val="18"/>
          <w:szCs w:val="18"/>
          <w:lang w:val="en-US"/>
        </w:rPr>
        <w:t xml:space="preserve"> </w:t>
      </w:r>
    </w:p>
    <w:p w14:paraId="35635580" w14:textId="77777777" w:rsidR="007766F4" w:rsidRPr="008F612C" w:rsidRDefault="007766F4" w:rsidP="007766F4">
      <w:pPr>
        <w:rPr>
          <w:rFonts w:cs="Arial"/>
          <w:color w:val="000000" w:themeColor="text1"/>
          <w:szCs w:val="22"/>
          <w:lang w:val="en-US"/>
        </w:rPr>
      </w:pPr>
    </w:p>
    <w:p w14:paraId="3ED3CF30" w14:textId="77777777" w:rsidR="007766F4" w:rsidRPr="008F612C" w:rsidRDefault="007766F4" w:rsidP="007766F4">
      <w:pPr>
        <w:rPr>
          <w:sz w:val="18"/>
          <w:szCs w:val="18"/>
          <w:lang w:val="en-US"/>
        </w:rPr>
      </w:pPr>
      <w:r w:rsidRPr="008F612C">
        <w:rPr>
          <w:b/>
          <w:bCs/>
          <w:sz w:val="18"/>
          <w:szCs w:val="18"/>
          <w:lang w:val="en-US"/>
        </w:rPr>
        <w:t>Media Contact</w:t>
      </w:r>
    </w:p>
    <w:p w14:paraId="089F2FEA" w14:textId="77777777" w:rsidR="009431E1" w:rsidRPr="008F612C" w:rsidRDefault="009431E1" w:rsidP="009431E1">
      <w:pPr>
        <w:rPr>
          <w:color w:val="000000" w:themeColor="text1"/>
          <w:sz w:val="18"/>
          <w:szCs w:val="18"/>
          <w:lang w:val="en-US"/>
        </w:rPr>
      </w:pPr>
      <w:r w:rsidRPr="008F612C">
        <w:rPr>
          <w:color w:val="000000" w:themeColor="text1"/>
          <w:sz w:val="18"/>
          <w:szCs w:val="18"/>
          <w:lang w:val="en-US"/>
        </w:rPr>
        <w:t>Freudenberg Sealing Technologies</w:t>
      </w:r>
    </w:p>
    <w:p w14:paraId="5DFDD010" w14:textId="2570F56E" w:rsidR="009431E1" w:rsidRPr="008F612C" w:rsidRDefault="00D10775" w:rsidP="009431E1">
      <w:pPr>
        <w:rPr>
          <w:color w:val="000000" w:themeColor="text1"/>
          <w:sz w:val="18"/>
          <w:szCs w:val="18"/>
          <w:lang w:val="fr-FR"/>
        </w:rPr>
      </w:pPr>
      <w:r w:rsidRPr="008F612C">
        <w:rPr>
          <w:color w:val="000000" w:themeColor="text1"/>
          <w:sz w:val="18"/>
          <w:szCs w:val="18"/>
          <w:lang w:val="fr-FR"/>
        </w:rPr>
        <w:t xml:space="preserve">Michelle </w:t>
      </w:r>
      <w:proofErr w:type="spellStart"/>
      <w:r w:rsidRPr="008F612C">
        <w:rPr>
          <w:color w:val="000000" w:themeColor="text1"/>
          <w:sz w:val="18"/>
          <w:szCs w:val="18"/>
          <w:lang w:val="fr-FR"/>
        </w:rPr>
        <w:t>Kl</w:t>
      </w:r>
      <w:r w:rsidR="008F1662" w:rsidRPr="008F612C">
        <w:rPr>
          <w:color w:val="000000" w:themeColor="text1"/>
          <w:sz w:val="18"/>
          <w:szCs w:val="18"/>
          <w:lang w:val="fr-FR"/>
        </w:rPr>
        <w:t>ö</w:t>
      </w:r>
      <w:r w:rsidRPr="008F612C">
        <w:rPr>
          <w:color w:val="000000" w:themeColor="text1"/>
          <w:sz w:val="18"/>
          <w:szCs w:val="18"/>
          <w:lang w:val="fr-FR"/>
        </w:rPr>
        <w:t>ss</w:t>
      </w:r>
      <w:proofErr w:type="spellEnd"/>
    </w:p>
    <w:p w14:paraId="6D23EE85" w14:textId="722C1596" w:rsidR="009431E1" w:rsidRPr="008F612C" w:rsidRDefault="007766F4" w:rsidP="009431E1">
      <w:pPr>
        <w:rPr>
          <w:color w:val="000000" w:themeColor="text1"/>
          <w:sz w:val="18"/>
          <w:szCs w:val="18"/>
          <w:lang w:val="fr-FR"/>
        </w:rPr>
      </w:pPr>
      <w:proofErr w:type="gramStart"/>
      <w:r w:rsidRPr="008F612C">
        <w:rPr>
          <w:color w:val="000000" w:themeColor="text1"/>
          <w:sz w:val="18"/>
          <w:szCs w:val="18"/>
          <w:lang w:val="fr-FR"/>
        </w:rPr>
        <w:t>Phone</w:t>
      </w:r>
      <w:r w:rsidR="009431E1" w:rsidRPr="008F612C">
        <w:rPr>
          <w:color w:val="000000" w:themeColor="text1"/>
          <w:sz w:val="18"/>
          <w:szCs w:val="18"/>
          <w:lang w:val="fr-FR"/>
        </w:rPr>
        <w:t>:</w:t>
      </w:r>
      <w:proofErr w:type="gramEnd"/>
      <w:r w:rsidR="009431E1" w:rsidRPr="008F612C">
        <w:rPr>
          <w:color w:val="000000" w:themeColor="text1"/>
          <w:sz w:val="18"/>
          <w:szCs w:val="18"/>
          <w:lang w:val="fr-FR"/>
        </w:rPr>
        <w:t xml:space="preserve"> +49 6201 960 </w:t>
      </w:r>
      <w:r w:rsidR="002142DD" w:rsidRPr="008F612C">
        <w:rPr>
          <w:color w:val="000000" w:themeColor="text1"/>
          <w:sz w:val="18"/>
          <w:szCs w:val="18"/>
          <w:lang w:val="fr-FR"/>
        </w:rPr>
        <w:t>5379</w:t>
      </w:r>
    </w:p>
    <w:p w14:paraId="1682560F" w14:textId="47589FD3" w:rsidR="009431E1" w:rsidRPr="008F612C" w:rsidRDefault="00AA4A05" w:rsidP="009431E1">
      <w:pPr>
        <w:rPr>
          <w:color w:val="000000" w:themeColor="text1"/>
          <w:sz w:val="18"/>
          <w:szCs w:val="18"/>
          <w:lang w:val="fr-FR"/>
        </w:rPr>
      </w:pPr>
      <w:proofErr w:type="gramStart"/>
      <w:r w:rsidRPr="008F612C">
        <w:rPr>
          <w:color w:val="000000" w:themeColor="text1"/>
          <w:sz w:val="18"/>
          <w:szCs w:val="18"/>
          <w:lang w:val="fr-FR"/>
        </w:rPr>
        <w:t>E</w:t>
      </w:r>
      <w:r w:rsidR="00B52BFE" w:rsidRPr="008F612C">
        <w:rPr>
          <w:color w:val="000000" w:themeColor="text1"/>
          <w:sz w:val="18"/>
          <w:szCs w:val="18"/>
          <w:lang w:val="fr-FR"/>
        </w:rPr>
        <w:t>-M</w:t>
      </w:r>
      <w:r w:rsidR="009431E1" w:rsidRPr="008F612C">
        <w:rPr>
          <w:color w:val="000000" w:themeColor="text1"/>
          <w:sz w:val="18"/>
          <w:szCs w:val="18"/>
          <w:lang w:val="fr-FR"/>
        </w:rPr>
        <w:t>ail:</w:t>
      </w:r>
      <w:proofErr w:type="gramEnd"/>
      <w:r w:rsidR="009431E1" w:rsidRPr="008F612C">
        <w:rPr>
          <w:color w:val="000000" w:themeColor="text1"/>
          <w:sz w:val="18"/>
          <w:szCs w:val="18"/>
          <w:lang w:val="fr-FR"/>
        </w:rPr>
        <w:t xml:space="preserve"> </w:t>
      </w:r>
      <w:r w:rsidR="00D10775" w:rsidRPr="008F612C">
        <w:rPr>
          <w:color w:val="000000" w:themeColor="text1"/>
          <w:sz w:val="18"/>
          <w:szCs w:val="18"/>
          <w:lang w:val="fr-FR"/>
        </w:rPr>
        <w:t>michelle</w:t>
      </w:r>
      <w:r w:rsidR="00236CE6" w:rsidRPr="008F612C">
        <w:rPr>
          <w:color w:val="000000" w:themeColor="text1"/>
          <w:sz w:val="18"/>
          <w:szCs w:val="18"/>
          <w:lang w:val="fr-FR"/>
        </w:rPr>
        <w:t>.</w:t>
      </w:r>
      <w:r w:rsidR="00D10775" w:rsidRPr="008F612C">
        <w:rPr>
          <w:color w:val="000000" w:themeColor="text1"/>
          <w:sz w:val="18"/>
          <w:szCs w:val="18"/>
          <w:lang w:val="fr-FR"/>
        </w:rPr>
        <w:t>kloess</w:t>
      </w:r>
      <w:r w:rsidR="009431E1" w:rsidRPr="008F612C">
        <w:rPr>
          <w:color w:val="000000" w:themeColor="text1"/>
          <w:sz w:val="18"/>
          <w:szCs w:val="18"/>
          <w:lang w:val="fr-FR"/>
        </w:rPr>
        <w:t>@fst.com</w:t>
      </w:r>
    </w:p>
    <w:p w14:paraId="212C4D1A" w14:textId="77777777" w:rsidR="009431E1" w:rsidRPr="008F612C" w:rsidRDefault="009431E1" w:rsidP="009431E1">
      <w:pPr>
        <w:rPr>
          <w:rStyle w:val="Hyperlink"/>
          <w:color w:val="000000" w:themeColor="text1"/>
          <w:sz w:val="18"/>
          <w:szCs w:val="18"/>
          <w:lang w:val="fr-FR"/>
        </w:rPr>
      </w:pPr>
    </w:p>
    <w:p w14:paraId="76D4B49A" w14:textId="7EABD313" w:rsidR="009F25A7" w:rsidRPr="008F612C" w:rsidRDefault="009F25A7" w:rsidP="009F25A7">
      <w:pPr>
        <w:rPr>
          <w:rStyle w:val="Hyperlink"/>
          <w:sz w:val="18"/>
          <w:szCs w:val="18"/>
          <w:lang w:val="fr-FR"/>
        </w:rPr>
      </w:pPr>
      <w:hyperlink r:id="rId13" w:history="1">
        <w:r w:rsidRPr="008F612C">
          <w:rPr>
            <w:rStyle w:val="Hyperlink"/>
            <w:sz w:val="18"/>
            <w:szCs w:val="18"/>
            <w:lang w:val="fr-FR"/>
          </w:rPr>
          <w:t>www.fst.com</w:t>
        </w:r>
      </w:hyperlink>
      <w:r w:rsidRPr="008F612C">
        <w:rPr>
          <w:color w:val="0000FF" w:themeColor="hyperlink"/>
          <w:sz w:val="18"/>
          <w:szCs w:val="18"/>
          <w:lang w:val="fr-FR"/>
        </w:rPr>
        <w:br/>
      </w:r>
      <w:r w:rsidR="00D556B3" w:rsidRPr="008F612C">
        <w:rPr>
          <w:rStyle w:val="Hyperlink"/>
          <w:sz w:val="18"/>
          <w:szCs w:val="18"/>
          <w:lang w:val="fr-FR"/>
        </w:rPr>
        <w:t>www.youtube.com/freudenbergsealing</w:t>
      </w:r>
    </w:p>
    <w:p w14:paraId="08F82245" w14:textId="18CFC787" w:rsidR="00D556B3" w:rsidRDefault="00D556B3" w:rsidP="009F25A7">
      <w:pPr>
        <w:rPr>
          <w:rStyle w:val="Hyperlink"/>
          <w:sz w:val="18"/>
          <w:szCs w:val="18"/>
          <w:lang w:val="it-IT"/>
        </w:rPr>
      </w:pPr>
      <w:hyperlink r:id="rId14" w:history="1">
        <w:r w:rsidRPr="00E70614">
          <w:rPr>
            <w:rStyle w:val="Hyperlink"/>
            <w:sz w:val="18"/>
            <w:szCs w:val="18"/>
            <w:lang w:val="it-IT"/>
          </w:rPr>
          <w:t>www.fst.de</w:t>
        </w:r>
      </w:hyperlink>
      <w:r>
        <w:rPr>
          <w:rStyle w:val="Hyperlink"/>
          <w:sz w:val="18"/>
          <w:szCs w:val="18"/>
          <w:lang w:val="it-IT"/>
        </w:rPr>
        <w:t xml:space="preserve"> </w:t>
      </w:r>
    </w:p>
    <w:p w14:paraId="4CFE5194" w14:textId="77777777" w:rsidR="00D556B3" w:rsidRPr="00D556B3" w:rsidRDefault="00D556B3" w:rsidP="009F25A7">
      <w:pPr>
        <w:rPr>
          <w:rStyle w:val="Hyperlink"/>
          <w:lang w:val="it-IT"/>
        </w:rPr>
      </w:pPr>
    </w:p>
    <w:p w14:paraId="0E1EF42E" w14:textId="77777777" w:rsidR="00765BB2" w:rsidRPr="00D556B3" w:rsidRDefault="00765BB2" w:rsidP="009F25A7">
      <w:pPr>
        <w:autoSpaceDE w:val="0"/>
        <w:autoSpaceDN w:val="0"/>
        <w:adjustRightInd w:val="0"/>
        <w:spacing w:after="120" w:line="360" w:lineRule="auto"/>
        <w:rPr>
          <w:rStyle w:val="Hyperlink"/>
          <w:sz w:val="18"/>
          <w:szCs w:val="18"/>
          <w:lang w:val="en-US"/>
        </w:rPr>
      </w:pPr>
    </w:p>
    <w:p w14:paraId="4DEE7674" w14:textId="71F07194" w:rsidR="00A73C5F" w:rsidRPr="00D556B3" w:rsidRDefault="00A73C5F" w:rsidP="00C72279">
      <w:pPr>
        <w:rPr>
          <w:sz w:val="18"/>
          <w:szCs w:val="18"/>
          <w:lang w:val="en-US"/>
        </w:rPr>
      </w:pPr>
    </w:p>
    <w:sectPr w:rsidR="00A73C5F" w:rsidRPr="00D556B3" w:rsidSect="008406AC">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5494" w14:textId="77777777" w:rsidR="00B37A01" w:rsidRDefault="00B37A01" w:rsidP="00433D12">
      <w:r>
        <w:separator/>
      </w:r>
    </w:p>
  </w:endnote>
  <w:endnote w:type="continuationSeparator" w:id="0">
    <w:p w14:paraId="1F2CA5E2" w14:textId="77777777" w:rsidR="00B37A01" w:rsidRDefault="00B37A01" w:rsidP="00433D12">
      <w:r>
        <w:continuationSeparator/>
      </w:r>
    </w:p>
  </w:endnote>
  <w:endnote w:type="continuationNotice" w:id="1">
    <w:p w14:paraId="715AE373" w14:textId="77777777" w:rsidR="00B37A01" w:rsidRDefault="00B37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20B0604020202020204"/>
    <w:charset w:val="00"/>
    <w:family w:val="auto"/>
    <w:pitch w:val="variable"/>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Bliss-Medium">
    <w:panose1 w:val="020B0604020202020204"/>
    <w:charset w:val="00"/>
    <w:family w:val="auto"/>
    <w:pitch w:val="variable"/>
    <w:sig w:usb0="00000003" w:usb1="00000000" w:usb2="00000000" w:usb3="00000000" w:csb0="00000001" w:csb1="00000000"/>
  </w:font>
  <w:font w:name="TheSans-B3Light">
    <w:altName w:val="TheSans B3 Light"/>
    <w:panose1 w:val="020B0604020202020204"/>
    <w:charset w:val="4D"/>
    <w:family w:val="auto"/>
    <w:notTrueType/>
    <w:pitch w:val="default"/>
    <w:sig w:usb0="00000003" w:usb1="00000000" w:usb2="00000000" w:usb3="00000000" w:csb0="00000001" w:csb1="00000000"/>
  </w:font>
  <w:font w:name="TheSans-B6SemiBold">
    <w:altName w:val="TheSans B6 Semi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4E1C" w14:textId="77777777" w:rsidR="00B37A01" w:rsidRDefault="00B37A01" w:rsidP="00433D12">
      <w:r>
        <w:separator/>
      </w:r>
    </w:p>
  </w:footnote>
  <w:footnote w:type="continuationSeparator" w:id="0">
    <w:p w14:paraId="0F7DAAEC" w14:textId="77777777" w:rsidR="00B37A01" w:rsidRDefault="00B37A01" w:rsidP="00433D12">
      <w:r>
        <w:continuationSeparator/>
      </w:r>
    </w:p>
  </w:footnote>
  <w:footnote w:type="continuationNotice" w:id="1">
    <w:p w14:paraId="64BC0A99" w14:textId="77777777" w:rsidR="00B37A01" w:rsidRDefault="00B37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D444C"/>
    <w:multiLevelType w:val="multilevel"/>
    <w:tmpl w:val="B85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4"/>
  </w:num>
  <w:num w:numId="15" w16cid:durableId="1206139607">
    <w:abstractNumId w:val="12"/>
  </w:num>
  <w:num w:numId="16" w16cid:durableId="181284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1811"/>
    <w:rsid w:val="00013264"/>
    <w:rsid w:val="00017867"/>
    <w:rsid w:val="000262B4"/>
    <w:rsid w:val="00035141"/>
    <w:rsid w:val="00035E03"/>
    <w:rsid w:val="00035E3E"/>
    <w:rsid w:val="00035F19"/>
    <w:rsid w:val="000366DD"/>
    <w:rsid w:val="000373DD"/>
    <w:rsid w:val="00037D6F"/>
    <w:rsid w:val="000402AD"/>
    <w:rsid w:val="00043551"/>
    <w:rsid w:val="00043C89"/>
    <w:rsid w:val="00044526"/>
    <w:rsid w:val="000455B0"/>
    <w:rsid w:val="000463F2"/>
    <w:rsid w:val="0004665F"/>
    <w:rsid w:val="00053F60"/>
    <w:rsid w:val="00057CC0"/>
    <w:rsid w:val="00061F3D"/>
    <w:rsid w:val="0006380C"/>
    <w:rsid w:val="00063A01"/>
    <w:rsid w:val="00064310"/>
    <w:rsid w:val="0006518E"/>
    <w:rsid w:val="00065F87"/>
    <w:rsid w:val="000663BA"/>
    <w:rsid w:val="0006757F"/>
    <w:rsid w:val="00070D94"/>
    <w:rsid w:val="000720FA"/>
    <w:rsid w:val="0007350B"/>
    <w:rsid w:val="00077028"/>
    <w:rsid w:val="0007753A"/>
    <w:rsid w:val="0007798E"/>
    <w:rsid w:val="00081350"/>
    <w:rsid w:val="000814B0"/>
    <w:rsid w:val="000834DC"/>
    <w:rsid w:val="000835F5"/>
    <w:rsid w:val="00083BE1"/>
    <w:rsid w:val="00084593"/>
    <w:rsid w:val="00085358"/>
    <w:rsid w:val="0008538E"/>
    <w:rsid w:val="00086607"/>
    <w:rsid w:val="00090181"/>
    <w:rsid w:val="000910AD"/>
    <w:rsid w:val="000932AE"/>
    <w:rsid w:val="000952B6"/>
    <w:rsid w:val="00095347"/>
    <w:rsid w:val="0009610B"/>
    <w:rsid w:val="000A280C"/>
    <w:rsid w:val="000A4C68"/>
    <w:rsid w:val="000A4DF2"/>
    <w:rsid w:val="000A5160"/>
    <w:rsid w:val="000A641E"/>
    <w:rsid w:val="000A6BCD"/>
    <w:rsid w:val="000A6D7C"/>
    <w:rsid w:val="000A700E"/>
    <w:rsid w:val="000A7AC2"/>
    <w:rsid w:val="000B2292"/>
    <w:rsid w:val="000B2D9E"/>
    <w:rsid w:val="000C0D50"/>
    <w:rsid w:val="000C4019"/>
    <w:rsid w:val="000C67D4"/>
    <w:rsid w:val="000C7A6E"/>
    <w:rsid w:val="000D2CD5"/>
    <w:rsid w:val="000D2F84"/>
    <w:rsid w:val="000D3010"/>
    <w:rsid w:val="000D43C3"/>
    <w:rsid w:val="000D476D"/>
    <w:rsid w:val="000D56C4"/>
    <w:rsid w:val="000D6E63"/>
    <w:rsid w:val="000D7741"/>
    <w:rsid w:val="000E2413"/>
    <w:rsid w:val="000E25AA"/>
    <w:rsid w:val="000E398C"/>
    <w:rsid w:val="000E4A5C"/>
    <w:rsid w:val="000E52D0"/>
    <w:rsid w:val="000E6577"/>
    <w:rsid w:val="000F0C0F"/>
    <w:rsid w:val="000F14D5"/>
    <w:rsid w:val="000F65F1"/>
    <w:rsid w:val="000F65F6"/>
    <w:rsid w:val="00101CCC"/>
    <w:rsid w:val="00102465"/>
    <w:rsid w:val="00102707"/>
    <w:rsid w:val="00102D99"/>
    <w:rsid w:val="00104206"/>
    <w:rsid w:val="001063B4"/>
    <w:rsid w:val="00107BFA"/>
    <w:rsid w:val="001106D5"/>
    <w:rsid w:val="00111611"/>
    <w:rsid w:val="00111F6D"/>
    <w:rsid w:val="00113214"/>
    <w:rsid w:val="001135B6"/>
    <w:rsid w:val="001147E9"/>
    <w:rsid w:val="00115D47"/>
    <w:rsid w:val="001206EA"/>
    <w:rsid w:val="0012288D"/>
    <w:rsid w:val="00122B74"/>
    <w:rsid w:val="001238B0"/>
    <w:rsid w:val="0012410F"/>
    <w:rsid w:val="0012443E"/>
    <w:rsid w:val="00130F67"/>
    <w:rsid w:val="0013120E"/>
    <w:rsid w:val="001354C7"/>
    <w:rsid w:val="0013743A"/>
    <w:rsid w:val="00142B1D"/>
    <w:rsid w:val="001451F2"/>
    <w:rsid w:val="00147504"/>
    <w:rsid w:val="00153AE6"/>
    <w:rsid w:val="00153DEB"/>
    <w:rsid w:val="0015625B"/>
    <w:rsid w:val="00156A04"/>
    <w:rsid w:val="00156FD7"/>
    <w:rsid w:val="00160D20"/>
    <w:rsid w:val="00161FE9"/>
    <w:rsid w:val="00165238"/>
    <w:rsid w:val="0016618F"/>
    <w:rsid w:val="0016687B"/>
    <w:rsid w:val="001670E6"/>
    <w:rsid w:val="00167FF4"/>
    <w:rsid w:val="00170528"/>
    <w:rsid w:val="00182ED9"/>
    <w:rsid w:val="00184513"/>
    <w:rsid w:val="001845BE"/>
    <w:rsid w:val="00185E48"/>
    <w:rsid w:val="00186200"/>
    <w:rsid w:val="00186CB1"/>
    <w:rsid w:val="00186CDD"/>
    <w:rsid w:val="00186EBA"/>
    <w:rsid w:val="00187E09"/>
    <w:rsid w:val="00192140"/>
    <w:rsid w:val="00192CF7"/>
    <w:rsid w:val="00192ECC"/>
    <w:rsid w:val="0019672C"/>
    <w:rsid w:val="00197E12"/>
    <w:rsid w:val="001A0C4C"/>
    <w:rsid w:val="001A6F12"/>
    <w:rsid w:val="001B09DF"/>
    <w:rsid w:val="001B0B98"/>
    <w:rsid w:val="001B2CEE"/>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15AE"/>
    <w:rsid w:val="001D26E9"/>
    <w:rsid w:val="001D69C4"/>
    <w:rsid w:val="001D70A9"/>
    <w:rsid w:val="001D70D1"/>
    <w:rsid w:val="001D7D0C"/>
    <w:rsid w:val="001E1A82"/>
    <w:rsid w:val="001E1FD4"/>
    <w:rsid w:val="001F1079"/>
    <w:rsid w:val="001F107B"/>
    <w:rsid w:val="001F202F"/>
    <w:rsid w:val="001F2A7B"/>
    <w:rsid w:val="001F4D2F"/>
    <w:rsid w:val="001F6AC2"/>
    <w:rsid w:val="001F71C5"/>
    <w:rsid w:val="00200236"/>
    <w:rsid w:val="002019FA"/>
    <w:rsid w:val="00202000"/>
    <w:rsid w:val="002025D0"/>
    <w:rsid w:val="00204C8B"/>
    <w:rsid w:val="0020783A"/>
    <w:rsid w:val="00210674"/>
    <w:rsid w:val="0021221C"/>
    <w:rsid w:val="002142DD"/>
    <w:rsid w:val="00215112"/>
    <w:rsid w:val="00220A57"/>
    <w:rsid w:val="00222240"/>
    <w:rsid w:val="0022226F"/>
    <w:rsid w:val="002269E1"/>
    <w:rsid w:val="00231A65"/>
    <w:rsid w:val="00232CFE"/>
    <w:rsid w:val="00236374"/>
    <w:rsid w:val="00236B7C"/>
    <w:rsid w:val="00236CE6"/>
    <w:rsid w:val="00236F4B"/>
    <w:rsid w:val="00240368"/>
    <w:rsid w:val="0024132A"/>
    <w:rsid w:val="00241525"/>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12C3"/>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4C1"/>
    <w:rsid w:val="0028676A"/>
    <w:rsid w:val="0028746B"/>
    <w:rsid w:val="002900DA"/>
    <w:rsid w:val="002906DB"/>
    <w:rsid w:val="00290968"/>
    <w:rsid w:val="00290A64"/>
    <w:rsid w:val="00290F16"/>
    <w:rsid w:val="002920AC"/>
    <w:rsid w:val="00292F89"/>
    <w:rsid w:val="00294D32"/>
    <w:rsid w:val="00297592"/>
    <w:rsid w:val="002A1156"/>
    <w:rsid w:val="002A19CA"/>
    <w:rsid w:val="002A2742"/>
    <w:rsid w:val="002A3E6C"/>
    <w:rsid w:val="002A4591"/>
    <w:rsid w:val="002A56BD"/>
    <w:rsid w:val="002A65B9"/>
    <w:rsid w:val="002A67FD"/>
    <w:rsid w:val="002B0252"/>
    <w:rsid w:val="002B1A3F"/>
    <w:rsid w:val="002B1D1D"/>
    <w:rsid w:val="002B270F"/>
    <w:rsid w:val="002B2763"/>
    <w:rsid w:val="002B4B8C"/>
    <w:rsid w:val="002B51B8"/>
    <w:rsid w:val="002B5DE6"/>
    <w:rsid w:val="002B5FB4"/>
    <w:rsid w:val="002B63E0"/>
    <w:rsid w:val="002C17CE"/>
    <w:rsid w:val="002C1C0D"/>
    <w:rsid w:val="002C2140"/>
    <w:rsid w:val="002C5FF5"/>
    <w:rsid w:val="002C6477"/>
    <w:rsid w:val="002C6529"/>
    <w:rsid w:val="002C6B26"/>
    <w:rsid w:val="002D01BE"/>
    <w:rsid w:val="002D0905"/>
    <w:rsid w:val="002D0E28"/>
    <w:rsid w:val="002D20BF"/>
    <w:rsid w:val="002D2DB9"/>
    <w:rsid w:val="002D66C2"/>
    <w:rsid w:val="002D74F4"/>
    <w:rsid w:val="002E027D"/>
    <w:rsid w:val="002E06F3"/>
    <w:rsid w:val="002E2B93"/>
    <w:rsid w:val="002E4883"/>
    <w:rsid w:val="002E4D0B"/>
    <w:rsid w:val="002E6863"/>
    <w:rsid w:val="002E7C88"/>
    <w:rsid w:val="002F0576"/>
    <w:rsid w:val="002F15BA"/>
    <w:rsid w:val="002F2063"/>
    <w:rsid w:val="002F49AB"/>
    <w:rsid w:val="002F6A2A"/>
    <w:rsid w:val="002F7E45"/>
    <w:rsid w:val="00300634"/>
    <w:rsid w:val="003008BA"/>
    <w:rsid w:val="00300D69"/>
    <w:rsid w:val="00303C97"/>
    <w:rsid w:val="00304787"/>
    <w:rsid w:val="00305836"/>
    <w:rsid w:val="00306278"/>
    <w:rsid w:val="00310F60"/>
    <w:rsid w:val="003138D2"/>
    <w:rsid w:val="00313DE4"/>
    <w:rsid w:val="003148D6"/>
    <w:rsid w:val="00315C8B"/>
    <w:rsid w:val="003173D8"/>
    <w:rsid w:val="003200F2"/>
    <w:rsid w:val="00320AB0"/>
    <w:rsid w:val="00320C1B"/>
    <w:rsid w:val="00320F0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2FDD"/>
    <w:rsid w:val="003433ED"/>
    <w:rsid w:val="00344A65"/>
    <w:rsid w:val="00345551"/>
    <w:rsid w:val="00345BE9"/>
    <w:rsid w:val="00347410"/>
    <w:rsid w:val="00350469"/>
    <w:rsid w:val="00350B58"/>
    <w:rsid w:val="003514C0"/>
    <w:rsid w:val="00352A8C"/>
    <w:rsid w:val="00354EC0"/>
    <w:rsid w:val="003566E2"/>
    <w:rsid w:val="003610A4"/>
    <w:rsid w:val="003617E0"/>
    <w:rsid w:val="003619AA"/>
    <w:rsid w:val="0036418F"/>
    <w:rsid w:val="00366D1A"/>
    <w:rsid w:val="00367DC6"/>
    <w:rsid w:val="003700B9"/>
    <w:rsid w:val="00371CE3"/>
    <w:rsid w:val="00375E02"/>
    <w:rsid w:val="00381511"/>
    <w:rsid w:val="00381E68"/>
    <w:rsid w:val="003824FF"/>
    <w:rsid w:val="00383AD8"/>
    <w:rsid w:val="00383C38"/>
    <w:rsid w:val="00384D99"/>
    <w:rsid w:val="00384F0C"/>
    <w:rsid w:val="0038620A"/>
    <w:rsid w:val="00386B3B"/>
    <w:rsid w:val="003873D8"/>
    <w:rsid w:val="00387EA4"/>
    <w:rsid w:val="00390038"/>
    <w:rsid w:val="003910F6"/>
    <w:rsid w:val="00392D47"/>
    <w:rsid w:val="003961C7"/>
    <w:rsid w:val="003962D3"/>
    <w:rsid w:val="003A1151"/>
    <w:rsid w:val="003A1361"/>
    <w:rsid w:val="003A1D57"/>
    <w:rsid w:val="003A631C"/>
    <w:rsid w:val="003A7F01"/>
    <w:rsid w:val="003B0B9D"/>
    <w:rsid w:val="003B1345"/>
    <w:rsid w:val="003B268C"/>
    <w:rsid w:val="003B4DA8"/>
    <w:rsid w:val="003B76BE"/>
    <w:rsid w:val="003B781E"/>
    <w:rsid w:val="003C22EB"/>
    <w:rsid w:val="003C4AD6"/>
    <w:rsid w:val="003C4EFC"/>
    <w:rsid w:val="003C4F6A"/>
    <w:rsid w:val="003C5168"/>
    <w:rsid w:val="003C5F2C"/>
    <w:rsid w:val="003C6662"/>
    <w:rsid w:val="003C7145"/>
    <w:rsid w:val="003D02DA"/>
    <w:rsid w:val="003D0326"/>
    <w:rsid w:val="003D0563"/>
    <w:rsid w:val="003D2285"/>
    <w:rsid w:val="003D267F"/>
    <w:rsid w:val="003D28A3"/>
    <w:rsid w:val="003D361D"/>
    <w:rsid w:val="003D5CD6"/>
    <w:rsid w:val="003E021E"/>
    <w:rsid w:val="003E12F0"/>
    <w:rsid w:val="003E16F5"/>
    <w:rsid w:val="003E1D06"/>
    <w:rsid w:val="003E1D60"/>
    <w:rsid w:val="003E4C9D"/>
    <w:rsid w:val="003E4D55"/>
    <w:rsid w:val="003E75DD"/>
    <w:rsid w:val="003F19B3"/>
    <w:rsid w:val="003F2AFF"/>
    <w:rsid w:val="003F4078"/>
    <w:rsid w:val="003F4DEA"/>
    <w:rsid w:val="003F56A9"/>
    <w:rsid w:val="003F6E05"/>
    <w:rsid w:val="003F7D75"/>
    <w:rsid w:val="00400CD5"/>
    <w:rsid w:val="00400D6B"/>
    <w:rsid w:val="0040113E"/>
    <w:rsid w:val="0040183F"/>
    <w:rsid w:val="00401975"/>
    <w:rsid w:val="0040303A"/>
    <w:rsid w:val="00405516"/>
    <w:rsid w:val="0040600B"/>
    <w:rsid w:val="00406C85"/>
    <w:rsid w:val="00407569"/>
    <w:rsid w:val="00410072"/>
    <w:rsid w:val="00411289"/>
    <w:rsid w:val="004116B4"/>
    <w:rsid w:val="004147B4"/>
    <w:rsid w:val="00414C93"/>
    <w:rsid w:val="00415252"/>
    <w:rsid w:val="00415942"/>
    <w:rsid w:val="00415C1A"/>
    <w:rsid w:val="0041659F"/>
    <w:rsid w:val="00416BEB"/>
    <w:rsid w:val="004175E6"/>
    <w:rsid w:val="004231AF"/>
    <w:rsid w:val="004268CD"/>
    <w:rsid w:val="00426981"/>
    <w:rsid w:val="004314A3"/>
    <w:rsid w:val="0043290C"/>
    <w:rsid w:val="004329CA"/>
    <w:rsid w:val="00433D12"/>
    <w:rsid w:val="004345B3"/>
    <w:rsid w:val="0043469A"/>
    <w:rsid w:val="00437434"/>
    <w:rsid w:val="00437E96"/>
    <w:rsid w:val="00440722"/>
    <w:rsid w:val="00440A9F"/>
    <w:rsid w:val="00442632"/>
    <w:rsid w:val="004429B3"/>
    <w:rsid w:val="0044469E"/>
    <w:rsid w:val="004461B0"/>
    <w:rsid w:val="00446DBA"/>
    <w:rsid w:val="00447F62"/>
    <w:rsid w:val="00451F87"/>
    <w:rsid w:val="004556C5"/>
    <w:rsid w:val="0046127C"/>
    <w:rsid w:val="004630BC"/>
    <w:rsid w:val="00463B15"/>
    <w:rsid w:val="004646E5"/>
    <w:rsid w:val="00466D0B"/>
    <w:rsid w:val="004679C4"/>
    <w:rsid w:val="00471A1F"/>
    <w:rsid w:val="0047225D"/>
    <w:rsid w:val="0047278A"/>
    <w:rsid w:val="0047353C"/>
    <w:rsid w:val="004735C1"/>
    <w:rsid w:val="00474B55"/>
    <w:rsid w:val="00475124"/>
    <w:rsid w:val="00476C4C"/>
    <w:rsid w:val="00477705"/>
    <w:rsid w:val="00480E50"/>
    <w:rsid w:val="00480EFD"/>
    <w:rsid w:val="004820C4"/>
    <w:rsid w:val="00482928"/>
    <w:rsid w:val="0048357B"/>
    <w:rsid w:val="00485AB9"/>
    <w:rsid w:val="0048634A"/>
    <w:rsid w:val="004863A2"/>
    <w:rsid w:val="004931ED"/>
    <w:rsid w:val="00493B8F"/>
    <w:rsid w:val="00495F50"/>
    <w:rsid w:val="00496447"/>
    <w:rsid w:val="004A2488"/>
    <w:rsid w:val="004A335E"/>
    <w:rsid w:val="004A34F9"/>
    <w:rsid w:val="004A5F3E"/>
    <w:rsid w:val="004A7B38"/>
    <w:rsid w:val="004B07A3"/>
    <w:rsid w:val="004B0E38"/>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1C67"/>
    <w:rsid w:val="004D2B33"/>
    <w:rsid w:val="004D2BA4"/>
    <w:rsid w:val="004D335A"/>
    <w:rsid w:val="004D347B"/>
    <w:rsid w:val="004D565B"/>
    <w:rsid w:val="004D6A53"/>
    <w:rsid w:val="004D6BEF"/>
    <w:rsid w:val="004D7BB9"/>
    <w:rsid w:val="004E02EF"/>
    <w:rsid w:val="004E15E6"/>
    <w:rsid w:val="004E1A11"/>
    <w:rsid w:val="004E3666"/>
    <w:rsid w:val="004E38F0"/>
    <w:rsid w:val="004E5D69"/>
    <w:rsid w:val="004F0F48"/>
    <w:rsid w:val="004F3A89"/>
    <w:rsid w:val="004F3F6A"/>
    <w:rsid w:val="004F667A"/>
    <w:rsid w:val="004F678A"/>
    <w:rsid w:val="004F713E"/>
    <w:rsid w:val="004F77A6"/>
    <w:rsid w:val="00502F67"/>
    <w:rsid w:val="00502FF2"/>
    <w:rsid w:val="00503F98"/>
    <w:rsid w:val="00507A75"/>
    <w:rsid w:val="00510F5E"/>
    <w:rsid w:val="005118F4"/>
    <w:rsid w:val="005160DD"/>
    <w:rsid w:val="005210AC"/>
    <w:rsid w:val="005219EC"/>
    <w:rsid w:val="0052270A"/>
    <w:rsid w:val="00522A9D"/>
    <w:rsid w:val="00524F53"/>
    <w:rsid w:val="005254BC"/>
    <w:rsid w:val="005274AC"/>
    <w:rsid w:val="0053022F"/>
    <w:rsid w:val="00531954"/>
    <w:rsid w:val="0053199D"/>
    <w:rsid w:val="00540AFB"/>
    <w:rsid w:val="00541433"/>
    <w:rsid w:val="0054280E"/>
    <w:rsid w:val="00542956"/>
    <w:rsid w:val="00543365"/>
    <w:rsid w:val="005468A2"/>
    <w:rsid w:val="00546A0E"/>
    <w:rsid w:val="005520CE"/>
    <w:rsid w:val="005529A8"/>
    <w:rsid w:val="005531C1"/>
    <w:rsid w:val="00553F69"/>
    <w:rsid w:val="00553FBD"/>
    <w:rsid w:val="005540FB"/>
    <w:rsid w:val="00554618"/>
    <w:rsid w:val="005550AD"/>
    <w:rsid w:val="005563CF"/>
    <w:rsid w:val="00557D24"/>
    <w:rsid w:val="00560060"/>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964FA"/>
    <w:rsid w:val="005A071B"/>
    <w:rsid w:val="005A1F71"/>
    <w:rsid w:val="005A4738"/>
    <w:rsid w:val="005A5DC5"/>
    <w:rsid w:val="005A6912"/>
    <w:rsid w:val="005A6E75"/>
    <w:rsid w:val="005B0E44"/>
    <w:rsid w:val="005B2013"/>
    <w:rsid w:val="005B23F3"/>
    <w:rsid w:val="005B349F"/>
    <w:rsid w:val="005B3EA6"/>
    <w:rsid w:val="005B5704"/>
    <w:rsid w:val="005C018F"/>
    <w:rsid w:val="005C0E96"/>
    <w:rsid w:val="005C4173"/>
    <w:rsid w:val="005C4584"/>
    <w:rsid w:val="005C4D62"/>
    <w:rsid w:val="005C6EE9"/>
    <w:rsid w:val="005C7CE8"/>
    <w:rsid w:val="005D0ECA"/>
    <w:rsid w:val="005D29CA"/>
    <w:rsid w:val="005D5F2B"/>
    <w:rsid w:val="005D6F67"/>
    <w:rsid w:val="005D6FFF"/>
    <w:rsid w:val="005E0707"/>
    <w:rsid w:val="005E1CC4"/>
    <w:rsid w:val="005E3573"/>
    <w:rsid w:val="005E62F5"/>
    <w:rsid w:val="005E69E9"/>
    <w:rsid w:val="005E6A21"/>
    <w:rsid w:val="005E7122"/>
    <w:rsid w:val="005F0B2B"/>
    <w:rsid w:val="005F1E0C"/>
    <w:rsid w:val="005F59EC"/>
    <w:rsid w:val="005F6967"/>
    <w:rsid w:val="005F7A00"/>
    <w:rsid w:val="00600116"/>
    <w:rsid w:val="006004FD"/>
    <w:rsid w:val="00601FCC"/>
    <w:rsid w:val="0060232E"/>
    <w:rsid w:val="00602BED"/>
    <w:rsid w:val="00603046"/>
    <w:rsid w:val="006038E8"/>
    <w:rsid w:val="00603AC5"/>
    <w:rsid w:val="00604B3A"/>
    <w:rsid w:val="00607481"/>
    <w:rsid w:val="00610BC2"/>
    <w:rsid w:val="00610C78"/>
    <w:rsid w:val="00611487"/>
    <w:rsid w:val="00611EA0"/>
    <w:rsid w:val="00614EC2"/>
    <w:rsid w:val="00616721"/>
    <w:rsid w:val="00616C41"/>
    <w:rsid w:val="006207EE"/>
    <w:rsid w:val="00621C1E"/>
    <w:rsid w:val="0062201A"/>
    <w:rsid w:val="0062233C"/>
    <w:rsid w:val="006226C4"/>
    <w:rsid w:val="006229CB"/>
    <w:rsid w:val="0062562F"/>
    <w:rsid w:val="0062619E"/>
    <w:rsid w:val="00630DDF"/>
    <w:rsid w:val="00632D03"/>
    <w:rsid w:val="00634676"/>
    <w:rsid w:val="00634836"/>
    <w:rsid w:val="006351E8"/>
    <w:rsid w:val="0063669B"/>
    <w:rsid w:val="006368A4"/>
    <w:rsid w:val="0064243D"/>
    <w:rsid w:val="00642A8A"/>
    <w:rsid w:val="006440FC"/>
    <w:rsid w:val="006442A0"/>
    <w:rsid w:val="00652551"/>
    <w:rsid w:val="006530C8"/>
    <w:rsid w:val="006550C0"/>
    <w:rsid w:val="00656A48"/>
    <w:rsid w:val="0065740D"/>
    <w:rsid w:val="0065749B"/>
    <w:rsid w:val="00660327"/>
    <w:rsid w:val="00660EB7"/>
    <w:rsid w:val="006615DD"/>
    <w:rsid w:val="00661B5A"/>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44EA"/>
    <w:rsid w:val="0069654B"/>
    <w:rsid w:val="006966FB"/>
    <w:rsid w:val="00696C3A"/>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561C"/>
    <w:rsid w:val="006C5805"/>
    <w:rsid w:val="006C5822"/>
    <w:rsid w:val="006C65FA"/>
    <w:rsid w:val="006C707D"/>
    <w:rsid w:val="006C7887"/>
    <w:rsid w:val="006D0528"/>
    <w:rsid w:val="006D2D8E"/>
    <w:rsid w:val="006D3856"/>
    <w:rsid w:val="006D69C4"/>
    <w:rsid w:val="006E02D0"/>
    <w:rsid w:val="006E0698"/>
    <w:rsid w:val="006E1803"/>
    <w:rsid w:val="006E1D8F"/>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5DD9"/>
    <w:rsid w:val="006F65A6"/>
    <w:rsid w:val="0070147D"/>
    <w:rsid w:val="0070217B"/>
    <w:rsid w:val="00702C9F"/>
    <w:rsid w:val="00704C95"/>
    <w:rsid w:val="00705608"/>
    <w:rsid w:val="007056CF"/>
    <w:rsid w:val="0070758B"/>
    <w:rsid w:val="007101F5"/>
    <w:rsid w:val="00710560"/>
    <w:rsid w:val="00713348"/>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43C9"/>
    <w:rsid w:val="00745190"/>
    <w:rsid w:val="00745348"/>
    <w:rsid w:val="00746359"/>
    <w:rsid w:val="00746B6E"/>
    <w:rsid w:val="00747A93"/>
    <w:rsid w:val="007506CB"/>
    <w:rsid w:val="00751E27"/>
    <w:rsid w:val="00755826"/>
    <w:rsid w:val="00756231"/>
    <w:rsid w:val="00761152"/>
    <w:rsid w:val="007634B0"/>
    <w:rsid w:val="00763BB6"/>
    <w:rsid w:val="00764621"/>
    <w:rsid w:val="007647E9"/>
    <w:rsid w:val="00765495"/>
    <w:rsid w:val="00765BB2"/>
    <w:rsid w:val="00767CCF"/>
    <w:rsid w:val="00770975"/>
    <w:rsid w:val="0077231D"/>
    <w:rsid w:val="00772363"/>
    <w:rsid w:val="007738D3"/>
    <w:rsid w:val="007754CD"/>
    <w:rsid w:val="00775AE9"/>
    <w:rsid w:val="0077620E"/>
    <w:rsid w:val="007766F4"/>
    <w:rsid w:val="00776A0B"/>
    <w:rsid w:val="007809FF"/>
    <w:rsid w:val="00782756"/>
    <w:rsid w:val="007829AD"/>
    <w:rsid w:val="007841DB"/>
    <w:rsid w:val="00786EED"/>
    <w:rsid w:val="0078723C"/>
    <w:rsid w:val="00791446"/>
    <w:rsid w:val="0079277B"/>
    <w:rsid w:val="00792D07"/>
    <w:rsid w:val="007937D2"/>
    <w:rsid w:val="00794DDB"/>
    <w:rsid w:val="0079718A"/>
    <w:rsid w:val="00797AF7"/>
    <w:rsid w:val="007A014A"/>
    <w:rsid w:val="007A0F93"/>
    <w:rsid w:val="007A25B4"/>
    <w:rsid w:val="007A2D38"/>
    <w:rsid w:val="007A3E15"/>
    <w:rsid w:val="007A43F7"/>
    <w:rsid w:val="007A5278"/>
    <w:rsid w:val="007B2BE2"/>
    <w:rsid w:val="007B47D2"/>
    <w:rsid w:val="007B6166"/>
    <w:rsid w:val="007B6AB3"/>
    <w:rsid w:val="007B7727"/>
    <w:rsid w:val="007C1034"/>
    <w:rsid w:val="007C1D3A"/>
    <w:rsid w:val="007C21EF"/>
    <w:rsid w:val="007C4435"/>
    <w:rsid w:val="007C5BD9"/>
    <w:rsid w:val="007C6BA3"/>
    <w:rsid w:val="007C7BB4"/>
    <w:rsid w:val="007C7BCA"/>
    <w:rsid w:val="007D12CD"/>
    <w:rsid w:val="007D2991"/>
    <w:rsid w:val="007D3F41"/>
    <w:rsid w:val="007D5AD8"/>
    <w:rsid w:val="007D7E9D"/>
    <w:rsid w:val="007D7F2A"/>
    <w:rsid w:val="007E15B2"/>
    <w:rsid w:val="007E172F"/>
    <w:rsid w:val="007E4B12"/>
    <w:rsid w:val="007E5AF8"/>
    <w:rsid w:val="007E7BC5"/>
    <w:rsid w:val="007F1966"/>
    <w:rsid w:val="007F409E"/>
    <w:rsid w:val="007F40B8"/>
    <w:rsid w:val="007F7DF1"/>
    <w:rsid w:val="008011BE"/>
    <w:rsid w:val="00801829"/>
    <w:rsid w:val="00801BB5"/>
    <w:rsid w:val="00804A98"/>
    <w:rsid w:val="00805AD8"/>
    <w:rsid w:val="00807DA1"/>
    <w:rsid w:val="008100A0"/>
    <w:rsid w:val="008114A5"/>
    <w:rsid w:val="0081164A"/>
    <w:rsid w:val="00816BE7"/>
    <w:rsid w:val="008203A8"/>
    <w:rsid w:val="0082076D"/>
    <w:rsid w:val="008209AB"/>
    <w:rsid w:val="00826D14"/>
    <w:rsid w:val="00826D40"/>
    <w:rsid w:val="008302C3"/>
    <w:rsid w:val="00833622"/>
    <w:rsid w:val="0083392A"/>
    <w:rsid w:val="008357E2"/>
    <w:rsid w:val="008357FB"/>
    <w:rsid w:val="00835946"/>
    <w:rsid w:val="008406AC"/>
    <w:rsid w:val="008412F6"/>
    <w:rsid w:val="0084191D"/>
    <w:rsid w:val="008426A8"/>
    <w:rsid w:val="00845901"/>
    <w:rsid w:val="00845ED1"/>
    <w:rsid w:val="00846663"/>
    <w:rsid w:val="008472CF"/>
    <w:rsid w:val="0085009C"/>
    <w:rsid w:val="00850BA3"/>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21A"/>
    <w:rsid w:val="00893437"/>
    <w:rsid w:val="0089549E"/>
    <w:rsid w:val="00896826"/>
    <w:rsid w:val="00896D56"/>
    <w:rsid w:val="00897122"/>
    <w:rsid w:val="008A116F"/>
    <w:rsid w:val="008A2F8F"/>
    <w:rsid w:val="008A319F"/>
    <w:rsid w:val="008B04D0"/>
    <w:rsid w:val="008B05D7"/>
    <w:rsid w:val="008B0A96"/>
    <w:rsid w:val="008B19CD"/>
    <w:rsid w:val="008B5317"/>
    <w:rsid w:val="008B74D4"/>
    <w:rsid w:val="008B7EC3"/>
    <w:rsid w:val="008C05A1"/>
    <w:rsid w:val="008C472E"/>
    <w:rsid w:val="008C572B"/>
    <w:rsid w:val="008D55BE"/>
    <w:rsid w:val="008D66E8"/>
    <w:rsid w:val="008D67EC"/>
    <w:rsid w:val="008D6F36"/>
    <w:rsid w:val="008E0536"/>
    <w:rsid w:val="008E1533"/>
    <w:rsid w:val="008E2E75"/>
    <w:rsid w:val="008E6AAC"/>
    <w:rsid w:val="008E6CA2"/>
    <w:rsid w:val="008F1662"/>
    <w:rsid w:val="008F1C23"/>
    <w:rsid w:val="008F32CD"/>
    <w:rsid w:val="008F34D2"/>
    <w:rsid w:val="008F41F8"/>
    <w:rsid w:val="008F4749"/>
    <w:rsid w:val="008F612C"/>
    <w:rsid w:val="008F77DC"/>
    <w:rsid w:val="008F7D47"/>
    <w:rsid w:val="00900EC1"/>
    <w:rsid w:val="009011D2"/>
    <w:rsid w:val="00901EDC"/>
    <w:rsid w:val="00902EB3"/>
    <w:rsid w:val="0090356B"/>
    <w:rsid w:val="009060D5"/>
    <w:rsid w:val="009105A2"/>
    <w:rsid w:val="009105BA"/>
    <w:rsid w:val="00913CC5"/>
    <w:rsid w:val="00915121"/>
    <w:rsid w:val="00915433"/>
    <w:rsid w:val="00915AF8"/>
    <w:rsid w:val="00916E41"/>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047E"/>
    <w:rsid w:val="00961DDA"/>
    <w:rsid w:val="0096540F"/>
    <w:rsid w:val="0096646E"/>
    <w:rsid w:val="00967071"/>
    <w:rsid w:val="00970D70"/>
    <w:rsid w:val="0097275B"/>
    <w:rsid w:val="00972C4D"/>
    <w:rsid w:val="00974EE0"/>
    <w:rsid w:val="009751DD"/>
    <w:rsid w:val="00975372"/>
    <w:rsid w:val="00975805"/>
    <w:rsid w:val="00976F00"/>
    <w:rsid w:val="009800CE"/>
    <w:rsid w:val="00980AF8"/>
    <w:rsid w:val="00980C22"/>
    <w:rsid w:val="00981C2A"/>
    <w:rsid w:val="00981F8A"/>
    <w:rsid w:val="009843D6"/>
    <w:rsid w:val="00986B5E"/>
    <w:rsid w:val="009879C6"/>
    <w:rsid w:val="00992FDA"/>
    <w:rsid w:val="00993674"/>
    <w:rsid w:val="0099378E"/>
    <w:rsid w:val="0099386A"/>
    <w:rsid w:val="00993D1C"/>
    <w:rsid w:val="00994A3F"/>
    <w:rsid w:val="00994D7E"/>
    <w:rsid w:val="009953D2"/>
    <w:rsid w:val="00995E9B"/>
    <w:rsid w:val="00996077"/>
    <w:rsid w:val="00996B31"/>
    <w:rsid w:val="009A0B99"/>
    <w:rsid w:val="009A1EC8"/>
    <w:rsid w:val="009A63FA"/>
    <w:rsid w:val="009A674F"/>
    <w:rsid w:val="009A7D5E"/>
    <w:rsid w:val="009B236E"/>
    <w:rsid w:val="009B30C0"/>
    <w:rsid w:val="009B3DE7"/>
    <w:rsid w:val="009B5073"/>
    <w:rsid w:val="009C0A8F"/>
    <w:rsid w:val="009C3BEA"/>
    <w:rsid w:val="009C60C8"/>
    <w:rsid w:val="009C68B7"/>
    <w:rsid w:val="009D0A29"/>
    <w:rsid w:val="009D137A"/>
    <w:rsid w:val="009D150A"/>
    <w:rsid w:val="009D454B"/>
    <w:rsid w:val="009D50F5"/>
    <w:rsid w:val="009D546B"/>
    <w:rsid w:val="009D65E6"/>
    <w:rsid w:val="009D7694"/>
    <w:rsid w:val="009D771E"/>
    <w:rsid w:val="009E0510"/>
    <w:rsid w:val="009E6929"/>
    <w:rsid w:val="009F1C96"/>
    <w:rsid w:val="009F25A7"/>
    <w:rsid w:val="009F35A5"/>
    <w:rsid w:val="009F5A17"/>
    <w:rsid w:val="009F5B3E"/>
    <w:rsid w:val="009F67F8"/>
    <w:rsid w:val="009F7F9E"/>
    <w:rsid w:val="00A02467"/>
    <w:rsid w:val="00A0296B"/>
    <w:rsid w:val="00A04A92"/>
    <w:rsid w:val="00A06237"/>
    <w:rsid w:val="00A070A7"/>
    <w:rsid w:val="00A075FD"/>
    <w:rsid w:val="00A07E04"/>
    <w:rsid w:val="00A101F2"/>
    <w:rsid w:val="00A10CB4"/>
    <w:rsid w:val="00A110A0"/>
    <w:rsid w:val="00A153BA"/>
    <w:rsid w:val="00A15930"/>
    <w:rsid w:val="00A16A30"/>
    <w:rsid w:val="00A212FE"/>
    <w:rsid w:val="00A222E3"/>
    <w:rsid w:val="00A23DCD"/>
    <w:rsid w:val="00A24D77"/>
    <w:rsid w:val="00A26D74"/>
    <w:rsid w:val="00A26FEB"/>
    <w:rsid w:val="00A30C9F"/>
    <w:rsid w:val="00A311BD"/>
    <w:rsid w:val="00A31DF6"/>
    <w:rsid w:val="00A35781"/>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2E2C"/>
    <w:rsid w:val="00A63D8E"/>
    <w:rsid w:val="00A64D3F"/>
    <w:rsid w:val="00A651FD"/>
    <w:rsid w:val="00A667E4"/>
    <w:rsid w:val="00A66D55"/>
    <w:rsid w:val="00A66E02"/>
    <w:rsid w:val="00A67777"/>
    <w:rsid w:val="00A702BC"/>
    <w:rsid w:val="00A71F8D"/>
    <w:rsid w:val="00A73AE4"/>
    <w:rsid w:val="00A73C5F"/>
    <w:rsid w:val="00A813B1"/>
    <w:rsid w:val="00A824BC"/>
    <w:rsid w:val="00A83ECC"/>
    <w:rsid w:val="00A849D9"/>
    <w:rsid w:val="00A86FB2"/>
    <w:rsid w:val="00A8738C"/>
    <w:rsid w:val="00A90653"/>
    <w:rsid w:val="00A92631"/>
    <w:rsid w:val="00A9296F"/>
    <w:rsid w:val="00A9382A"/>
    <w:rsid w:val="00A943BF"/>
    <w:rsid w:val="00A952BC"/>
    <w:rsid w:val="00A95B67"/>
    <w:rsid w:val="00A97012"/>
    <w:rsid w:val="00A973DF"/>
    <w:rsid w:val="00AA1462"/>
    <w:rsid w:val="00AA2C24"/>
    <w:rsid w:val="00AA3BC8"/>
    <w:rsid w:val="00AA4A05"/>
    <w:rsid w:val="00AA5900"/>
    <w:rsid w:val="00AA5E1A"/>
    <w:rsid w:val="00AA796D"/>
    <w:rsid w:val="00AB44C6"/>
    <w:rsid w:val="00AB4E6D"/>
    <w:rsid w:val="00AB7AE9"/>
    <w:rsid w:val="00AC1630"/>
    <w:rsid w:val="00AC21E4"/>
    <w:rsid w:val="00AC2ADE"/>
    <w:rsid w:val="00AC3119"/>
    <w:rsid w:val="00AC3287"/>
    <w:rsid w:val="00AC3970"/>
    <w:rsid w:val="00AC465F"/>
    <w:rsid w:val="00AC4DEA"/>
    <w:rsid w:val="00AC7604"/>
    <w:rsid w:val="00AD0BFC"/>
    <w:rsid w:val="00AD216B"/>
    <w:rsid w:val="00AD2579"/>
    <w:rsid w:val="00AD69DB"/>
    <w:rsid w:val="00AD7D2E"/>
    <w:rsid w:val="00AD7F30"/>
    <w:rsid w:val="00AE00F5"/>
    <w:rsid w:val="00AE073D"/>
    <w:rsid w:val="00AE091C"/>
    <w:rsid w:val="00AE204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14B"/>
    <w:rsid w:val="00B1092F"/>
    <w:rsid w:val="00B112A3"/>
    <w:rsid w:val="00B118BF"/>
    <w:rsid w:val="00B1333A"/>
    <w:rsid w:val="00B1458A"/>
    <w:rsid w:val="00B15127"/>
    <w:rsid w:val="00B22E2E"/>
    <w:rsid w:val="00B25063"/>
    <w:rsid w:val="00B272F5"/>
    <w:rsid w:val="00B27AA6"/>
    <w:rsid w:val="00B27E28"/>
    <w:rsid w:val="00B304CD"/>
    <w:rsid w:val="00B31639"/>
    <w:rsid w:val="00B33A5C"/>
    <w:rsid w:val="00B351D6"/>
    <w:rsid w:val="00B35474"/>
    <w:rsid w:val="00B36D2F"/>
    <w:rsid w:val="00B379DD"/>
    <w:rsid w:val="00B37A01"/>
    <w:rsid w:val="00B42229"/>
    <w:rsid w:val="00B427C2"/>
    <w:rsid w:val="00B428D8"/>
    <w:rsid w:val="00B43517"/>
    <w:rsid w:val="00B43BA9"/>
    <w:rsid w:val="00B459F3"/>
    <w:rsid w:val="00B47A57"/>
    <w:rsid w:val="00B50CCB"/>
    <w:rsid w:val="00B50CD2"/>
    <w:rsid w:val="00B52454"/>
    <w:rsid w:val="00B52B31"/>
    <w:rsid w:val="00B52BFE"/>
    <w:rsid w:val="00B537E6"/>
    <w:rsid w:val="00B5430F"/>
    <w:rsid w:val="00B543D9"/>
    <w:rsid w:val="00B553A6"/>
    <w:rsid w:val="00B56B07"/>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4414"/>
    <w:rsid w:val="00B85DDC"/>
    <w:rsid w:val="00B9366D"/>
    <w:rsid w:val="00B978DE"/>
    <w:rsid w:val="00BA060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E74FD"/>
    <w:rsid w:val="00BF04D4"/>
    <w:rsid w:val="00BF1186"/>
    <w:rsid w:val="00BF1878"/>
    <w:rsid w:val="00BF2999"/>
    <w:rsid w:val="00BF394D"/>
    <w:rsid w:val="00BF4546"/>
    <w:rsid w:val="00BF5915"/>
    <w:rsid w:val="00BF625F"/>
    <w:rsid w:val="00BF62FA"/>
    <w:rsid w:val="00BF63E7"/>
    <w:rsid w:val="00BF7FCC"/>
    <w:rsid w:val="00C00725"/>
    <w:rsid w:val="00C011F6"/>
    <w:rsid w:val="00C0192B"/>
    <w:rsid w:val="00C0280D"/>
    <w:rsid w:val="00C03261"/>
    <w:rsid w:val="00C03836"/>
    <w:rsid w:val="00C04039"/>
    <w:rsid w:val="00C04991"/>
    <w:rsid w:val="00C05130"/>
    <w:rsid w:val="00C0560E"/>
    <w:rsid w:val="00C05FF7"/>
    <w:rsid w:val="00C0692D"/>
    <w:rsid w:val="00C06CF2"/>
    <w:rsid w:val="00C07002"/>
    <w:rsid w:val="00C07C71"/>
    <w:rsid w:val="00C10502"/>
    <w:rsid w:val="00C15935"/>
    <w:rsid w:val="00C16B08"/>
    <w:rsid w:val="00C1770E"/>
    <w:rsid w:val="00C20BE8"/>
    <w:rsid w:val="00C20F50"/>
    <w:rsid w:val="00C221A9"/>
    <w:rsid w:val="00C254CE"/>
    <w:rsid w:val="00C27637"/>
    <w:rsid w:val="00C324C3"/>
    <w:rsid w:val="00C33A86"/>
    <w:rsid w:val="00C34B45"/>
    <w:rsid w:val="00C35169"/>
    <w:rsid w:val="00C36F38"/>
    <w:rsid w:val="00C37717"/>
    <w:rsid w:val="00C406C9"/>
    <w:rsid w:val="00C42691"/>
    <w:rsid w:val="00C43B21"/>
    <w:rsid w:val="00C44A1B"/>
    <w:rsid w:val="00C44FB0"/>
    <w:rsid w:val="00C455DB"/>
    <w:rsid w:val="00C45763"/>
    <w:rsid w:val="00C469E2"/>
    <w:rsid w:val="00C4763B"/>
    <w:rsid w:val="00C47723"/>
    <w:rsid w:val="00C51B05"/>
    <w:rsid w:val="00C5349B"/>
    <w:rsid w:val="00C54F79"/>
    <w:rsid w:val="00C550FD"/>
    <w:rsid w:val="00C55250"/>
    <w:rsid w:val="00C55443"/>
    <w:rsid w:val="00C56E54"/>
    <w:rsid w:val="00C60C56"/>
    <w:rsid w:val="00C60F70"/>
    <w:rsid w:val="00C60F8A"/>
    <w:rsid w:val="00C626F2"/>
    <w:rsid w:val="00C70FE3"/>
    <w:rsid w:val="00C72279"/>
    <w:rsid w:val="00C726F6"/>
    <w:rsid w:val="00C73B1B"/>
    <w:rsid w:val="00C7592B"/>
    <w:rsid w:val="00C760BA"/>
    <w:rsid w:val="00C76B16"/>
    <w:rsid w:val="00C77F71"/>
    <w:rsid w:val="00C80118"/>
    <w:rsid w:val="00C817D3"/>
    <w:rsid w:val="00C85BE9"/>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B701F"/>
    <w:rsid w:val="00CC077F"/>
    <w:rsid w:val="00CC18DE"/>
    <w:rsid w:val="00CC2C58"/>
    <w:rsid w:val="00CC4D9A"/>
    <w:rsid w:val="00CC6660"/>
    <w:rsid w:val="00CD08D6"/>
    <w:rsid w:val="00CD1D7A"/>
    <w:rsid w:val="00CD1E2A"/>
    <w:rsid w:val="00CD705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0631F"/>
    <w:rsid w:val="00D10775"/>
    <w:rsid w:val="00D10AD3"/>
    <w:rsid w:val="00D10EB5"/>
    <w:rsid w:val="00D12171"/>
    <w:rsid w:val="00D12BBB"/>
    <w:rsid w:val="00D15D82"/>
    <w:rsid w:val="00D16C65"/>
    <w:rsid w:val="00D211AC"/>
    <w:rsid w:val="00D217BB"/>
    <w:rsid w:val="00D24F7F"/>
    <w:rsid w:val="00D26E42"/>
    <w:rsid w:val="00D302A2"/>
    <w:rsid w:val="00D33FF9"/>
    <w:rsid w:val="00D3466F"/>
    <w:rsid w:val="00D37599"/>
    <w:rsid w:val="00D37CAB"/>
    <w:rsid w:val="00D37DF6"/>
    <w:rsid w:val="00D40BE9"/>
    <w:rsid w:val="00D429FB"/>
    <w:rsid w:val="00D43B18"/>
    <w:rsid w:val="00D441EB"/>
    <w:rsid w:val="00D4447D"/>
    <w:rsid w:val="00D44A0C"/>
    <w:rsid w:val="00D45439"/>
    <w:rsid w:val="00D456DC"/>
    <w:rsid w:val="00D47A4A"/>
    <w:rsid w:val="00D47BAA"/>
    <w:rsid w:val="00D526A3"/>
    <w:rsid w:val="00D53711"/>
    <w:rsid w:val="00D53E02"/>
    <w:rsid w:val="00D556B3"/>
    <w:rsid w:val="00D56E73"/>
    <w:rsid w:val="00D57264"/>
    <w:rsid w:val="00D57572"/>
    <w:rsid w:val="00D62AF1"/>
    <w:rsid w:val="00D63CF8"/>
    <w:rsid w:val="00D64E05"/>
    <w:rsid w:val="00D65540"/>
    <w:rsid w:val="00D6617A"/>
    <w:rsid w:val="00D6619A"/>
    <w:rsid w:val="00D67314"/>
    <w:rsid w:val="00D72D14"/>
    <w:rsid w:val="00D74AC1"/>
    <w:rsid w:val="00D75E94"/>
    <w:rsid w:val="00D76767"/>
    <w:rsid w:val="00D77131"/>
    <w:rsid w:val="00D82E91"/>
    <w:rsid w:val="00D8407A"/>
    <w:rsid w:val="00D84B44"/>
    <w:rsid w:val="00D85090"/>
    <w:rsid w:val="00D86F7F"/>
    <w:rsid w:val="00D87FE7"/>
    <w:rsid w:val="00D90D6D"/>
    <w:rsid w:val="00D92204"/>
    <w:rsid w:val="00D95597"/>
    <w:rsid w:val="00D95686"/>
    <w:rsid w:val="00D96722"/>
    <w:rsid w:val="00DA4E8A"/>
    <w:rsid w:val="00DA4ECE"/>
    <w:rsid w:val="00DA6744"/>
    <w:rsid w:val="00DA7AED"/>
    <w:rsid w:val="00DB090A"/>
    <w:rsid w:val="00DB1258"/>
    <w:rsid w:val="00DB4190"/>
    <w:rsid w:val="00DB62FC"/>
    <w:rsid w:val="00DB6FD1"/>
    <w:rsid w:val="00DB701A"/>
    <w:rsid w:val="00DB74BF"/>
    <w:rsid w:val="00DB759D"/>
    <w:rsid w:val="00DB77EB"/>
    <w:rsid w:val="00DC6826"/>
    <w:rsid w:val="00DC6A6A"/>
    <w:rsid w:val="00DC70F9"/>
    <w:rsid w:val="00DC77B0"/>
    <w:rsid w:val="00DC7ED5"/>
    <w:rsid w:val="00DD1E9B"/>
    <w:rsid w:val="00DD43DB"/>
    <w:rsid w:val="00DD58C3"/>
    <w:rsid w:val="00DD66BC"/>
    <w:rsid w:val="00DE0576"/>
    <w:rsid w:val="00DE05BE"/>
    <w:rsid w:val="00DE150A"/>
    <w:rsid w:val="00DE1B24"/>
    <w:rsid w:val="00DE27DE"/>
    <w:rsid w:val="00DE3CF1"/>
    <w:rsid w:val="00DE59D6"/>
    <w:rsid w:val="00DE69BE"/>
    <w:rsid w:val="00DE7DBB"/>
    <w:rsid w:val="00DF078B"/>
    <w:rsid w:val="00DF1B23"/>
    <w:rsid w:val="00DF1D57"/>
    <w:rsid w:val="00DF31B1"/>
    <w:rsid w:val="00DF3B02"/>
    <w:rsid w:val="00DF4CD2"/>
    <w:rsid w:val="00DF514A"/>
    <w:rsid w:val="00DF54FF"/>
    <w:rsid w:val="00DF624A"/>
    <w:rsid w:val="00DF6860"/>
    <w:rsid w:val="00DF7A23"/>
    <w:rsid w:val="00E00D30"/>
    <w:rsid w:val="00E01786"/>
    <w:rsid w:val="00E02126"/>
    <w:rsid w:val="00E046F1"/>
    <w:rsid w:val="00E04E83"/>
    <w:rsid w:val="00E05D6F"/>
    <w:rsid w:val="00E07DE1"/>
    <w:rsid w:val="00E10444"/>
    <w:rsid w:val="00E12C79"/>
    <w:rsid w:val="00E13E82"/>
    <w:rsid w:val="00E14D0E"/>
    <w:rsid w:val="00E1765D"/>
    <w:rsid w:val="00E17D27"/>
    <w:rsid w:val="00E24333"/>
    <w:rsid w:val="00E25889"/>
    <w:rsid w:val="00E25996"/>
    <w:rsid w:val="00E2799C"/>
    <w:rsid w:val="00E27A15"/>
    <w:rsid w:val="00E27DF5"/>
    <w:rsid w:val="00E31F1C"/>
    <w:rsid w:val="00E3368D"/>
    <w:rsid w:val="00E4020B"/>
    <w:rsid w:val="00E4398B"/>
    <w:rsid w:val="00E456C0"/>
    <w:rsid w:val="00E50ED0"/>
    <w:rsid w:val="00E543F7"/>
    <w:rsid w:val="00E55D9B"/>
    <w:rsid w:val="00E56049"/>
    <w:rsid w:val="00E564E7"/>
    <w:rsid w:val="00E56557"/>
    <w:rsid w:val="00E567DF"/>
    <w:rsid w:val="00E6153F"/>
    <w:rsid w:val="00E63504"/>
    <w:rsid w:val="00E647A5"/>
    <w:rsid w:val="00E64FDD"/>
    <w:rsid w:val="00E66924"/>
    <w:rsid w:val="00E677D9"/>
    <w:rsid w:val="00E678C3"/>
    <w:rsid w:val="00E7182C"/>
    <w:rsid w:val="00E74574"/>
    <w:rsid w:val="00E74F80"/>
    <w:rsid w:val="00E7549D"/>
    <w:rsid w:val="00E769FF"/>
    <w:rsid w:val="00E76EFF"/>
    <w:rsid w:val="00E80CA1"/>
    <w:rsid w:val="00E813CB"/>
    <w:rsid w:val="00E8179F"/>
    <w:rsid w:val="00E84EC5"/>
    <w:rsid w:val="00E852C2"/>
    <w:rsid w:val="00E903B2"/>
    <w:rsid w:val="00E93709"/>
    <w:rsid w:val="00E94A73"/>
    <w:rsid w:val="00E959BE"/>
    <w:rsid w:val="00E96378"/>
    <w:rsid w:val="00E9679B"/>
    <w:rsid w:val="00E96839"/>
    <w:rsid w:val="00EA251F"/>
    <w:rsid w:val="00EA316E"/>
    <w:rsid w:val="00EA3542"/>
    <w:rsid w:val="00EA416D"/>
    <w:rsid w:val="00EA655A"/>
    <w:rsid w:val="00EB0BD2"/>
    <w:rsid w:val="00EB2420"/>
    <w:rsid w:val="00EB354C"/>
    <w:rsid w:val="00EB4906"/>
    <w:rsid w:val="00EB5745"/>
    <w:rsid w:val="00EB5A61"/>
    <w:rsid w:val="00EB7081"/>
    <w:rsid w:val="00EC0A0D"/>
    <w:rsid w:val="00EC0B39"/>
    <w:rsid w:val="00EC1CD9"/>
    <w:rsid w:val="00EC38C7"/>
    <w:rsid w:val="00EC3C8C"/>
    <w:rsid w:val="00EC41D9"/>
    <w:rsid w:val="00EC41DD"/>
    <w:rsid w:val="00EC55B4"/>
    <w:rsid w:val="00EC5D8D"/>
    <w:rsid w:val="00EC6756"/>
    <w:rsid w:val="00EC6868"/>
    <w:rsid w:val="00ED1801"/>
    <w:rsid w:val="00ED1D10"/>
    <w:rsid w:val="00ED3852"/>
    <w:rsid w:val="00ED4EA5"/>
    <w:rsid w:val="00ED72E4"/>
    <w:rsid w:val="00EE055A"/>
    <w:rsid w:val="00EE0E29"/>
    <w:rsid w:val="00EE20A6"/>
    <w:rsid w:val="00EE239E"/>
    <w:rsid w:val="00EE4217"/>
    <w:rsid w:val="00EE563A"/>
    <w:rsid w:val="00EE621F"/>
    <w:rsid w:val="00EE79A5"/>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07039"/>
    <w:rsid w:val="00F11270"/>
    <w:rsid w:val="00F11546"/>
    <w:rsid w:val="00F11CB7"/>
    <w:rsid w:val="00F140FE"/>
    <w:rsid w:val="00F14FC5"/>
    <w:rsid w:val="00F174D3"/>
    <w:rsid w:val="00F17DA2"/>
    <w:rsid w:val="00F210C5"/>
    <w:rsid w:val="00F22FD2"/>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0C36"/>
    <w:rsid w:val="00F41609"/>
    <w:rsid w:val="00F41D57"/>
    <w:rsid w:val="00F424F2"/>
    <w:rsid w:val="00F43DFD"/>
    <w:rsid w:val="00F44923"/>
    <w:rsid w:val="00F46248"/>
    <w:rsid w:val="00F46ABE"/>
    <w:rsid w:val="00F47320"/>
    <w:rsid w:val="00F47633"/>
    <w:rsid w:val="00F47817"/>
    <w:rsid w:val="00F536C1"/>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52CF"/>
    <w:rsid w:val="00FB60DE"/>
    <w:rsid w:val="00FC5A38"/>
    <w:rsid w:val="00FC6B54"/>
    <w:rsid w:val="00FC7558"/>
    <w:rsid w:val="00FC7701"/>
    <w:rsid w:val="00FC7E32"/>
    <w:rsid w:val="00FD11C3"/>
    <w:rsid w:val="00FD33A0"/>
    <w:rsid w:val="00FD4455"/>
    <w:rsid w:val="00FE03C1"/>
    <w:rsid w:val="00FE0A98"/>
    <w:rsid w:val="00FE4EE7"/>
    <w:rsid w:val="00FE51E5"/>
    <w:rsid w:val="00FE6633"/>
    <w:rsid w:val="00FE6914"/>
    <w:rsid w:val="00FE6F90"/>
    <w:rsid w:val="00FE75F9"/>
    <w:rsid w:val="00FF20BB"/>
    <w:rsid w:val="00FF55BA"/>
    <w:rsid w:val="00FF68E4"/>
    <w:rsid w:val="00FF74F8"/>
    <w:rsid w:val="0AA866C7"/>
    <w:rsid w:val="1381E17E"/>
    <w:rsid w:val="1468EE84"/>
    <w:rsid w:val="26878E88"/>
    <w:rsid w:val="2F496838"/>
    <w:rsid w:val="30423CC4"/>
    <w:rsid w:val="313CFC9E"/>
    <w:rsid w:val="343E2982"/>
    <w:rsid w:val="35577245"/>
    <w:rsid w:val="37E4EDA9"/>
    <w:rsid w:val="37FBF0DD"/>
    <w:rsid w:val="3E9B9C5E"/>
    <w:rsid w:val="3EA64C34"/>
    <w:rsid w:val="41B9A3C3"/>
    <w:rsid w:val="487189A4"/>
    <w:rsid w:val="4AE449FC"/>
    <w:rsid w:val="4DBC0D69"/>
    <w:rsid w:val="519179D0"/>
    <w:rsid w:val="5203ACA6"/>
    <w:rsid w:val="576D6EAC"/>
    <w:rsid w:val="5C0CF5C8"/>
    <w:rsid w:val="5CD11FFD"/>
    <w:rsid w:val="666C28A4"/>
    <w:rsid w:val="6682655F"/>
    <w:rsid w:val="724AC692"/>
    <w:rsid w:val="7253FDE8"/>
    <w:rsid w:val="7C0F4813"/>
    <w:rsid w:val="7C7B297E"/>
    <w:rsid w:val="7F8844CE"/>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6576BD6-0A4A-4B1F-B589-20C2F158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95cd81-ac94-4751-8bbb-ba5a41d7b530" xsi:nil="true"/>
    <lcf76f155ced4ddcb4097134ff3c332f xmlns="2cb30a38-3889-4fd6-aae6-2d719a981e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4" ma:contentTypeDescription="Create a new document." ma:contentTypeScope="" ma:versionID="6961fe09d4145b347e70326b93974b7e">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d0fa61a9eb0d0c583017d23918038d6e"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a095cd81-ac94-4751-8bbb-ba5a41d7b530"/>
    <ds:schemaRef ds:uri="2cb30a38-3889-4fd6-aae6-2d719a981ee5"/>
  </ds:schemaRefs>
</ds:datastoreItem>
</file>

<file path=customXml/itemProps4.xml><?xml version="1.0" encoding="utf-8"?>
<ds:datastoreItem xmlns:ds="http://schemas.openxmlformats.org/officeDocument/2006/customXml" ds:itemID="{9ADC26AC-2EA4-43D3-865C-E0030CA0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 id="{b0078d80-d8fa-41c0-a03d-2fc8bfbf8ef3}" enabled="1" method="Standard" siteId="{1a5fb97d-e8d3-49e2-b059-92746ee77d8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Yvonne Paulus</cp:lastModifiedBy>
  <cp:revision>3</cp:revision>
  <cp:lastPrinted>2020-06-30T11:31:00Z</cp:lastPrinted>
  <dcterms:created xsi:type="dcterms:W3CDTF">2025-08-28T12:35:00Z</dcterms:created>
  <dcterms:modified xsi:type="dcterms:W3CDTF">2025-08-28T12:36:00Z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