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B9575" w14:textId="59DFE294" w:rsidR="00BD7857" w:rsidRDefault="00BD7857" w:rsidP="00D835E5">
      <w:pPr>
        <w:spacing w:line="360" w:lineRule="auto"/>
        <w:ind w:firstLine="708"/>
        <w:rPr>
          <w:rFonts w:cs="Arial"/>
          <w:b/>
        </w:rPr>
      </w:pPr>
    </w:p>
    <w:p w14:paraId="75217ED8" w14:textId="77777777" w:rsidR="00BD7857" w:rsidRDefault="00BD7857" w:rsidP="00BD7857">
      <w:pPr>
        <w:spacing w:line="360" w:lineRule="auto"/>
        <w:rPr>
          <w:rFonts w:cs="Arial"/>
          <w:b/>
        </w:rPr>
      </w:pPr>
    </w:p>
    <w:p w14:paraId="5F6D338F" w14:textId="77777777" w:rsidR="00B37834" w:rsidRDefault="00B37834" w:rsidP="00B3783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10268F7" w14:textId="77777777" w:rsidR="002E2E24" w:rsidRDefault="002E2E24" w:rsidP="00B37834">
      <w:pPr>
        <w:pStyle w:val="paragraph"/>
        <w:spacing w:before="0" w:beforeAutospacing="0" w:after="0" w:afterAutospacing="0"/>
        <w:textAlignment w:val="baseline"/>
        <w:rPr>
          <w:rStyle w:val="normaltextrun"/>
          <w:rFonts w:ascii="Arial" w:hAnsi="Arial" w:cs="Arial"/>
          <w:b/>
          <w:bCs/>
          <w:sz w:val="32"/>
          <w:szCs w:val="32"/>
        </w:rPr>
      </w:pPr>
    </w:p>
    <w:p w14:paraId="4BB6EF5A" w14:textId="77777777" w:rsidR="002E2E24" w:rsidRDefault="002E2E24" w:rsidP="00B37834">
      <w:pPr>
        <w:pStyle w:val="paragraph"/>
        <w:spacing w:before="0" w:beforeAutospacing="0" w:after="0" w:afterAutospacing="0"/>
        <w:textAlignment w:val="baseline"/>
        <w:rPr>
          <w:rStyle w:val="normaltextrun"/>
          <w:rFonts w:ascii="Arial" w:hAnsi="Arial" w:cs="Arial"/>
          <w:b/>
          <w:bCs/>
          <w:sz w:val="32"/>
          <w:szCs w:val="32"/>
        </w:rPr>
      </w:pPr>
    </w:p>
    <w:p w14:paraId="2C915534" w14:textId="77777777" w:rsidR="002E2E24" w:rsidRDefault="002E2E24" w:rsidP="00B37834">
      <w:pPr>
        <w:pStyle w:val="paragraph"/>
        <w:spacing w:before="0" w:beforeAutospacing="0" w:after="0" w:afterAutospacing="0"/>
        <w:textAlignment w:val="baseline"/>
        <w:rPr>
          <w:rStyle w:val="normaltextrun"/>
          <w:rFonts w:ascii="Arial" w:hAnsi="Arial" w:cs="Arial"/>
          <w:b/>
          <w:bCs/>
          <w:sz w:val="32"/>
          <w:szCs w:val="32"/>
        </w:rPr>
      </w:pPr>
    </w:p>
    <w:p w14:paraId="7B5FE7E3" w14:textId="44091C59" w:rsidR="00B37834" w:rsidRDefault="00B37834" w:rsidP="00B3783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2"/>
          <w:szCs w:val="32"/>
        </w:rPr>
        <w:t xml:space="preserve">What’s </w:t>
      </w:r>
      <w:r w:rsidR="00EE45A5">
        <w:rPr>
          <w:rStyle w:val="normaltextrun"/>
          <w:rFonts w:ascii="Arial" w:hAnsi="Arial" w:cs="Arial"/>
          <w:b/>
          <w:bCs/>
          <w:sz w:val="32"/>
          <w:szCs w:val="32"/>
        </w:rPr>
        <w:t>i</w:t>
      </w:r>
      <w:r>
        <w:rPr>
          <w:rStyle w:val="normaltextrun"/>
          <w:rFonts w:ascii="Arial" w:hAnsi="Arial" w:cs="Arial"/>
          <w:b/>
          <w:bCs/>
          <w:sz w:val="32"/>
          <w:szCs w:val="32"/>
        </w:rPr>
        <w:t>n The Box</w:t>
      </w:r>
      <w:r>
        <w:rPr>
          <w:rStyle w:val="eop"/>
          <w:rFonts w:ascii="Arial" w:hAnsi="Arial" w:cs="Arial"/>
          <w:sz w:val="32"/>
          <w:szCs w:val="32"/>
        </w:rPr>
        <w:t> </w:t>
      </w:r>
    </w:p>
    <w:p w14:paraId="294FE1BB" w14:textId="77777777" w:rsidR="00B37834" w:rsidRDefault="00B37834" w:rsidP="00B3783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2"/>
          <w:szCs w:val="32"/>
        </w:rPr>
        <w:t> </w:t>
      </w:r>
    </w:p>
    <w:p w14:paraId="1934079B" w14:textId="1BDD2DF3" w:rsidR="00ED19D4" w:rsidRDefault="00B37834" w:rsidP="00B37834">
      <w:pPr>
        <w:pStyle w:val="paragraph"/>
        <w:spacing w:before="0" w:beforeAutospacing="0" w:after="0" w:afterAutospacing="0"/>
        <w:textAlignment w:val="baseline"/>
        <w:rPr>
          <w:rStyle w:val="normaltextrun"/>
          <w:rFonts w:ascii="Arial" w:hAnsi="Arial" w:cs="Arial"/>
          <w:b/>
          <w:bCs/>
        </w:rPr>
      </w:pPr>
      <w:r>
        <w:rPr>
          <w:rStyle w:val="normaltextrun"/>
          <w:rFonts w:ascii="Arial" w:hAnsi="Arial" w:cs="Arial"/>
          <w:b/>
          <w:bCs/>
        </w:rPr>
        <w:t xml:space="preserve">Freudenberg Sealing Technologies </w:t>
      </w:r>
      <w:r w:rsidR="00ED19D4">
        <w:rPr>
          <w:rStyle w:val="normaltextrun"/>
          <w:rFonts w:ascii="Arial" w:hAnsi="Arial" w:cs="Arial"/>
          <w:b/>
          <w:bCs/>
        </w:rPr>
        <w:t xml:space="preserve">installs advanced </w:t>
      </w:r>
      <w:r w:rsidR="002E2E24">
        <w:rPr>
          <w:rStyle w:val="normaltextrun"/>
          <w:rFonts w:ascii="Arial" w:hAnsi="Arial" w:cs="Arial"/>
          <w:b/>
          <w:bCs/>
        </w:rPr>
        <w:t>b</w:t>
      </w:r>
      <w:r w:rsidR="00A32E3C">
        <w:rPr>
          <w:rStyle w:val="normaltextrun"/>
          <w:rFonts w:ascii="Arial" w:hAnsi="Arial" w:cs="Arial"/>
          <w:b/>
          <w:bCs/>
        </w:rPr>
        <w:t xml:space="preserve">attery </w:t>
      </w:r>
      <w:r w:rsidR="00ED19D4">
        <w:rPr>
          <w:rStyle w:val="normaltextrun"/>
          <w:rFonts w:ascii="Arial" w:hAnsi="Arial" w:cs="Arial"/>
          <w:b/>
          <w:bCs/>
        </w:rPr>
        <w:t>test lab at its North American headquarters</w:t>
      </w:r>
      <w:r w:rsidR="00F0269F">
        <w:rPr>
          <w:rStyle w:val="normaltextrun"/>
          <w:rFonts w:ascii="Arial" w:hAnsi="Arial" w:cs="Arial"/>
          <w:b/>
          <w:bCs/>
        </w:rPr>
        <w:t xml:space="preserve"> </w:t>
      </w:r>
    </w:p>
    <w:p w14:paraId="51F7E958" w14:textId="74BDDB8F" w:rsidR="00B37834" w:rsidRDefault="00B37834" w:rsidP="00B3783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 </w:t>
      </w:r>
      <w:r>
        <w:rPr>
          <w:rStyle w:val="eop"/>
          <w:rFonts w:ascii="Arial" w:hAnsi="Arial" w:cs="Arial"/>
        </w:rPr>
        <w:t> </w:t>
      </w:r>
    </w:p>
    <w:p w14:paraId="5BD27DB1" w14:textId="15429477" w:rsidR="002E2E24" w:rsidRDefault="00B37834" w:rsidP="002E2E24">
      <w:pPr>
        <w:pStyle w:val="paragraph"/>
        <w:spacing w:before="0" w:beforeAutospacing="0" w:after="120" w:afterAutospacing="0" w:line="360" w:lineRule="auto"/>
        <w:textAlignment w:val="baseline"/>
        <w:rPr>
          <w:rFonts w:ascii="Segoe UI" w:hAnsi="Segoe UI" w:cs="Segoe UI"/>
          <w:sz w:val="18"/>
          <w:szCs w:val="18"/>
          <w:lang w:val="en"/>
        </w:rPr>
      </w:pPr>
      <w:r>
        <w:rPr>
          <w:rStyle w:val="normaltextrun"/>
          <w:rFonts w:ascii="Arial" w:hAnsi="Arial" w:cs="Arial"/>
          <w:b/>
          <w:bCs/>
          <w:sz w:val="20"/>
          <w:szCs w:val="20"/>
          <w:lang w:val="en"/>
        </w:rPr>
        <w:t xml:space="preserve">Plymouth, Mich., </w:t>
      </w:r>
      <w:r w:rsidR="002E2E24">
        <w:rPr>
          <w:rStyle w:val="normaltextrun"/>
          <w:rFonts w:ascii="Arial" w:hAnsi="Arial" w:cs="Arial"/>
          <w:b/>
          <w:bCs/>
          <w:sz w:val="20"/>
          <w:szCs w:val="20"/>
          <w:lang w:val="en"/>
        </w:rPr>
        <w:t>Oct</w:t>
      </w:r>
      <w:r>
        <w:rPr>
          <w:rStyle w:val="normaltextrun"/>
          <w:rFonts w:ascii="Arial" w:hAnsi="Arial" w:cs="Arial"/>
          <w:b/>
          <w:bCs/>
          <w:sz w:val="20"/>
          <w:szCs w:val="20"/>
          <w:lang w:val="en"/>
        </w:rPr>
        <w:t>.</w:t>
      </w:r>
      <w:r w:rsidR="00550FEC">
        <w:rPr>
          <w:rStyle w:val="normaltextrun"/>
          <w:rFonts w:ascii="Arial" w:hAnsi="Arial" w:cs="Arial"/>
          <w:b/>
          <w:bCs/>
          <w:sz w:val="20"/>
          <w:szCs w:val="20"/>
          <w:lang w:val="en"/>
        </w:rPr>
        <w:t xml:space="preserve"> </w:t>
      </w:r>
      <w:r w:rsidR="00A85D21">
        <w:rPr>
          <w:rStyle w:val="normaltextrun"/>
          <w:rFonts w:ascii="Arial" w:hAnsi="Arial" w:cs="Arial"/>
          <w:b/>
          <w:bCs/>
          <w:sz w:val="20"/>
          <w:szCs w:val="20"/>
          <w:lang w:val="en"/>
        </w:rPr>
        <w:t>2</w:t>
      </w:r>
      <w:r w:rsidR="00550FEC" w:rsidRPr="00550FEC">
        <w:rPr>
          <w:rStyle w:val="normaltextrun"/>
          <w:rFonts w:ascii="Arial" w:hAnsi="Arial" w:cs="Arial"/>
          <w:sz w:val="20"/>
          <w:szCs w:val="20"/>
          <w:lang w:val="en"/>
        </w:rPr>
        <w:t>4</w:t>
      </w:r>
      <w:r>
        <w:rPr>
          <w:rStyle w:val="normaltextrun"/>
          <w:rFonts w:ascii="Arial" w:hAnsi="Arial" w:cs="Arial"/>
          <w:b/>
          <w:bCs/>
          <w:sz w:val="20"/>
          <w:szCs w:val="20"/>
          <w:lang w:val="en"/>
        </w:rPr>
        <w:t xml:space="preserve">, 2023. As a leading supplier of components and sealing systems for the electric vehicle industry, Freudenberg Sealing Technologies has added a state-of-the-art </w:t>
      </w:r>
      <w:r w:rsidR="00F904D2">
        <w:rPr>
          <w:rStyle w:val="normaltextrun"/>
          <w:rFonts w:ascii="Arial" w:hAnsi="Arial" w:cs="Arial"/>
          <w:b/>
          <w:bCs/>
          <w:sz w:val="20"/>
          <w:szCs w:val="20"/>
          <w:lang w:val="en"/>
        </w:rPr>
        <w:t>battery</w:t>
      </w:r>
      <w:r>
        <w:rPr>
          <w:rStyle w:val="normaltextrun"/>
          <w:rFonts w:ascii="Arial" w:hAnsi="Arial" w:cs="Arial"/>
          <w:b/>
          <w:bCs/>
          <w:sz w:val="20"/>
          <w:szCs w:val="20"/>
          <w:lang w:val="en"/>
        </w:rPr>
        <w:t xml:space="preserve"> testing laboratory to its R&amp;D laboratories </w:t>
      </w:r>
      <w:r w:rsidR="00FF4FE1">
        <w:rPr>
          <w:rStyle w:val="normaltextrun"/>
          <w:rFonts w:ascii="Arial" w:hAnsi="Arial" w:cs="Arial"/>
          <w:b/>
          <w:bCs/>
          <w:sz w:val="20"/>
          <w:szCs w:val="20"/>
          <w:lang w:val="en"/>
        </w:rPr>
        <w:t xml:space="preserve">at its </w:t>
      </w:r>
      <w:r w:rsidR="00F9761E">
        <w:rPr>
          <w:rStyle w:val="normaltextrun"/>
          <w:rFonts w:ascii="Arial" w:hAnsi="Arial" w:cs="Arial"/>
          <w:b/>
          <w:bCs/>
          <w:sz w:val="20"/>
          <w:szCs w:val="20"/>
          <w:lang w:val="en"/>
        </w:rPr>
        <w:t xml:space="preserve">North American </w:t>
      </w:r>
      <w:r w:rsidR="00FF4FE1">
        <w:rPr>
          <w:rStyle w:val="normaltextrun"/>
          <w:rFonts w:ascii="Arial" w:hAnsi="Arial" w:cs="Arial"/>
          <w:b/>
          <w:bCs/>
          <w:sz w:val="20"/>
          <w:szCs w:val="20"/>
          <w:lang w:val="en"/>
        </w:rPr>
        <w:t xml:space="preserve">headquarters in </w:t>
      </w:r>
      <w:r>
        <w:rPr>
          <w:rStyle w:val="normaltextrun"/>
          <w:rFonts w:ascii="Arial" w:hAnsi="Arial" w:cs="Arial"/>
          <w:b/>
          <w:bCs/>
          <w:sz w:val="20"/>
          <w:szCs w:val="20"/>
          <w:lang w:val="en"/>
        </w:rPr>
        <w:t xml:space="preserve">Plymouth, Mich. The multi-million-dollar investment will facilitate in-house </w:t>
      </w:r>
      <w:r w:rsidR="00DC0486">
        <w:rPr>
          <w:rStyle w:val="normaltextrun"/>
          <w:rFonts w:ascii="Arial" w:hAnsi="Arial" w:cs="Arial"/>
          <w:b/>
          <w:bCs/>
          <w:sz w:val="20"/>
          <w:szCs w:val="20"/>
          <w:lang w:val="en"/>
        </w:rPr>
        <w:t xml:space="preserve">battery and </w:t>
      </w:r>
      <w:r>
        <w:rPr>
          <w:rStyle w:val="normaltextrun"/>
          <w:rFonts w:ascii="Arial" w:hAnsi="Arial" w:cs="Arial"/>
          <w:b/>
          <w:bCs/>
          <w:sz w:val="20"/>
          <w:szCs w:val="20"/>
          <w:lang w:val="en"/>
        </w:rPr>
        <w:t xml:space="preserve">battery </w:t>
      </w:r>
      <w:r w:rsidRPr="00EE45A5">
        <w:rPr>
          <w:rStyle w:val="normaltextrun"/>
          <w:rFonts w:ascii="Arial" w:hAnsi="Arial" w:cs="Arial"/>
          <w:b/>
          <w:bCs/>
          <w:sz w:val="20"/>
          <w:szCs w:val="20"/>
          <w:lang w:val="en"/>
        </w:rPr>
        <w:t>component</w:t>
      </w:r>
      <w:r>
        <w:rPr>
          <w:rStyle w:val="normaltextrun"/>
          <w:rFonts w:ascii="Arial" w:hAnsi="Arial" w:cs="Arial"/>
          <w:b/>
          <w:bCs/>
          <w:sz w:val="20"/>
          <w:szCs w:val="20"/>
          <w:lang w:val="en"/>
        </w:rPr>
        <w:t xml:space="preserve"> testing</w:t>
      </w:r>
      <w:r w:rsidR="00F5160F">
        <w:rPr>
          <w:rStyle w:val="normaltextrun"/>
          <w:rFonts w:ascii="Arial" w:hAnsi="Arial" w:cs="Arial"/>
          <w:b/>
          <w:bCs/>
          <w:sz w:val="20"/>
          <w:szCs w:val="20"/>
          <w:lang w:val="en"/>
        </w:rPr>
        <w:t xml:space="preserve">, including </w:t>
      </w:r>
      <w:r w:rsidR="009A6E3B">
        <w:rPr>
          <w:rStyle w:val="normaltextrun"/>
          <w:rFonts w:ascii="Arial" w:hAnsi="Arial" w:cs="Arial"/>
          <w:b/>
          <w:bCs/>
          <w:sz w:val="20"/>
          <w:szCs w:val="20"/>
          <w:lang w:val="en"/>
        </w:rPr>
        <w:t xml:space="preserve">simulated thermal runaway, </w:t>
      </w:r>
      <w:r w:rsidR="002E2E24">
        <w:rPr>
          <w:rStyle w:val="normaltextrun"/>
          <w:rFonts w:ascii="Arial" w:hAnsi="Arial" w:cs="Arial"/>
          <w:b/>
          <w:bCs/>
          <w:sz w:val="20"/>
          <w:szCs w:val="20"/>
          <w:lang w:val="en"/>
        </w:rPr>
        <w:t>and</w:t>
      </w:r>
      <w:r>
        <w:rPr>
          <w:rStyle w:val="normaltextrun"/>
          <w:rFonts w:ascii="Arial" w:hAnsi="Arial" w:cs="Arial"/>
          <w:b/>
          <w:bCs/>
          <w:sz w:val="20"/>
          <w:szCs w:val="20"/>
          <w:lang w:val="en"/>
        </w:rPr>
        <w:t xml:space="preserve"> will increase the company’s functional </w:t>
      </w:r>
      <w:r w:rsidR="00DC0486">
        <w:rPr>
          <w:rStyle w:val="normaltextrun"/>
          <w:rFonts w:ascii="Arial" w:hAnsi="Arial" w:cs="Arial"/>
          <w:b/>
          <w:bCs/>
          <w:sz w:val="20"/>
          <w:szCs w:val="20"/>
          <w:lang w:val="en"/>
        </w:rPr>
        <w:t xml:space="preserve">knowledge </w:t>
      </w:r>
      <w:r>
        <w:rPr>
          <w:rStyle w:val="normaltextrun"/>
          <w:rFonts w:ascii="Arial" w:hAnsi="Arial" w:cs="Arial"/>
          <w:b/>
          <w:bCs/>
          <w:sz w:val="20"/>
          <w:szCs w:val="20"/>
          <w:lang w:val="en"/>
        </w:rPr>
        <w:t>and product development capabilities in the field of electric vehicles (EVs). </w:t>
      </w:r>
      <w:r w:rsidR="00F904D2">
        <w:rPr>
          <w:rStyle w:val="normaltextrun"/>
          <w:rFonts w:ascii="Arial" w:hAnsi="Arial" w:cs="Arial"/>
          <w:b/>
          <w:bCs/>
          <w:sz w:val="20"/>
          <w:szCs w:val="20"/>
          <w:lang w:val="en"/>
        </w:rPr>
        <w:t xml:space="preserve">Simulation tests that replicate </w:t>
      </w:r>
      <w:r w:rsidR="0031289F">
        <w:rPr>
          <w:rStyle w:val="normaltextrun"/>
          <w:rFonts w:ascii="Arial" w:hAnsi="Arial" w:cs="Arial"/>
          <w:b/>
          <w:bCs/>
          <w:sz w:val="20"/>
          <w:szCs w:val="20"/>
          <w:lang w:val="en"/>
        </w:rPr>
        <w:t xml:space="preserve">battery cycling </w:t>
      </w:r>
      <w:r w:rsidR="00862EAC">
        <w:rPr>
          <w:rStyle w:val="normaltextrun"/>
          <w:rFonts w:ascii="Arial" w:hAnsi="Arial" w:cs="Arial"/>
          <w:b/>
          <w:bCs/>
          <w:sz w:val="20"/>
          <w:szCs w:val="20"/>
          <w:lang w:val="en"/>
        </w:rPr>
        <w:t xml:space="preserve">scenarios </w:t>
      </w:r>
      <w:r w:rsidR="00F904D2">
        <w:rPr>
          <w:rStyle w:val="normaltextrun"/>
          <w:rFonts w:ascii="Arial" w:hAnsi="Arial" w:cs="Arial"/>
          <w:b/>
          <w:bCs/>
          <w:sz w:val="20"/>
          <w:szCs w:val="20"/>
          <w:lang w:val="en"/>
        </w:rPr>
        <w:t>are also possible in the new laboratory.</w:t>
      </w:r>
    </w:p>
    <w:p w14:paraId="4052EFE3" w14:textId="02FA6A73" w:rsidR="002E2E24" w:rsidRDefault="00B37834" w:rsidP="002E2E24">
      <w:pPr>
        <w:pStyle w:val="paragraph"/>
        <w:spacing w:before="0" w:beforeAutospacing="0" w:after="120" w:afterAutospacing="0" w:line="360" w:lineRule="auto"/>
        <w:textAlignment w:val="baseline"/>
        <w:rPr>
          <w:rFonts w:ascii="Segoe UI" w:hAnsi="Segoe UI" w:cs="Segoe UI"/>
          <w:sz w:val="18"/>
          <w:szCs w:val="18"/>
        </w:rPr>
      </w:pPr>
      <w:r>
        <w:rPr>
          <w:rStyle w:val="normaltextrun"/>
          <w:rFonts w:ascii="Arial" w:hAnsi="Arial" w:cs="Arial"/>
          <w:sz w:val="20"/>
          <w:szCs w:val="20"/>
        </w:rPr>
        <w:t>With industry experts predicting that the sale of EVs could top 100 million by 2030, it is imperative to vehicle manufacturers that challenges including range, power, safety and charging times are addressed. One solution, the use of lithium-ion batteries</w:t>
      </w:r>
      <w:r w:rsidR="00AA4F90">
        <w:rPr>
          <w:rStyle w:val="normaltextrun"/>
          <w:rFonts w:ascii="Arial" w:hAnsi="Arial" w:cs="Arial"/>
          <w:sz w:val="20"/>
          <w:szCs w:val="20"/>
        </w:rPr>
        <w:t xml:space="preserve"> with higher energy and power densities</w:t>
      </w:r>
      <w:r>
        <w:rPr>
          <w:rStyle w:val="normaltextrun"/>
          <w:rFonts w:ascii="Arial" w:hAnsi="Arial" w:cs="Arial"/>
          <w:sz w:val="20"/>
          <w:szCs w:val="20"/>
        </w:rPr>
        <w:t xml:space="preserve">, </w:t>
      </w:r>
      <w:r w:rsidR="00164A39">
        <w:rPr>
          <w:rStyle w:val="normaltextrun"/>
          <w:rFonts w:ascii="Arial" w:hAnsi="Arial" w:cs="Arial"/>
          <w:sz w:val="20"/>
          <w:szCs w:val="20"/>
        </w:rPr>
        <w:t xml:space="preserve">in an attempt to </w:t>
      </w:r>
      <w:r>
        <w:rPr>
          <w:rStyle w:val="normaltextrun"/>
          <w:rFonts w:ascii="Arial" w:hAnsi="Arial" w:cs="Arial"/>
          <w:sz w:val="20"/>
          <w:szCs w:val="20"/>
        </w:rPr>
        <w:t xml:space="preserve">increase vehicle range and power. But these batteries </w:t>
      </w:r>
      <w:r w:rsidR="00FC15D7">
        <w:rPr>
          <w:rStyle w:val="normaltextrun"/>
          <w:rFonts w:ascii="Arial" w:hAnsi="Arial" w:cs="Arial"/>
          <w:sz w:val="20"/>
          <w:szCs w:val="20"/>
        </w:rPr>
        <w:t xml:space="preserve">could </w:t>
      </w:r>
      <w:r>
        <w:rPr>
          <w:rStyle w:val="normaltextrun"/>
          <w:rFonts w:ascii="Arial" w:hAnsi="Arial" w:cs="Arial"/>
          <w:sz w:val="20"/>
          <w:szCs w:val="20"/>
        </w:rPr>
        <w:t xml:space="preserve">pose a greater risk of thermal events taking place because they </w:t>
      </w:r>
      <w:r w:rsidR="006F51E1">
        <w:rPr>
          <w:rStyle w:val="normaltextrun"/>
          <w:rFonts w:ascii="Arial" w:hAnsi="Arial" w:cs="Arial"/>
          <w:sz w:val="20"/>
          <w:szCs w:val="20"/>
        </w:rPr>
        <w:t xml:space="preserve">may </w:t>
      </w:r>
      <w:r>
        <w:rPr>
          <w:rStyle w:val="normaltextrun"/>
          <w:rFonts w:ascii="Arial" w:hAnsi="Arial" w:cs="Arial"/>
          <w:sz w:val="20"/>
          <w:szCs w:val="20"/>
        </w:rPr>
        <w:t>generate higher heat and pressure during use. Freudenberg Sealing Technologies' new laboratory will allow engineers to observe</w:t>
      </w:r>
      <w:r w:rsidR="00A358A7">
        <w:rPr>
          <w:rStyle w:val="normaltextrun"/>
          <w:rFonts w:ascii="Arial" w:hAnsi="Arial" w:cs="Arial"/>
          <w:sz w:val="20"/>
          <w:szCs w:val="20"/>
        </w:rPr>
        <w:t xml:space="preserve"> </w:t>
      </w:r>
      <w:r w:rsidR="00E94316">
        <w:rPr>
          <w:rStyle w:val="normaltextrun"/>
          <w:rFonts w:ascii="Arial" w:hAnsi="Arial" w:cs="Arial"/>
          <w:sz w:val="20"/>
          <w:szCs w:val="20"/>
        </w:rPr>
        <w:t>thermal runaway and other operations</w:t>
      </w:r>
      <w:r w:rsidR="00A358A7">
        <w:rPr>
          <w:rStyle w:val="normaltextrun"/>
          <w:rFonts w:ascii="Arial" w:hAnsi="Arial" w:cs="Arial"/>
          <w:sz w:val="20"/>
          <w:szCs w:val="20"/>
        </w:rPr>
        <w:t xml:space="preserve">, </w:t>
      </w:r>
      <w:r>
        <w:rPr>
          <w:rStyle w:val="normaltextrun"/>
          <w:rFonts w:ascii="Arial" w:hAnsi="Arial" w:cs="Arial"/>
          <w:sz w:val="20"/>
          <w:szCs w:val="20"/>
        </w:rPr>
        <w:t xml:space="preserve">as </w:t>
      </w:r>
      <w:r w:rsidR="00C531B9">
        <w:rPr>
          <w:rStyle w:val="normaltextrun"/>
          <w:rFonts w:ascii="Arial" w:hAnsi="Arial" w:cs="Arial"/>
          <w:sz w:val="20"/>
          <w:szCs w:val="20"/>
        </w:rPr>
        <w:t>they</w:t>
      </w:r>
      <w:r>
        <w:rPr>
          <w:rStyle w:val="normaltextrun"/>
          <w:rFonts w:ascii="Arial" w:hAnsi="Arial" w:cs="Arial"/>
          <w:sz w:val="20"/>
          <w:szCs w:val="20"/>
        </w:rPr>
        <w:t xml:space="preserve"> take place and incorporate data generated during </w:t>
      </w:r>
      <w:r w:rsidR="00A358A7">
        <w:rPr>
          <w:rStyle w:val="normaltextrun"/>
          <w:rFonts w:ascii="Arial" w:hAnsi="Arial" w:cs="Arial"/>
          <w:sz w:val="20"/>
          <w:szCs w:val="20"/>
        </w:rPr>
        <w:t>these test</w:t>
      </w:r>
      <w:r w:rsidR="00271553">
        <w:rPr>
          <w:rStyle w:val="normaltextrun"/>
          <w:rFonts w:ascii="Arial" w:hAnsi="Arial" w:cs="Arial"/>
          <w:sz w:val="20"/>
          <w:szCs w:val="20"/>
        </w:rPr>
        <w:t>s</w:t>
      </w:r>
      <w:r>
        <w:rPr>
          <w:rStyle w:val="normaltextrun"/>
          <w:rFonts w:ascii="Arial" w:hAnsi="Arial" w:cs="Arial"/>
          <w:sz w:val="20"/>
          <w:szCs w:val="20"/>
        </w:rPr>
        <w:t xml:space="preserve"> into their research and development activities.</w:t>
      </w:r>
      <w:r>
        <w:rPr>
          <w:rStyle w:val="eop"/>
          <w:rFonts w:ascii="Arial" w:hAnsi="Arial" w:cs="Arial"/>
          <w:sz w:val="20"/>
          <w:szCs w:val="20"/>
        </w:rPr>
        <w:t> </w:t>
      </w:r>
    </w:p>
    <w:p w14:paraId="12A5B7E5" w14:textId="03E9EDC2" w:rsidR="00B37834" w:rsidRDefault="00B37834" w:rsidP="002E2E24">
      <w:pPr>
        <w:pStyle w:val="paragraph"/>
        <w:spacing w:before="0" w:beforeAutospacing="0" w:after="120" w:afterAutospacing="0" w:line="360" w:lineRule="auto"/>
        <w:textAlignment w:val="baseline"/>
        <w:rPr>
          <w:rFonts w:ascii="Segoe UI" w:hAnsi="Segoe UI" w:cs="Segoe UI"/>
          <w:sz w:val="18"/>
          <w:szCs w:val="18"/>
        </w:rPr>
      </w:pPr>
      <w:r>
        <w:rPr>
          <w:rStyle w:val="normaltextrun"/>
          <w:rFonts w:ascii="Arial" w:hAnsi="Arial" w:cs="Arial"/>
          <w:sz w:val="20"/>
          <w:szCs w:val="20"/>
        </w:rPr>
        <w:t>“Freudenberg Sealing</w:t>
      </w:r>
      <w:r w:rsidR="00C44F8E">
        <w:rPr>
          <w:rStyle w:val="normaltextrun"/>
          <w:rFonts w:ascii="Arial" w:hAnsi="Arial" w:cs="Arial"/>
          <w:sz w:val="20"/>
          <w:szCs w:val="20"/>
        </w:rPr>
        <w:t xml:space="preserve"> Technologies</w:t>
      </w:r>
      <w:r>
        <w:rPr>
          <w:rStyle w:val="normaltextrun"/>
          <w:rFonts w:ascii="Arial" w:hAnsi="Arial" w:cs="Arial"/>
          <w:sz w:val="20"/>
          <w:szCs w:val="20"/>
        </w:rPr>
        <w:t xml:space="preserve"> </w:t>
      </w:r>
      <w:r w:rsidR="00D0072E">
        <w:rPr>
          <w:rStyle w:val="normaltextrun"/>
          <w:rFonts w:ascii="Arial" w:hAnsi="Arial" w:cs="Arial"/>
          <w:sz w:val="20"/>
          <w:szCs w:val="20"/>
        </w:rPr>
        <w:t xml:space="preserve">leverages its’ experience in sealing, material design, component design, and manufacturing to provide solutions </w:t>
      </w:r>
      <w:r>
        <w:rPr>
          <w:rStyle w:val="normaltextrun"/>
          <w:rFonts w:ascii="Arial" w:hAnsi="Arial" w:cs="Arial"/>
          <w:sz w:val="20"/>
          <w:szCs w:val="20"/>
        </w:rPr>
        <w:t xml:space="preserve">across all of the industries it serves,” said Chad Bauer, </w:t>
      </w:r>
      <w:r w:rsidR="00E94316">
        <w:rPr>
          <w:rStyle w:val="normaltextrun"/>
          <w:rFonts w:ascii="Arial" w:hAnsi="Arial" w:cs="Arial"/>
          <w:sz w:val="20"/>
          <w:szCs w:val="20"/>
        </w:rPr>
        <w:t xml:space="preserve">Senior Vice President </w:t>
      </w:r>
      <w:r>
        <w:rPr>
          <w:rStyle w:val="normaltextrun"/>
          <w:rFonts w:ascii="Arial" w:hAnsi="Arial" w:cs="Arial"/>
          <w:sz w:val="20"/>
          <w:szCs w:val="20"/>
        </w:rPr>
        <w:t>of Technology and Innovation</w:t>
      </w:r>
      <w:r w:rsidR="00E94316">
        <w:rPr>
          <w:rStyle w:val="normaltextrun"/>
          <w:rFonts w:ascii="Arial" w:hAnsi="Arial" w:cs="Arial"/>
          <w:sz w:val="20"/>
          <w:szCs w:val="20"/>
        </w:rPr>
        <w:t xml:space="preserve"> for the company</w:t>
      </w:r>
      <w:r>
        <w:rPr>
          <w:rStyle w:val="normaltextrun"/>
          <w:rFonts w:ascii="Arial" w:hAnsi="Arial" w:cs="Arial"/>
          <w:sz w:val="20"/>
          <w:szCs w:val="20"/>
        </w:rPr>
        <w:t xml:space="preserve">. “This battery laboratory will help </w:t>
      </w:r>
      <w:r w:rsidR="00A358A7">
        <w:rPr>
          <w:rStyle w:val="normaltextrun"/>
          <w:rFonts w:ascii="Arial" w:hAnsi="Arial" w:cs="Arial"/>
          <w:sz w:val="20"/>
          <w:szCs w:val="20"/>
        </w:rPr>
        <w:t xml:space="preserve">provide valuable insight and </w:t>
      </w:r>
      <w:r w:rsidR="00E94316">
        <w:rPr>
          <w:rStyle w:val="normaltextrun"/>
          <w:rFonts w:ascii="Arial" w:hAnsi="Arial" w:cs="Arial"/>
          <w:sz w:val="20"/>
          <w:szCs w:val="20"/>
        </w:rPr>
        <w:t xml:space="preserve">the </w:t>
      </w:r>
      <w:r w:rsidR="00A358A7">
        <w:rPr>
          <w:rStyle w:val="normaltextrun"/>
          <w:rFonts w:ascii="Arial" w:hAnsi="Arial" w:cs="Arial"/>
          <w:sz w:val="20"/>
          <w:szCs w:val="20"/>
        </w:rPr>
        <w:t xml:space="preserve">data needed to design solutions for EV products. </w:t>
      </w:r>
      <w:r>
        <w:rPr>
          <w:rStyle w:val="normaltextrun"/>
          <w:rFonts w:ascii="Arial" w:hAnsi="Arial" w:cs="Arial"/>
          <w:sz w:val="20"/>
          <w:szCs w:val="20"/>
        </w:rPr>
        <w:t xml:space="preserve">Our </w:t>
      </w:r>
      <w:r w:rsidR="00A358A7">
        <w:rPr>
          <w:rStyle w:val="normaltextrun"/>
          <w:rFonts w:ascii="Arial" w:hAnsi="Arial" w:cs="Arial"/>
          <w:sz w:val="20"/>
          <w:szCs w:val="20"/>
        </w:rPr>
        <w:t>material development experience</w:t>
      </w:r>
      <w:r>
        <w:rPr>
          <w:rStyle w:val="normaltextrun"/>
          <w:rFonts w:ascii="Arial" w:hAnsi="Arial" w:cs="Arial"/>
          <w:sz w:val="20"/>
          <w:szCs w:val="20"/>
        </w:rPr>
        <w:t xml:space="preserve"> with fire and thermal </w:t>
      </w:r>
      <w:r w:rsidR="00A358A7">
        <w:rPr>
          <w:rStyle w:val="normaltextrun"/>
          <w:rFonts w:ascii="Arial" w:hAnsi="Arial" w:cs="Arial"/>
          <w:sz w:val="20"/>
          <w:szCs w:val="20"/>
        </w:rPr>
        <w:t xml:space="preserve">applications </w:t>
      </w:r>
      <w:r>
        <w:rPr>
          <w:rStyle w:val="normaltextrun"/>
          <w:rFonts w:ascii="Arial" w:hAnsi="Arial" w:cs="Arial"/>
          <w:sz w:val="20"/>
          <w:szCs w:val="20"/>
        </w:rPr>
        <w:t>began more than 20 years ago with our aerospace products</w:t>
      </w:r>
      <w:r w:rsidR="00030299">
        <w:rPr>
          <w:rStyle w:val="normaltextrun"/>
          <w:rFonts w:ascii="Arial" w:hAnsi="Arial" w:cs="Arial"/>
          <w:sz w:val="20"/>
          <w:szCs w:val="20"/>
        </w:rPr>
        <w:t xml:space="preserve"> and </w:t>
      </w:r>
      <w:r w:rsidR="00A358A7">
        <w:rPr>
          <w:rStyle w:val="normaltextrun"/>
          <w:rFonts w:ascii="Arial" w:hAnsi="Arial" w:cs="Arial"/>
          <w:sz w:val="20"/>
          <w:szCs w:val="20"/>
        </w:rPr>
        <w:t>we continue to build up</w:t>
      </w:r>
      <w:r w:rsidR="00030299">
        <w:rPr>
          <w:rStyle w:val="normaltextrun"/>
          <w:rFonts w:ascii="Arial" w:hAnsi="Arial" w:cs="Arial"/>
          <w:sz w:val="20"/>
          <w:szCs w:val="20"/>
        </w:rPr>
        <w:t>on</w:t>
      </w:r>
      <w:r w:rsidR="00A358A7">
        <w:rPr>
          <w:rStyle w:val="normaltextrun"/>
          <w:rFonts w:ascii="Arial" w:hAnsi="Arial" w:cs="Arial"/>
          <w:sz w:val="20"/>
          <w:szCs w:val="20"/>
        </w:rPr>
        <w:t xml:space="preserve"> this knowledge for EV applications</w:t>
      </w:r>
      <w:r>
        <w:rPr>
          <w:rStyle w:val="normaltextrun"/>
          <w:rFonts w:ascii="Arial" w:hAnsi="Arial" w:cs="Arial"/>
          <w:sz w:val="20"/>
          <w:szCs w:val="20"/>
        </w:rPr>
        <w:t>.”</w:t>
      </w:r>
      <w:r>
        <w:rPr>
          <w:rStyle w:val="eop"/>
          <w:rFonts w:ascii="Arial" w:hAnsi="Arial" w:cs="Arial"/>
          <w:sz w:val="20"/>
          <w:szCs w:val="20"/>
        </w:rPr>
        <w:t> </w:t>
      </w:r>
    </w:p>
    <w:p w14:paraId="7AB7388A" w14:textId="74B539D2" w:rsidR="00B37834" w:rsidRDefault="0066390A" w:rsidP="002E2E24">
      <w:pPr>
        <w:pStyle w:val="paragraph"/>
        <w:spacing w:before="0" w:beforeAutospacing="0" w:after="120" w:afterAutospacing="0" w:line="360" w:lineRule="auto"/>
        <w:textAlignment w:val="baseline"/>
        <w:rPr>
          <w:rFonts w:ascii="Segoe UI" w:hAnsi="Segoe UI" w:cs="Segoe UI"/>
          <w:sz w:val="18"/>
          <w:szCs w:val="18"/>
        </w:rPr>
      </w:pPr>
      <w:r>
        <w:rPr>
          <w:rStyle w:val="normaltextrun"/>
          <w:rFonts w:ascii="Arial" w:hAnsi="Arial" w:cs="Arial"/>
          <w:b/>
          <w:bCs/>
          <w:sz w:val="20"/>
          <w:szCs w:val="20"/>
        </w:rPr>
        <w:t>Strength and sustainability</w:t>
      </w:r>
    </w:p>
    <w:p w14:paraId="6CD419DB" w14:textId="1C0D3708" w:rsidR="0063315E" w:rsidRDefault="00030299" w:rsidP="002E2E24">
      <w:pPr>
        <w:pStyle w:val="paragraph"/>
        <w:spacing w:before="0" w:beforeAutospacing="0" w:after="120" w:afterAutospacing="0" w:line="360" w:lineRule="auto"/>
        <w:textAlignment w:val="baseline"/>
        <w:rPr>
          <w:rStyle w:val="eop"/>
          <w:rFonts w:ascii="Arial" w:hAnsi="Arial" w:cs="Arial"/>
          <w:sz w:val="20"/>
          <w:szCs w:val="20"/>
        </w:rPr>
      </w:pPr>
      <w:r>
        <w:rPr>
          <w:rStyle w:val="normaltextrun"/>
          <w:rFonts w:ascii="Arial" w:hAnsi="Arial" w:cs="Arial"/>
          <w:sz w:val="20"/>
          <w:szCs w:val="20"/>
        </w:rPr>
        <w:t>The</w:t>
      </w:r>
      <w:r w:rsidR="00FE5EDC">
        <w:rPr>
          <w:rStyle w:val="normaltextrun"/>
          <w:rFonts w:ascii="Arial" w:hAnsi="Arial" w:cs="Arial"/>
          <w:sz w:val="20"/>
          <w:szCs w:val="20"/>
        </w:rPr>
        <w:t xml:space="preserve"> new laboratory </w:t>
      </w:r>
      <w:r w:rsidR="00A358A7">
        <w:rPr>
          <w:rStyle w:val="normaltextrun"/>
          <w:rFonts w:ascii="Arial" w:hAnsi="Arial" w:cs="Arial"/>
          <w:sz w:val="20"/>
          <w:szCs w:val="20"/>
        </w:rPr>
        <w:t>includes</w:t>
      </w:r>
      <w:r w:rsidR="00FE5EDC">
        <w:rPr>
          <w:rStyle w:val="normaltextrun"/>
          <w:rFonts w:ascii="Arial" w:hAnsi="Arial" w:cs="Arial"/>
          <w:sz w:val="20"/>
          <w:szCs w:val="20"/>
        </w:rPr>
        <w:t xml:space="preserve"> two eight-by-eight-by-eight</w:t>
      </w:r>
      <w:r w:rsidR="00F9761E">
        <w:rPr>
          <w:rStyle w:val="normaltextrun"/>
          <w:rFonts w:ascii="Arial" w:hAnsi="Arial" w:cs="Arial"/>
          <w:sz w:val="20"/>
          <w:szCs w:val="20"/>
        </w:rPr>
        <w:t>-</w:t>
      </w:r>
      <w:r w:rsidR="00FE5EDC">
        <w:rPr>
          <w:rStyle w:val="normaltextrun"/>
          <w:rFonts w:ascii="Arial" w:hAnsi="Arial" w:cs="Arial"/>
          <w:sz w:val="20"/>
          <w:szCs w:val="20"/>
        </w:rPr>
        <w:t xml:space="preserve">foot, steel </w:t>
      </w:r>
      <w:r w:rsidR="001F7653">
        <w:rPr>
          <w:rStyle w:val="normaltextrun"/>
          <w:rFonts w:ascii="Arial" w:hAnsi="Arial" w:cs="Arial"/>
          <w:sz w:val="20"/>
          <w:szCs w:val="20"/>
        </w:rPr>
        <w:t xml:space="preserve">test chambers </w:t>
      </w:r>
      <w:r w:rsidR="00AA6163">
        <w:rPr>
          <w:rStyle w:val="normaltextrun"/>
          <w:rFonts w:ascii="Arial" w:hAnsi="Arial" w:cs="Arial"/>
          <w:sz w:val="20"/>
          <w:szCs w:val="20"/>
        </w:rPr>
        <w:t>located</w:t>
      </w:r>
      <w:r w:rsidR="00FE5EDC">
        <w:rPr>
          <w:rStyle w:val="normaltextrun"/>
          <w:rFonts w:ascii="Arial" w:hAnsi="Arial" w:cs="Arial"/>
          <w:sz w:val="20"/>
          <w:szCs w:val="20"/>
        </w:rPr>
        <w:t xml:space="preserve"> in a reinforced test room. These </w:t>
      </w:r>
      <w:r w:rsidR="001F7653">
        <w:rPr>
          <w:rStyle w:val="normaltextrun"/>
          <w:rFonts w:ascii="Arial" w:hAnsi="Arial" w:cs="Arial"/>
          <w:sz w:val="20"/>
          <w:szCs w:val="20"/>
        </w:rPr>
        <w:t>chambers</w:t>
      </w:r>
      <w:r w:rsidR="00AA6163">
        <w:rPr>
          <w:rStyle w:val="normaltextrun"/>
          <w:rFonts w:ascii="Arial" w:hAnsi="Arial" w:cs="Arial"/>
          <w:sz w:val="20"/>
          <w:szCs w:val="20"/>
        </w:rPr>
        <w:t xml:space="preserve"> house the cells, </w:t>
      </w:r>
      <w:r w:rsidR="00AA6163">
        <w:rPr>
          <w:rStyle w:val="normaltextrun"/>
          <w:rFonts w:ascii="Arial" w:hAnsi="Arial" w:cs="Arial"/>
          <w:sz w:val="20"/>
          <w:szCs w:val="20"/>
        </w:rPr>
        <w:lastRenderedPageBreak/>
        <w:t xml:space="preserve">modules, or batteries during test and have been </w:t>
      </w:r>
      <w:r w:rsidR="00FE5EDC">
        <w:rPr>
          <w:rStyle w:val="normaltextrun"/>
          <w:rFonts w:ascii="Arial" w:hAnsi="Arial" w:cs="Arial"/>
          <w:sz w:val="20"/>
          <w:szCs w:val="20"/>
        </w:rPr>
        <w:t>designed by explosives experts</w:t>
      </w:r>
      <w:r>
        <w:rPr>
          <w:rStyle w:val="normaltextrun"/>
          <w:rFonts w:ascii="Arial" w:hAnsi="Arial" w:cs="Arial"/>
          <w:sz w:val="20"/>
          <w:szCs w:val="20"/>
        </w:rPr>
        <w:t>.</w:t>
      </w:r>
      <w:r w:rsidR="00C31B5F">
        <w:rPr>
          <w:rStyle w:val="normaltextrun"/>
          <w:rFonts w:ascii="Arial" w:hAnsi="Arial" w:cs="Arial"/>
          <w:sz w:val="20"/>
          <w:szCs w:val="20"/>
        </w:rPr>
        <w:t xml:space="preserve"> </w:t>
      </w:r>
      <w:r w:rsidR="003935B8">
        <w:rPr>
          <w:rStyle w:val="normaltextrun"/>
          <w:rFonts w:ascii="Arial" w:hAnsi="Arial" w:cs="Arial"/>
          <w:sz w:val="20"/>
          <w:szCs w:val="20"/>
        </w:rPr>
        <w:t>They are r</w:t>
      </w:r>
      <w:r w:rsidR="00AA6163">
        <w:rPr>
          <w:rStyle w:val="normaltextrun"/>
          <w:rFonts w:ascii="Arial" w:hAnsi="Arial" w:cs="Arial"/>
          <w:sz w:val="20"/>
          <w:szCs w:val="20"/>
        </w:rPr>
        <w:t>ated</w:t>
      </w:r>
      <w:r w:rsidR="00C31B5F">
        <w:rPr>
          <w:rStyle w:val="normaltextrun"/>
          <w:rFonts w:ascii="Arial" w:hAnsi="Arial" w:cs="Arial"/>
          <w:sz w:val="20"/>
          <w:szCs w:val="20"/>
        </w:rPr>
        <w:t xml:space="preserve"> to </w:t>
      </w:r>
      <w:r w:rsidR="00FE5EDC">
        <w:rPr>
          <w:rStyle w:val="normaltextrun"/>
          <w:rFonts w:ascii="Arial" w:hAnsi="Arial" w:cs="Arial"/>
          <w:sz w:val="20"/>
          <w:szCs w:val="20"/>
        </w:rPr>
        <w:t xml:space="preserve">withstand thermal events </w:t>
      </w:r>
      <w:r w:rsidR="00C31B5F">
        <w:rPr>
          <w:rStyle w:val="normaltextrun"/>
          <w:rFonts w:ascii="Arial" w:hAnsi="Arial" w:cs="Arial"/>
          <w:sz w:val="20"/>
          <w:szCs w:val="20"/>
        </w:rPr>
        <w:t>in</w:t>
      </w:r>
      <w:r w:rsidR="00B37834">
        <w:rPr>
          <w:rStyle w:val="normaltextrun"/>
          <w:rFonts w:ascii="Arial" w:hAnsi="Arial" w:cs="Arial"/>
          <w:sz w:val="20"/>
          <w:szCs w:val="20"/>
        </w:rPr>
        <w:t xml:space="preserve"> sing</w:t>
      </w:r>
      <w:r w:rsidR="00815AA5">
        <w:rPr>
          <w:rStyle w:val="normaltextrun"/>
          <w:rFonts w:ascii="Arial" w:hAnsi="Arial" w:cs="Arial"/>
          <w:sz w:val="20"/>
          <w:szCs w:val="20"/>
        </w:rPr>
        <w:t>l</w:t>
      </w:r>
      <w:r w:rsidR="00B37834">
        <w:rPr>
          <w:rStyle w:val="normaltextrun"/>
          <w:rFonts w:ascii="Arial" w:hAnsi="Arial" w:cs="Arial"/>
          <w:sz w:val="20"/>
          <w:szCs w:val="20"/>
        </w:rPr>
        <w:t xml:space="preserve">e cells, </w:t>
      </w:r>
      <w:r w:rsidR="00EE45A5">
        <w:rPr>
          <w:rStyle w:val="normaltextrun"/>
          <w:rFonts w:ascii="Arial" w:hAnsi="Arial" w:cs="Arial"/>
          <w:sz w:val="20"/>
          <w:szCs w:val="20"/>
        </w:rPr>
        <w:t>modules,</w:t>
      </w:r>
      <w:r w:rsidR="00B37834">
        <w:rPr>
          <w:rStyle w:val="normaltextrun"/>
          <w:rFonts w:ascii="Arial" w:hAnsi="Arial" w:cs="Arial"/>
          <w:sz w:val="20"/>
          <w:szCs w:val="20"/>
        </w:rPr>
        <w:t xml:space="preserve"> and </w:t>
      </w:r>
      <w:r>
        <w:rPr>
          <w:rStyle w:val="normaltextrun"/>
          <w:rFonts w:ascii="Arial" w:hAnsi="Arial" w:cs="Arial"/>
          <w:sz w:val="20"/>
          <w:szCs w:val="20"/>
        </w:rPr>
        <w:t xml:space="preserve">battery </w:t>
      </w:r>
      <w:r w:rsidR="00B37834">
        <w:rPr>
          <w:rStyle w:val="normaltextrun"/>
          <w:rFonts w:ascii="Arial" w:hAnsi="Arial" w:cs="Arial"/>
          <w:sz w:val="20"/>
          <w:szCs w:val="20"/>
        </w:rPr>
        <w:t xml:space="preserve">packs up to </w:t>
      </w:r>
      <w:r w:rsidR="00B37834" w:rsidRPr="00815AA5">
        <w:rPr>
          <w:rStyle w:val="normaltextrun"/>
          <w:rFonts w:ascii="Arial" w:hAnsi="Arial" w:cs="Arial"/>
          <w:sz w:val="20"/>
          <w:szCs w:val="20"/>
        </w:rPr>
        <w:t>25 kWh</w:t>
      </w:r>
      <w:r w:rsidR="004963E8" w:rsidRPr="00815AA5">
        <w:rPr>
          <w:rStyle w:val="normaltextrun"/>
          <w:rFonts w:ascii="Arial" w:hAnsi="Arial" w:cs="Arial"/>
          <w:sz w:val="20"/>
          <w:szCs w:val="20"/>
        </w:rPr>
        <w:t xml:space="preserve"> – the energy equivalent of </w:t>
      </w:r>
      <w:r w:rsidR="007C32DD">
        <w:rPr>
          <w:rStyle w:val="normaltextrun"/>
          <w:rFonts w:ascii="Arial" w:hAnsi="Arial" w:cs="Arial"/>
          <w:sz w:val="20"/>
          <w:szCs w:val="20"/>
        </w:rPr>
        <w:t>several</w:t>
      </w:r>
      <w:r w:rsidR="007C32DD" w:rsidRPr="00815AA5">
        <w:rPr>
          <w:rStyle w:val="normaltextrun"/>
          <w:rFonts w:ascii="Arial" w:hAnsi="Arial" w:cs="Arial"/>
          <w:sz w:val="20"/>
          <w:szCs w:val="20"/>
        </w:rPr>
        <w:t xml:space="preserve"> </w:t>
      </w:r>
      <w:r w:rsidR="004963E8" w:rsidRPr="00815AA5">
        <w:rPr>
          <w:rStyle w:val="normaltextrun"/>
          <w:rFonts w:ascii="Arial" w:hAnsi="Arial" w:cs="Arial"/>
          <w:sz w:val="20"/>
          <w:szCs w:val="20"/>
        </w:rPr>
        <w:t>pound</w:t>
      </w:r>
      <w:r w:rsidR="00815AA5" w:rsidRPr="00815AA5">
        <w:rPr>
          <w:rStyle w:val="normaltextrun"/>
          <w:rFonts w:ascii="Arial" w:hAnsi="Arial" w:cs="Arial"/>
          <w:sz w:val="20"/>
          <w:szCs w:val="20"/>
        </w:rPr>
        <w:t>s</w:t>
      </w:r>
      <w:r w:rsidR="004963E8" w:rsidRPr="00815AA5">
        <w:rPr>
          <w:rStyle w:val="normaltextrun"/>
          <w:rFonts w:ascii="Arial" w:hAnsi="Arial" w:cs="Arial"/>
          <w:sz w:val="20"/>
          <w:szCs w:val="20"/>
        </w:rPr>
        <w:t xml:space="preserve"> </w:t>
      </w:r>
      <w:r w:rsidR="00815AA5" w:rsidRPr="00815AA5">
        <w:rPr>
          <w:rStyle w:val="normaltextrun"/>
          <w:rFonts w:ascii="Arial" w:hAnsi="Arial" w:cs="Arial"/>
          <w:sz w:val="20"/>
          <w:szCs w:val="20"/>
        </w:rPr>
        <w:t>of</w:t>
      </w:r>
      <w:r w:rsidR="004963E8" w:rsidRPr="00815AA5">
        <w:rPr>
          <w:rStyle w:val="normaltextrun"/>
          <w:rFonts w:ascii="Arial" w:hAnsi="Arial" w:cs="Arial"/>
          <w:sz w:val="20"/>
          <w:szCs w:val="20"/>
        </w:rPr>
        <w:t xml:space="preserve"> TNT</w:t>
      </w:r>
      <w:r w:rsidR="00F9761E" w:rsidRPr="00815AA5">
        <w:rPr>
          <w:rStyle w:val="normaltextrun"/>
          <w:rFonts w:ascii="Arial" w:hAnsi="Arial" w:cs="Arial"/>
          <w:sz w:val="20"/>
          <w:szCs w:val="20"/>
        </w:rPr>
        <w:t>.</w:t>
      </w:r>
      <w:r w:rsidR="00C31B5F">
        <w:rPr>
          <w:rStyle w:val="normaltextrun"/>
          <w:rFonts w:ascii="Arial" w:hAnsi="Arial" w:cs="Arial"/>
          <w:sz w:val="20"/>
          <w:szCs w:val="20"/>
        </w:rPr>
        <w:t xml:space="preserve"> </w:t>
      </w:r>
      <w:r w:rsidR="00B37834">
        <w:rPr>
          <w:rStyle w:val="normaltextrun"/>
          <w:rFonts w:ascii="Arial" w:hAnsi="Arial" w:cs="Arial"/>
          <w:sz w:val="20"/>
          <w:szCs w:val="20"/>
        </w:rPr>
        <w:t>The company has installed</w:t>
      </w:r>
      <w:r w:rsidR="00C31B5F">
        <w:rPr>
          <w:rStyle w:val="normaltextrun"/>
          <w:rFonts w:ascii="Arial" w:hAnsi="Arial" w:cs="Arial"/>
          <w:sz w:val="20"/>
          <w:szCs w:val="20"/>
        </w:rPr>
        <w:t xml:space="preserve"> 9</w:t>
      </w:r>
      <w:r w:rsidR="00677D0A">
        <w:rPr>
          <w:rStyle w:val="normaltextrun"/>
          <w:rFonts w:ascii="Arial" w:hAnsi="Arial" w:cs="Arial"/>
          <w:sz w:val="20"/>
          <w:szCs w:val="20"/>
        </w:rPr>
        <w:t>v 100</w:t>
      </w:r>
      <w:r w:rsidR="004A5461">
        <w:rPr>
          <w:rStyle w:val="normaltextrun"/>
          <w:rFonts w:ascii="Arial" w:hAnsi="Arial" w:cs="Arial"/>
          <w:sz w:val="20"/>
          <w:szCs w:val="20"/>
        </w:rPr>
        <w:t>a</w:t>
      </w:r>
      <w:r w:rsidR="00677D0A">
        <w:rPr>
          <w:rStyle w:val="normaltextrun"/>
          <w:rFonts w:ascii="Arial" w:hAnsi="Arial" w:cs="Arial"/>
          <w:sz w:val="20"/>
          <w:szCs w:val="20"/>
        </w:rPr>
        <w:t>mp</w:t>
      </w:r>
      <w:r w:rsidR="00C31B5F">
        <w:rPr>
          <w:rStyle w:val="normaltextrun"/>
          <w:rFonts w:ascii="Arial" w:hAnsi="Arial" w:cs="Arial"/>
          <w:sz w:val="20"/>
          <w:szCs w:val="20"/>
        </w:rPr>
        <w:t xml:space="preserve"> low voltage charging</w:t>
      </w:r>
      <w:r w:rsidR="004963E8">
        <w:rPr>
          <w:rStyle w:val="normaltextrun"/>
          <w:rFonts w:ascii="Arial" w:hAnsi="Arial" w:cs="Arial"/>
          <w:sz w:val="20"/>
          <w:szCs w:val="20"/>
        </w:rPr>
        <w:t>,</w:t>
      </w:r>
      <w:r w:rsidR="00C31B5F">
        <w:rPr>
          <w:rStyle w:val="normaltextrun"/>
          <w:rFonts w:ascii="Arial" w:hAnsi="Arial" w:cs="Arial"/>
          <w:sz w:val="20"/>
          <w:szCs w:val="20"/>
        </w:rPr>
        <w:t xml:space="preserve"> as well as </w:t>
      </w:r>
      <w:r w:rsidR="00A4085B">
        <w:rPr>
          <w:rStyle w:val="normaltextrun"/>
          <w:rFonts w:ascii="Arial" w:hAnsi="Arial" w:cs="Arial"/>
          <w:sz w:val="20"/>
          <w:szCs w:val="20"/>
        </w:rPr>
        <w:t>800</w:t>
      </w:r>
      <w:r w:rsidR="004A5461">
        <w:rPr>
          <w:rStyle w:val="normaltextrun"/>
          <w:rFonts w:ascii="Arial" w:hAnsi="Arial" w:cs="Arial"/>
          <w:sz w:val="20"/>
          <w:szCs w:val="20"/>
        </w:rPr>
        <w:t>v,</w:t>
      </w:r>
      <w:r w:rsidR="00A4085B">
        <w:rPr>
          <w:rStyle w:val="normaltextrun"/>
          <w:rFonts w:ascii="Arial" w:hAnsi="Arial" w:cs="Arial"/>
          <w:sz w:val="20"/>
          <w:szCs w:val="20"/>
        </w:rPr>
        <w:t xml:space="preserve"> 600amp high voltage charging capabilities in the test room. The </w:t>
      </w:r>
      <w:r w:rsidR="00335689">
        <w:rPr>
          <w:rStyle w:val="normaltextrun"/>
          <w:rFonts w:ascii="Arial" w:hAnsi="Arial" w:cs="Arial"/>
          <w:sz w:val="20"/>
          <w:szCs w:val="20"/>
        </w:rPr>
        <w:t>test chambers</w:t>
      </w:r>
      <w:r w:rsidR="00A4085B">
        <w:rPr>
          <w:rStyle w:val="normaltextrun"/>
          <w:rFonts w:ascii="Arial" w:hAnsi="Arial" w:cs="Arial"/>
          <w:sz w:val="20"/>
          <w:szCs w:val="20"/>
        </w:rPr>
        <w:t xml:space="preserve"> are additionally equipped</w:t>
      </w:r>
      <w:r w:rsidR="00B37834">
        <w:rPr>
          <w:rStyle w:val="normaltextrun"/>
          <w:rFonts w:ascii="Arial" w:hAnsi="Arial" w:cs="Arial"/>
          <w:sz w:val="20"/>
          <w:szCs w:val="20"/>
        </w:rPr>
        <w:t xml:space="preserve"> with multiple video cameras and a sophisticated data </w:t>
      </w:r>
      <w:r w:rsidR="00B37834" w:rsidRPr="00EE45A5">
        <w:rPr>
          <w:rStyle w:val="normaltextrun"/>
          <w:rFonts w:ascii="Arial" w:hAnsi="Arial" w:cs="Arial"/>
          <w:sz w:val="20"/>
          <w:szCs w:val="20"/>
        </w:rPr>
        <w:t>acquisition</w:t>
      </w:r>
      <w:r w:rsidR="00B37834">
        <w:rPr>
          <w:rStyle w:val="normaltextrun"/>
          <w:rFonts w:ascii="Arial" w:hAnsi="Arial" w:cs="Arial"/>
          <w:sz w:val="20"/>
          <w:szCs w:val="20"/>
        </w:rPr>
        <w:t xml:space="preserve"> system</w:t>
      </w:r>
      <w:r w:rsidR="00E8659C">
        <w:rPr>
          <w:rStyle w:val="normaltextrun"/>
          <w:rFonts w:ascii="Arial" w:hAnsi="Arial" w:cs="Arial"/>
          <w:sz w:val="20"/>
          <w:szCs w:val="20"/>
        </w:rPr>
        <w:t>s</w:t>
      </w:r>
      <w:r w:rsidR="00B37834">
        <w:rPr>
          <w:rStyle w:val="normaltextrun"/>
          <w:rFonts w:ascii="Arial" w:hAnsi="Arial" w:cs="Arial"/>
          <w:sz w:val="20"/>
          <w:szCs w:val="20"/>
        </w:rPr>
        <w:t xml:space="preserve"> that operates with </w:t>
      </w:r>
      <w:r w:rsidR="00AA6163">
        <w:rPr>
          <w:rStyle w:val="normaltextrun"/>
          <w:rFonts w:ascii="Arial" w:hAnsi="Arial" w:cs="Arial"/>
          <w:sz w:val="20"/>
          <w:szCs w:val="20"/>
        </w:rPr>
        <w:t xml:space="preserve">over 100 </w:t>
      </w:r>
      <w:r w:rsidR="00B37834">
        <w:rPr>
          <w:rStyle w:val="normaltextrun"/>
          <w:rFonts w:ascii="Arial" w:hAnsi="Arial" w:cs="Arial"/>
          <w:sz w:val="20"/>
          <w:szCs w:val="20"/>
        </w:rPr>
        <w:t xml:space="preserve">input channels </w:t>
      </w:r>
      <w:r w:rsidR="00B37834" w:rsidRPr="00EE45A5">
        <w:rPr>
          <w:rStyle w:val="normaltextrun"/>
          <w:rFonts w:ascii="Arial" w:hAnsi="Arial" w:cs="Arial"/>
          <w:sz w:val="20"/>
          <w:szCs w:val="20"/>
        </w:rPr>
        <w:t xml:space="preserve">and captures the data in excess of </w:t>
      </w:r>
      <w:r w:rsidR="00B37834">
        <w:rPr>
          <w:rStyle w:val="normaltextrun"/>
          <w:rFonts w:ascii="Arial" w:hAnsi="Arial" w:cs="Arial"/>
          <w:sz w:val="20"/>
          <w:szCs w:val="20"/>
        </w:rPr>
        <w:t>60Hz</w:t>
      </w:r>
      <w:r w:rsidR="004A5461">
        <w:rPr>
          <w:rStyle w:val="normaltextrun"/>
          <w:rFonts w:ascii="Arial" w:hAnsi="Arial" w:cs="Arial"/>
          <w:sz w:val="20"/>
          <w:szCs w:val="20"/>
        </w:rPr>
        <w:t>,</w:t>
      </w:r>
      <w:r w:rsidR="00A4085B">
        <w:rPr>
          <w:rStyle w:val="normaltextrun"/>
          <w:rFonts w:ascii="Arial" w:hAnsi="Arial" w:cs="Arial"/>
          <w:sz w:val="20"/>
          <w:szCs w:val="20"/>
        </w:rPr>
        <w:t xml:space="preserve"> or 60 data points per second.</w:t>
      </w:r>
      <w:r w:rsidR="00B37834">
        <w:rPr>
          <w:rStyle w:val="normaltextrun"/>
          <w:rFonts w:ascii="Arial" w:hAnsi="Arial" w:cs="Arial"/>
          <w:sz w:val="20"/>
          <w:szCs w:val="20"/>
        </w:rPr>
        <w:t xml:space="preserve"> The company </w:t>
      </w:r>
      <w:r w:rsidR="002E2E24">
        <w:rPr>
          <w:rStyle w:val="normaltextrun"/>
          <w:rFonts w:ascii="Arial" w:hAnsi="Arial" w:cs="Arial"/>
          <w:sz w:val="20"/>
          <w:szCs w:val="20"/>
        </w:rPr>
        <w:t>can evaluate</w:t>
      </w:r>
      <w:r w:rsidR="00A6637D">
        <w:rPr>
          <w:rStyle w:val="normaltextrun"/>
          <w:rFonts w:ascii="Arial" w:hAnsi="Arial" w:cs="Arial"/>
          <w:sz w:val="20"/>
          <w:szCs w:val="20"/>
        </w:rPr>
        <w:t xml:space="preserve"> </w:t>
      </w:r>
      <w:r w:rsidR="00697CCB">
        <w:rPr>
          <w:rStyle w:val="normaltextrun"/>
          <w:rFonts w:ascii="Arial" w:hAnsi="Arial" w:cs="Arial"/>
          <w:sz w:val="20"/>
          <w:szCs w:val="20"/>
        </w:rPr>
        <w:t>various operating conditions including</w:t>
      </w:r>
      <w:r w:rsidR="00B37834">
        <w:rPr>
          <w:rStyle w:val="normaltextrun"/>
          <w:rFonts w:ascii="Arial" w:hAnsi="Arial" w:cs="Arial"/>
          <w:sz w:val="20"/>
          <w:szCs w:val="20"/>
        </w:rPr>
        <w:t xml:space="preserve"> thermal runaway caused by battery punctures, overheating, and overcharging in these </w:t>
      </w:r>
      <w:r w:rsidR="004E3E6B">
        <w:rPr>
          <w:rStyle w:val="normaltextrun"/>
          <w:rFonts w:ascii="Arial" w:hAnsi="Arial" w:cs="Arial"/>
          <w:sz w:val="20"/>
          <w:szCs w:val="20"/>
        </w:rPr>
        <w:t>test chambers</w:t>
      </w:r>
      <w:r w:rsidR="0063315E">
        <w:rPr>
          <w:rStyle w:val="normaltextrun"/>
          <w:rFonts w:ascii="Arial" w:hAnsi="Arial" w:cs="Arial"/>
          <w:sz w:val="20"/>
          <w:szCs w:val="20"/>
        </w:rPr>
        <w:t>.</w:t>
      </w:r>
      <w:r w:rsidR="00B37834">
        <w:rPr>
          <w:rStyle w:val="normaltextrun"/>
          <w:rFonts w:ascii="Arial" w:hAnsi="Arial" w:cs="Arial"/>
          <w:sz w:val="20"/>
          <w:szCs w:val="20"/>
        </w:rPr>
        <w:t> </w:t>
      </w:r>
      <w:r w:rsidR="00B37834">
        <w:rPr>
          <w:rStyle w:val="eop"/>
          <w:rFonts w:ascii="Arial" w:hAnsi="Arial" w:cs="Arial"/>
          <w:sz w:val="20"/>
          <w:szCs w:val="20"/>
        </w:rPr>
        <w:t> </w:t>
      </w:r>
    </w:p>
    <w:p w14:paraId="35573A5D" w14:textId="3B331462" w:rsidR="00B37834" w:rsidRDefault="0063315E" w:rsidP="002E2E24">
      <w:pPr>
        <w:pStyle w:val="paragraph"/>
        <w:spacing w:before="0" w:beforeAutospacing="0" w:after="120" w:afterAutospacing="0" w:line="360" w:lineRule="auto"/>
        <w:textAlignment w:val="baseline"/>
        <w:rPr>
          <w:rFonts w:ascii="Segoe UI" w:hAnsi="Segoe UI" w:cs="Segoe UI"/>
          <w:sz w:val="18"/>
          <w:szCs w:val="18"/>
        </w:rPr>
      </w:pPr>
      <w:r>
        <w:rPr>
          <w:rStyle w:val="eop"/>
          <w:rFonts w:ascii="Arial" w:hAnsi="Arial" w:cs="Arial"/>
          <w:sz w:val="20"/>
          <w:szCs w:val="20"/>
        </w:rPr>
        <w:t xml:space="preserve">In keeping with the company’s commitment to environmental </w:t>
      </w:r>
      <w:r w:rsidR="0003415D">
        <w:rPr>
          <w:rStyle w:val="eop"/>
          <w:rFonts w:ascii="Arial" w:hAnsi="Arial" w:cs="Arial"/>
          <w:sz w:val="20"/>
          <w:szCs w:val="20"/>
        </w:rPr>
        <w:t>stewardship, Freudenberg</w:t>
      </w:r>
      <w:r>
        <w:rPr>
          <w:rStyle w:val="eop"/>
          <w:rFonts w:ascii="Arial" w:hAnsi="Arial" w:cs="Arial"/>
          <w:sz w:val="20"/>
          <w:szCs w:val="20"/>
        </w:rPr>
        <w:t xml:space="preserve"> Sealing Technologies has also installed an advanced multi-stage exhaust system </w:t>
      </w:r>
      <w:r w:rsidR="00B37834">
        <w:rPr>
          <w:rStyle w:val="normaltextrun"/>
          <w:rFonts w:ascii="Arial" w:hAnsi="Arial" w:cs="Arial"/>
          <w:sz w:val="20"/>
          <w:szCs w:val="20"/>
          <w:lang w:val="en"/>
        </w:rPr>
        <w:t xml:space="preserve">that removes the gases and particulates that escape from the batteries during thermal events. </w:t>
      </w:r>
      <w:r>
        <w:rPr>
          <w:rStyle w:val="normaltextrun"/>
          <w:rFonts w:ascii="Arial" w:hAnsi="Arial" w:cs="Arial"/>
          <w:sz w:val="20"/>
          <w:szCs w:val="20"/>
          <w:lang w:val="en"/>
        </w:rPr>
        <w:t xml:space="preserve">The </w:t>
      </w:r>
      <w:r w:rsidR="00B37834">
        <w:rPr>
          <w:rStyle w:val="normaltextrun"/>
          <w:rFonts w:ascii="Arial" w:hAnsi="Arial" w:cs="Arial"/>
          <w:sz w:val="20"/>
          <w:szCs w:val="20"/>
          <w:lang w:val="en"/>
        </w:rPr>
        <w:t xml:space="preserve">system exceeds </w:t>
      </w:r>
      <w:r w:rsidR="000F2F92">
        <w:rPr>
          <w:rStyle w:val="normaltextrun"/>
          <w:rFonts w:ascii="Arial" w:hAnsi="Arial" w:cs="Arial"/>
          <w:sz w:val="20"/>
          <w:szCs w:val="20"/>
          <w:lang w:val="en"/>
        </w:rPr>
        <w:t xml:space="preserve">current </w:t>
      </w:r>
      <w:r w:rsidR="00B37834">
        <w:rPr>
          <w:rStyle w:val="normaltextrun"/>
          <w:rFonts w:ascii="Arial" w:hAnsi="Arial" w:cs="Arial"/>
          <w:sz w:val="20"/>
          <w:szCs w:val="20"/>
          <w:lang w:val="en"/>
        </w:rPr>
        <w:t>requirements</w:t>
      </w:r>
      <w:r w:rsidR="006E1CC0">
        <w:rPr>
          <w:rStyle w:val="normaltextrun"/>
          <w:rFonts w:ascii="Arial" w:hAnsi="Arial" w:cs="Arial"/>
          <w:sz w:val="20"/>
          <w:szCs w:val="20"/>
          <w:lang w:val="en"/>
        </w:rPr>
        <w:t xml:space="preserve"> by </w:t>
      </w:r>
      <w:r w:rsidR="00B37834">
        <w:rPr>
          <w:rStyle w:val="normaltextrun"/>
          <w:rFonts w:ascii="Arial" w:hAnsi="Arial" w:cs="Arial"/>
          <w:sz w:val="20"/>
          <w:szCs w:val="20"/>
          <w:lang w:val="en"/>
        </w:rPr>
        <w:t>incorporat</w:t>
      </w:r>
      <w:r w:rsidR="00FB7947">
        <w:rPr>
          <w:rStyle w:val="normaltextrun"/>
          <w:rFonts w:ascii="Arial" w:hAnsi="Arial" w:cs="Arial"/>
          <w:sz w:val="20"/>
          <w:szCs w:val="20"/>
          <w:lang w:val="en"/>
        </w:rPr>
        <w:t>ing</w:t>
      </w:r>
      <w:r w:rsidR="00B37834">
        <w:rPr>
          <w:rStyle w:val="normaltextrun"/>
          <w:rFonts w:ascii="Arial" w:hAnsi="Arial" w:cs="Arial"/>
          <w:sz w:val="20"/>
          <w:szCs w:val="20"/>
          <w:lang w:val="en"/>
        </w:rPr>
        <w:t xml:space="preserve"> a </w:t>
      </w:r>
      <w:r w:rsidR="00A4085B">
        <w:rPr>
          <w:rStyle w:val="normaltextrun"/>
          <w:rFonts w:ascii="Arial" w:hAnsi="Arial" w:cs="Arial"/>
          <w:sz w:val="20"/>
          <w:szCs w:val="20"/>
          <w:lang w:val="en"/>
        </w:rPr>
        <w:t>quencher to cool gases</w:t>
      </w:r>
      <w:r>
        <w:rPr>
          <w:rStyle w:val="normaltextrun"/>
          <w:rFonts w:ascii="Arial" w:hAnsi="Arial" w:cs="Arial"/>
          <w:sz w:val="20"/>
          <w:szCs w:val="20"/>
          <w:lang w:val="en"/>
        </w:rPr>
        <w:t xml:space="preserve"> and </w:t>
      </w:r>
      <w:r w:rsidR="00A4085B">
        <w:rPr>
          <w:rStyle w:val="normaltextrun"/>
          <w:rFonts w:ascii="Arial" w:hAnsi="Arial" w:cs="Arial"/>
          <w:sz w:val="20"/>
          <w:szCs w:val="20"/>
          <w:lang w:val="en"/>
        </w:rPr>
        <w:t>remove particulates</w:t>
      </w:r>
      <w:r w:rsidR="00CD63A5">
        <w:rPr>
          <w:rStyle w:val="normaltextrun"/>
          <w:rFonts w:ascii="Arial" w:hAnsi="Arial" w:cs="Arial"/>
          <w:sz w:val="20"/>
          <w:szCs w:val="20"/>
          <w:lang w:val="en"/>
        </w:rPr>
        <w:t xml:space="preserve"> as well as a</w:t>
      </w:r>
      <w:r w:rsidR="00A4085B">
        <w:rPr>
          <w:rStyle w:val="normaltextrun"/>
          <w:rFonts w:ascii="Arial" w:hAnsi="Arial" w:cs="Arial"/>
          <w:sz w:val="20"/>
          <w:szCs w:val="20"/>
          <w:lang w:val="en"/>
        </w:rPr>
        <w:t xml:space="preserve"> two-phase scrubber stack </w:t>
      </w:r>
      <w:r w:rsidR="00CE2132">
        <w:rPr>
          <w:rStyle w:val="normaltextrun"/>
          <w:rFonts w:ascii="Arial" w:hAnsi="Arial" w:cs="Arial"/>
          <w:sz w:val="20"/>
          <w:szCs w:val="20"/>
          <w:lang w:val="en"/>
        </w:rPr>
        <w:t xml:space="preserve">and </w:t>
      </w:r>
      <w:r w:rsidR="00A4085B">
        <w:rPr>
          <w:rStyle w:val="normaltextrun"/>
          <w:rFonts w:ascii="Arial" w:hAnsi="Arial" w:cs="Arial"/>
          <w:sz w:val="20"/>
          <w:szCs w:val="20"/>
          <w:lang w:val="en"/>
        </w:rPr>
        <w:t>rooftop charcoal filtration</w:t>
      </w:r>
      <w:r w:rsidR="00CE2132">
        <w:rPr>
          <w:rStyle w:val="normaltextrun"/>
          <w:rFonts w:ascii="Arial" w:hAnsi="Arial" w:cs="Arial"/>
          <w:sz w:val="20"/>
          <w:szCs w:val="20"/>
          <w:lang w:val="en"/>
        </w:rPr>
        <w:t xml:space="preserve"> system to </w:t>
      </w:r>
      <w:r w:rsidR="004A5461">
        <w:rPr>
          <w:rStyle w:val="normaltextrun"/>
          <w:rFonts w:ascii="Arial" w:hAnsi="Arial" w:cs="Arial"/>
          <w:sz w:val="20"/>
          <w:szCs w:val="20"/>
          <w:lang w:val="en"/>
        </w:rPr>
        <w:t xml:space="preserve">ensure that </w:t>
      </w:r>
      <w:r w:rsidR="00CE2132">
        <w:rPr>
          <w:rStyle w:val="normaltextrun"/>
          <w:rFonts w:ascii="Arial" w:hAnsi="Arial" w:cs="Arial"/>
          <w:sz w:val="20"/>
          <w:szCs w:val="20"/>
          <w:lang w:val="en"/>
        </w:rPr>
        <w:t xml:space="preserve">exhaust from the </w:t>
      </w:r>
      <w:r w:rsidR="00B37834">
        <w:rPr>
          <w:rStyle w:val="normaltextrun"/>
          <w:rFonts w:ascii="Arial" w:hAnsi="Arial" w:cs="Arial"/>
          <w:sz w:val="20"/>
          <w:szCs w:val="20"/>
          <w:lang w:val="en"/>
        </w:rPr>
        <w:t>testing procedures</w:t>
      </w:r>
      <w:r w:rsidR="004A5461">
        <w:rPr>
          <w:rStyle w:val="normaltextrun"/>
          <w:rFonts w:ascii="Arial" w:hAnsi="Arial" w:cs="Arial"/>
          <w:sz w:val="20"/>
          <w:szCs w:val="20"/>
          <w:lang w:val="en"/>
        </w:rPr>
        <w:t xml:space="preserve"> is thoroughly filtered</w:t>
      </w:r>
      <w:r w:rsidR="001F438F">
        <w:rPr>
          <w:rStyle w:val="normaltextrun"/>
          <w:rFonts w:ascii="Arial" w:hAnsi="Arial" w:cs="Arial"/>
          <w:sz w:val="20"/>
          <w:szCs w:val="20"/>
          <w:lang w:val="en"/>
        </w:rPr>
        <w:t xml:space="preserve"> and safe</w:t>
      </w:r>
      <w:r w:rsidR="004A5461">
        <w:rPr>
          <w:rStyle w:val="normaltextrun"/>
          <w:rFonts w:ascii="Arial" w:hAnsi="Arial" w:cs="Arial"/>
          <w:sz w:val="20"/>
          <w:szCs w:val="20"/>
          <w:lang w:val="en"/>
        </w:rPr>
        <w:t xml:space="preserve"> before </w:t>
      </w:r>
      <w:r w:rsidR="00B37834">
        <w:rPr>
          <w:rStyle w:val="normaltextrun"/>
          <w:rFonts w:ascii="Arial" w:hAnsi="Arial" w:cs="Arial"/>
          <w:sz w:val="20"/>
          <w:szCs w:val="20"/>
          <w:lang w:val="en"/>
        </w:rPr>
        <w:t xml:space="preserve">being </w:t>
      </w:r>
      <w:r w:rsidR="00651736">
        <w:rPr>
          <w:rStyle w:val="normaltextrun"/>
          <w:rFonts w:ascii="Arial" w:hAnsi="Arial" w:cs="Arial"/>
          <w:sz w:val="20"/>
          <w:szCs w:val="20"/>
          <w:lang w:val="en"/>
        </w:rPr>
        <w:t>exhausted</w:t>
      </w:r>
      <w:r w:rsidR="00B37834">
        <w:rPr>
          <w:rStyle w:val="normaltextrun"/>
          <w:rFonts w:ascii="Arial" w:hAnsi="Arial" w:cs="Arial"/>
          <w:sz w:val="20"/>
          <w:szCs w:val="20"/>
          <w:lang w:val="en"/>
        </w:rPr>
        <w:t>.</w:t>
      </w:r>
      <w:r w:rsidR="00B37834">
        <w:rPr>
          <w:rStyle w:val="eop"/>
          <w:rFonts w:ascii="Arial" w:hAnsi="Arial" w:cs="Arial"/>
          <w:sz w:val="20"/>
          <w:szCs w:val="20"/>
        </w:rPr>
        <w:t> </w:t>
      </w:r>
    </w:p>
    <w:p w14:paraId="010DC8EA" w14:textId="77777777" w:rsidR="0066390A" w:rsidRPr="0066390A" w:rsidRDefault="0066390A" w:rsidP="002E2E24">
      <w:pPr>
        <w:pStyle w:val="paragraph"/>
        <w:spacing w:before="0" w:beforeAutospacing="0" w:after="120" w:afterAutospacing="0" w:line="360" w:lineRule="auto"/>
        <w:textAlignment w:val="baseline"/>
        <w:rPr>
          <w:rStyle w:val="normaltextrun"/>
          <w:rFonts w:ascii="Arial" w:hAnsi="Arial" w:cs="Arial"/>
          <w:b/>
          <w:bCs/>
          <w:sz w:val="20"/>
          <w:szCs w:val="20"/>
          <w:lang w:val="en"/>
        </w:rPr>
      </w:pPr>
      <w:r w:rsidRPr="0066390A">
        <w:rPr>
          <w:rStyle w:val="normaltextrun"/>
          <w:rFonts w:ascii="Arial" w:hAnsi="Arial" w:cs="Arial"/>
          <w:b/>
          <w:bCs/>
          <w:sz w:val="20"/>
          <w:szCs w:val="20"/>
          <w:lang w:val="en"/>
        </w:rPr>
        <w:t>Safety first</w:t>
      </w:r>
    </w:p>
    <w:p w14:paraId="7BB0D309" w14:textId="25CCDFE6" w:rsidR="00B37834" w:rsidRDefault="0066390A" w:rsidP="002E2E24">
      <w:pPr>
        <w:pStyle w:val="paragraph"/>
        <w:spacing w:before="0" w:beforeAutospacing="0" w:after="120" w:afterAutospacing="0" w:line="360" w:lineRule="auto"/>
        <w:textAlignment w:val="baseline"/>
        <w:rPr>
          <w:rFonts w:ascii="Segoe UI" w:hAnsi="Segoe UI" w:cs="Segoe UI"/>
          <w:sz w:val="18"/>
          <w:szCs w:val="18"/>
        </w:rPr>
      </w:pPr>
      <w:r>
        <w:rPr>
          <w:rStyle w:val="normaltextrun"/>
          <w:rFonts w:ascii="Arial" w:hAnsi="Arial" w:cs="Arial"/>
          <w:sz w:val="20"/>
          <w:szCs w:val="20"/>
          <w:lang w:val="en"/>
        </w:rPr>
        <w:t>F</w:t>
      </w:r>
      <w:r w:rsidR="00B37834">
        <w:rPr>
          <w:rStyle w:val="normaltextrun"/>
          <w:rFonts w:ascii="Arial" w:hAnsi="Arial" w:cs="Arial"/>
          <w:sz w:val="20"/>
          <w:szCs w:val="20"/>
          <w:lang w:val="en"/>
        </w:rPr>
        <w:t xml:space="preserve">reudenberg consulted with design and construction specialists when developing the new laboratory and safety was a top priority. The company installed steel-reinforced concrete walls at the back of the laboratory and explosion pressure vents within the exhaust system to maintain safety both within and outside of the laboratory and building. The </w:t>
      </w:r>
      <w:r w:rsidR="00D75329">
        <w:rPr>
          <w:rStyle w:val="normaltextrun"/>
          <w:rFonts w:ascii="Arial" w:hAnsi="Arial" w:cs="Arial"/>
          <w:sz w:val="20"/>
          <w:szCs w:val="20"/>
          <w:lang w:val="en"/>
        </w:rPr>
        <w:t>test chambers</w:t>
      </w:r>
      <w:r w:rsidR="00B37834">
        <w:rPr>
          <w:rStyle w:val="normaltextrun"/>
          <w:rFonts w:ascii="Arial" w:hAnsi="Arial" w:cs="Arial"/>
          <w:sz w:val="20"/>
          <w:szCs w:val="20"/>
          <w:lang w:val="en"/>
        </w:rPr>
        <w:t xml:space="preserve"> are equipped with numerous sensors to monitor pressure, flow, and gasses. Water</w:t>
      </w:r>
      <w:r w:rsidR="001D64D6">
        <w:rPr>
          <w:rStyle w:val="normaltextrun"/>
          <w:rFonts w:ascii="Arial" w:hAnsi="Arial" w:cs="Arial"/>
          <w:sz w:val="20"/>
          <w:szCs w:val="20"/>
          <w:lang w:val="en"/>
        </w:rPr>
        <w:t xml:space="preserve"> </w:t>
      </w:r>
      <w:r w:rsidR="002E2E24">
        <w:rPr>
          <w:rStyle w:val="normaltextrun"/>
          <w:rFonts w:ascii="Arial" w:hAnsi="Arial" w:cs="Arial"/>
          <w:sz w:val="20"/>
          <w:szCs w:val="20"/>
          <w:lang w:val="en"/>
        </w:rPr>
        <w:t>sprinklers</w:t>
      </w:r>
      <w:r w:rsidR="00B37834">
        <w:rPr>
          <w:rStyle w:val="normaltextrun"/>
          <w:rFonts w:ascii="Arial" w:hAnsi="Arial" w:cs="Arial"/>
          <w:sz w:val="20"/>
          <w:szCs w:val="20"/>
          <w:lang w:val="en"/>
        </w:rPr>
        <w:t xml:space="preserve"> and </w:t>
      </w:r>
      <w:r w:rsidR="00F7642A">
        <w:rPr>
          <w:rStyle w:val="normaltextrun"/>
          <w:rFonts w:ascii="Arial" w:hAnsi="Arial" w:cs="Arial"/>
          <w:sz w:val="20"/>
          <w:szCs w:val="20"/>
          <w:lang w:val="en"/>
        </w:rPr>
        <w:t>CO</w:t>
      </w:r>
      <w:r w:rsidR="00F7642A">
        <w:rPr>
          <w:rStyle w:val="normaltextrun"/>
          <w:rFonts w:ascii="Arial" w:hAnsi="Arial" w:cs="Arial"/>
          <w:sz w:val="16"/>
          <w:szCs w:val="16"/>
          <w:vertAlign w:val="subscript"/>
          <w:lang w:val="en"/>
        </w:rPr>
        <w:t xml:space="preserve">2 </w:t>
      </w:r>
      <w:r w:rsidR="00F7642A">
        <w:rPr>
          <w:rStyle w:val="normaltextrun"/>
          <w:rFonts w:ascii="Arial" w:hAnsi="Arial" w:cs="Arial"/>
          <w:sz w:val="20"/>
          <w:szCs w:val="20"/>
          <w:vertAlign w:val="subscript"/>
          <w:lang w:val="en"/>
        </w:rPr>
        <w:t xml:space="preserve"> </w:t>
      </w:r>
      <w:r w:rsidR="001D64D6">
        <w:rPr>
          <w:rStyle w:val="normaltextrun"/>
          <w:rFonts w:ascii="Arial" w:hAnsi="Arial" w:cs="Arial"/>
          <w:sz w:val="20"/>
          <w:szCs w:val="20"/>
          <w:lang w:val="en"/>
        </w:rPr>
        <w:t>suppression</w:t>
      </w:r>
      <w:r w:rsidR="001D64D6" w:rsidRPr="009C65B1">
        <w:rPr>
          <w:rStyle w:val="normaltextrun"/>
          <w:rFonts w:ascii="Arial" w:hAnsi="Arial" w:cs="Arial"/>
          <w:sz w:val="20"/>
          <w:szCs w:val="20"/>
          <w:lang w:val="en"/>
        </w:rPr>
        <w:t xml:space="preserve"> </w:t>
      </w:r>
      <w:r w:rsidR="000D4420">
        <w:rPr>
          <w:rStyle w:val="normaltextrun"/>
          <w:rFonts w:ascii="Arial" w:hAnsi="Arial" w:cs="Arial"/>
          <w:sz w:val="20"/>
          <w:szCs w:val="20"/>
          <w:lang w:val="en"/>
        </w:rPr>
        <w:t xml:space="preserve">gas </w:t>
      </w:r>
      <w:r w:rsidR="00F7642A" w:rsidRPr="009C65B1">
        <w:rPr>
          <w:rStyle w:val="normaltextrun"/>
          <w:rFonts w:ascii="Arial" w:hAnsi="Arial" w:cs="Arial"/>
          <w:sz w:val="20"/>
          <w:szCs w:val="20"/>
          <w:lang w:val="en"/>
        </w:rPr>
        <w:t>were</w:t>
      </w:r>
      <w:r w:rsidR="00B37834">
        <w:rPr>
          <w:rStyle w:val="normaltextrun"/>
          <w:rFonts w:ascii="Arial" w:hAnsi="Arial" w:cs="Arial"/>
          <w:sz w:val="20"/>
          <w:szCs w:val="20"/>
          <w:lang w:val="en"/>
        </w:rPr>
        <w:t xml:space="preserve"> installed throughout the laboratory</w:t>
      </w:r>
      <w:r w:rsidR="00F7642A">
        <w:rPr>
          <w:rStyle w:val="normaltextrun"/>
          <w:rFonts w:ascii="Arial" w:hAnsi="Arial" w:cs="Arial"/>
          <w:sz w:val="20"/>
          <w:szCs w:val="20"/>
          <w:lang w:val="en"/>
        </w:rPr>
        <w:t xml:space="preserve">. Interlocking laboratory doors that are closed during testing, </w:t>
      </w:r>
      <w:r w:rsidR="00B37834">
        <w:rPr>
          <w:rStyle w:val="normaltextrun"/>
          <w:rFonts w:ascii="Arial" w:hAnsi="Arial" w:cs="Arial"/>
          <w:sz w:val="20"/>
          <w:szCs w:val="20"/>
          <w:lang w:val="en"/>
        </w:rPr>
        <w:t xml:space="preserve">a back-up generator and personal protection equipment were </w:t>
      </w:r>
      <w:r w:rsidR="00F7642A">
        <w:rPr>
          <w:rStyle w:val="normaltextrun"/>
          <w:rFonts w:ascii="Arial" w:hAnsi="Arial" w:cs="Arial"/>
          <w:sz w:val="20"/>
          <w:szCs w:val="20"/>
          <w:lang w:val="en"/>
        </w:rPr>
        <w:t xml:space="preserve">also </w:t>
      </w:r>
      <w:r w:rsidR="00B37834">
        <w:rPr>
          <w:rStyle w:val="normaltextrun"/>
          <w:rFonts w:ascii="Arial" w:hAnsi="Arial" w:cs="Arial"/>
          <w:sz w:val="20"/>
          <w:szCs w:val="20"/>
          <w:lang w:val="en"/>
        </w:rPr>
        <w:t>considered crucial to safe lab operation.</w:t>
      </w:r>
      <w:r w:rsidR="00B37834">
        <w:rPr>
          <w:rStyle w:val="eop"/>
          <w:rFonts w:ascii="Arial" w:hAnsi="Arial" w:cs="Arial"/>
          <w:sz w:val="20"/>
          <w:szCs w:val="20"/>
        </w:rPr>
        <w:t> </w:t>
      </w:r>
    </w:p>
    <w:p w14:paraId="248D11B6" w14:textId="7DB9AD99" w:rsidR="00B37834" w:rsidRDefault="00B37834" w:rsidP="002E2E24">
      <w:pPr>
        <w:pStyle w:val="paragraph"/>
        <w:spacing w:before="0" w:beforeAutospacing="0" w:after="120" w:afterAutospacing="0" w:line="360" w:lineRule="auto"/>
        <w:textAlignment w:val="baseline"/>
        <w:rPr>
          <w:rFonts w:ascii="Segoe UI" w:hAnsi="Segoe UI" w:cs="Segoe UI"/>
          <w:sz w:val="18"/>
          <w:szCs w:val="18"/>
        </w:rPr>
      </w:pPr>
      <w:r>
        <w:rPr>
          <w:rStyle w:val="normaltextrun"/>
          <w:rFonts w:ascii="Arial" w:hAnsi="Arial" w:cs="Arial"/>
          <w:sz w:val="20"/>
          <w:szCs w:val="20"/>
          <w:lang w:val="en"/>
        </w:rPr>
        <w:t xml:space="preserve">“We are working with heat, pressure, gasses and fire in this laboratory,” said Heather Shuman, mechanical laboratory manager for Freudenberg Sealing Technologies in the Americas. “We </w:t>
      </w:r>
      <w:r w:rsidR="00790249">
        <w:rPr>
          <w:rStyle w:val="normaltextrun"/>
          <w:rFonts w:ascii="Arial" w:hAnsi="Arial" w:cs="Arial"/>
          <w:sz w:val="20"/>
          <w:szCs w:val="20"/>
          <w:lang w:val="en"/>
        </w:rPr>
        <w:t xml:space="preserve">have placed high emphasis </w:t>
      </w:r>
      <w:r w:rsidR="00F7642A">
        <w:rPr>
          <w:rStyle w:val="normaltextrun"/>
          <w:rFonts w:ascii="Arial" w:hAnsi="Arial" w:cs="Arial"/>
          <w:sz w:val="20"/>
          <w:szCs w:val="20"/>
          <w:lang w:val="en"/>
        </w:rPr>
        <w:t>on establishing and continuously reviewing safety protocols and</w:t>
      </w:r>
      <w:r>
        <w:rPr>
          <w:rStyle w:val="normaltextrun"/>
          <w:rFonts w:ascii="Arial" w:hAnsi="Arial" w:cs="Arial"/>
          <w:sz w:val="20"/>
          <w:szCs w:val="20"/>
          <w:lang w:val="en"/>
        </w:rPr>
        <w:t xml:space="preserve"> emergency protection plan</w:t>
      </w:r>
      <w:r w:rsidR="007952CD">
        <w:rPr>
          <w:rStyle w:val="normaltextrun"/>
          <w:rFonts w:ascii="Arial" w:hAnsi="Arial" w:cs="Arial"/>
          <w:sz w:val="20"/>
          <w:szCs w:val="20"/>
          <w:lang w:val="en"/>
        </w:rPr>
        <w:t>s</w:t>
      </w:r>
      <w:r>
        <w:rPr>
          <w:rStyle w:val="normaltextrun"/>
          <w:rFonts w:ascii="Arial" w:hAnsi="Arial" w:cs="Arial"/>
          <w:sz w:val="20"/>
          <w:szCs w:val="20"/>
          <w:lang w:val="en"/>
        </w:rPr>
        <w:t xml:space="preserve">. An important aspect of </w:t>
      </w:r>
      <w:r w:rsidR="004A5461">
        <w:rPr>
          <w:rStyle w:val="normaltextrun"/>
          <w:rFonts w:ascii="Arial" w:hAnsi="Arial" w:cs="Arial"/>
          <w:sz w:val="20"/>
          <w:szCs w:val="20"/>
          <w:lang w:val="en"/>
        </w:rPr>
        <w:t>how</w:t>
      </w:r>
      <w:r w:rsidR="00CE2132">
        <w:rPr>
          <w:rStyle w:val="normaltextrun"/>
          <w:rFonts w:ascii="Arial" w:hAnsi="Arial" w:cs="Arial"/>
          <w:sz w:val="20"/>
          <w:szCs w:val="20"/>
          <w:lang w:val="en"/>
        </w:rPr>
        <w:t xml:space="preserve"> </w:t>
      </w:r>
      <w:r>
        <w:rPr>
          <w:rStyle w:val="normaltextrun"/>
          <w:rFonts w:ascii="Arial" w:hAnsi="Arial" w:cs="Arial"/>
          <w:sz w:val="20"/>
          <w:szCs w:val="20"/>
          <w:lang w:val="en"/>
        </w:rPr>
        <w:t xml:space="preserve">we conduct </w:t>
      </w:r>
      <w:r w:rsidR="00970587">
        <w:rPr>
          <w:rStyle w:val="normaltextrun"/>
          <w:rFonts w:ascii="Arial" w:hAnsi="Arial" w:cs="Arial"/>
          <w:sz w:val="20"/>
          <w:szCs w:val="20"/>
          <w:lang w:val="en"/>
        </w:rPr>
        <w:t>battery</w:t>
      </w:r>
      <w:r>
        <w:rPr>
          <w:rStyle w:val="normaltextrun"/>
          <w:rFonts w:ascii="Arial" w:hAnsi="Arial" w:cs="Arial"/>
          <w:sz w:val="20"/>
          <w:szCs w:val="20"/>
          <w:lang w:val="en"/>
        </w:rPr>
        <w:t xml:space="preserve"> testing is how safely we do it. </w:t>
      </w:r>
      <w:r w:rsidR="00F60B80">
        <w:rPr>
          <w:rStyle w:val="normaltextrun"/>
          <w:rFonts w:ascii="Arial" w:hAnsi="Arial" w:cs="Arial"/>
          <w:sz w:val="20"/>
          <w:szCs w:val="20"/>
          <w:lang w:val="en"/>
        </w:rPr>
        <w:t>B</w:t>
      </w:r>
      <w:r w:rsidR="00BD7595">
        <w:rPr>
          <w:rStyle w:val="normaltextrun"/>
          <w:rFonts w:ascii="Arial" w:hAnsi="Arial" w:cs="Arial"/>
          <w:sz w:val="20"/>
          <w:szCs w:val="20"/>
          <w:lang w:val="en"/>
        </w:rPr>
        <w:t>atter</w:t>
      </w:r>
      <w:r w:rsidR="00A77858">
        <w:rPr>
          <w:rStyle w:val="normaltextrun"/>
          <w:rFonts w:ascii="Arial" w:hAnsi="Arial" w:cs="Arial"/>
          <w:sz w:val="20"/>
          <w:szCs w:val="20"/>
          <w:lang w:val="en"/>
        </w:rPr>
        <w:t>y</w:t>
      </w:r>
      <w:r w:rsidR="00BD7595">
        <w:rPr>
          <w:rStyle w:val="normaltextrun"/>
          <w:rFonts w:ascii="Arial" w:hAnsi="Arial" w:cs="Arial"/>
          <w:sz w:val="20"/>
          <w:szCs w:val="20"/>
          <w:lang w:val="en"/>
        </w:rPr>
        <w:t xml:space="preserve"> </w:t>
      </w:r>
      <w:r>
        <w:rPr>
          <w:rStyle w:val="normaltextrun"/>
          <w:rFonts w:ascii="Arial" w:hAnsi="Arial" w:cs="Arial"/>
          <w:sz w:val="20"/>
          <w:szCs w:val="20"/>
          <w:lang w:val="en"/>
        </w:rPr>
        <w:t>events can be dangerous, but we are equipped so we can conduct this research safely and responsibly.” </w:t>
      </w:r>
      <w:r>
        <w:rPr>
          <w:rStyle w:val="eop"/>
          <w:rFonts w:ascii="Arial" w:hAnsi="Arial" w:cs="Arial"/>
          <w:sz w:val="20"/>
          <w:szCs w:val="20"/>
        </w:rPr>
        <w:t> </w:t>
      </w:r>
      <w:r w:rsidR="00CE2132">
        <w:rPr>
          <w:rStyle w:val="eop"/>
          <w:rFonts w:ascii="Arial" w:hAnsi="Arial" w:cs="Arial"/>
          <w:sz w:val="20"/>
          <w:szCs w:val="20"/>
        </w:rPr>
        <w:t xml:space="preserve"> </w:t>
      </w:r>
    </w:p>
    <w:p w14:paraId="6F7580CF" w14:textId="02EE7D60" w:rsidR="00B37834" w:rsidRDefault="00B37834" w:rsidP="002E2E24">
      <w:pPr>
        <w:pStyle w:val="paragraph"/>
        <w:spacing w:before="0" w:beforeAutospacing="0" w:after="120" w:afterAutospacing="0" w:line="360" w:lineRule="auto"/>
        <w:textAlignment w:val="baseline"/>
        <w:rPr>
          <w:rFonts w:ascii="Segoe UI" w:hAnsi="Segoe UI" w:cs="Segoe UI"/>
          <w:sz w:val="18"/>
          <w:szCs w:val="18"/>
        </w:rPr>
      </w:pPr>
      <w:r>
        <w:rPr>
          <w:rStyle w:val="normaltextrun"/>
          <w:rFonts w:ascii="Arial" w:hAnsi="Arial" w:cs="Arial"/>
          <w:b/>
          <w:bCs/>
          <w:sz w:val="20"/>
          <w:szCs w:val="20"/>
          <w:lang w:val="en"/>
        </w:rPr>
        <w:t>New Data for Better Batteries</w:t>
      </w:r>
      <w:r>
        <w:rPr>
          <w:rStyle w:val="eop"/>
          <w:rFonts w:ascii="Arial" w:hAnsi="Arial" w:cs="Arial"/>
          <w:sz w:val="20"/>
          <w:szCs w:val="20"/>
        </w:rPr>
        <w:t> </w:t>
      </w:r>
    </w:p>
    <w:p w14:paraId="604B5FE3" w14:textId="43CB986E" w:rsidR="00A95986" w:rsidRDefault="00B37834" w:rsidP="002E2E24">
      <w:pPr>
        <w:pStyle w:val="paragraph"/>
        <w:spacing w:before="0" w:beforeAutospacing="0" w:after="120" w:afterAutospacing="0" w:line="360" w:lineRule="auto"/>
        <w:textAlignment w:val="baseline"/>
        <w:rPr>
          <w:rStyle w:val="normaltextrun"/>
          <w:rFonts w:ascii="Arial" w:hAnsi="Arial" w:cs="Arial"/>
          <w:sz w:val="20"/>
          <w:szCs w:val="20"/>
          <w:lang w:val="en"/>
        </w:rPr>
      </w:pPr>
      <w:r>
        <w:rPr>
          <w:rStyle w:val="normaltextrun"/>
          <w:rFonts w:ascii="Arial" w:hAnsi="Arial" w:cs="Arial"/>
          <w:sz w:val="20"/>
          <w:szCs w:val="20"/>
          <w:lang w:val="en"/>
        </w:rPr>
        <w:t xml:space="preserve">The new </w:t>
      </w:r>
      <w:r w:rsidR="00A77858">
        <w:rPr>
          <w:rStyle w:val="normaltextrun"/>
          <w:rFonts w:ascii="Arial" w:hAnsi="Arial" w:cs="Arial"/>
          <w:sz w:val="20"/>
          <w:szCs w:val="20"/>
          <w:lang w:val="en"/>
        </w:rPr>
        <w:t>battery</w:t>
      </w:r>
      <w:r w:rsidRPr="0003415D">
        <w:rPr>
          <w:rStyle w:val="normaltextrun"/>
          <w:rFonts w:ascii="Arial" w:hAnsi="Arial" w:cs="Arial"/>
          <w:sz w:val="20"/>
          <w:szCs w:val="20"/>
          <w:lang w:val="en"/>
        </w:rPr>
        <w:t xml:space="preserve"> testing laboratory complements the company’s existing</w:t>
      </w:r>
      <w:r w:rsidR="0003415D">
        <w:rPr>
          <w:rStyle w:val="normaltextrun"/>
          <w:rFonts w:ascii="Arial" w:hAnsi="Arial" w:cs="Arial"/>
          <w:sz w:val="20"/>
          <w:szCs w:val="20"/>
          <w:lang w:val="en"/>
        </w:rPr>
        <w:t xml:space="preserve"> </w:t>
      </w:r>
      <w:r w:rsidR="00F7642A" w:rsidRPr="0003415D">
        <w:rPr>
          <w:rStyle w:val="normaltextrun"/>
          <w:rFonts w:ascii="Arial" w:hAnsi="Arial" w:cs="Arial"/>
          <w:sz w:val="20"/>
          <w:szCs w:val="20"/>
          <w:lang w:val="en"/>
        </w:rPr>
        <w:t>battery, H</w:t>
      </w:r>
      <w:r w:rsidR="00A507F8" w:rsidRPr="002E2E24">
        <w:rPr>
          <w:rStyle w:val="normaltextrun"/>
          <w:rFonts w:ascii="Arial" w:hAnsi="Arial" w:cs="Arial"/>
          <w:sz w:val="20"/>
          <w:szCs w:val="20"/>
          <w:vertAlign w:val="subscript"/>
          <w:lang w:val="en"/>
        </w:rPr>
        <w:t>2</w:t>
      </w:r>
      <w:r w:rsidR="00A507F8" w:rsidRPr="0003415D">
        <w:rPr>
          <w:rStyle w:val="normaltextrun"/>
          <w:rFonts w:ascii="Arial" w:hAnsi="Arial" w:cs="Arial"/>
          <w:sz w:val="20"/>
          <w:szCs w:val="20"/>
          <w:lang w:val="en"/>
        </w:rPr>
        <w:t xml:space="preserve"> </w:t>
      </w:r>
      <w:r w:rsidRPr="0003415D">
        <w:rPr>
          <w:rStyle w:val="normaltextrun"/>
          <w:rFonts w:ascii="Arial" w:hAnsi="Arial" w:cs="Arial"/>
          <w:sz w:val="20"/>
          <w:szCs w:val="20"/>
          <w:lang w:val="en"/>
        </w:rPr>
        <w:t>electrolyzer</w:t>
      </w:r>
      <w:r w:rsidR="00BB5B74">
        <w:rPr>
          <w:rStyle w:val="normaltextrun"/>
          <w:rFonts w:ascii="Arial" w:hAnsi="Arial" w:cs="Arial"/>
          <w:sz w:val="20"/>
          <w:szCs w:val="20"/>
          <w:lang w:val="en"/>
        </w:rPr>
        <w:t>,</w:t>
      </w:r>
      <w:r>
        <w:rPr>
          <w:rStyle w:val="normaltextrun"/>
          <w:rFonts w:ascii="Arial" w:hAnsi="Arial" w:cs="Arial"/>
          <w:sz w:val="20"/>
          <w:szCs w:val="20"/>
          <w:lang w:val="en"/>
        </w:rPr>
        <w:t xml:space="preserve"> </w:t>
      </w:r>
      <w:r w:rsidR="00A507F8">
        <w:rPr>
          <w:rStyle w:val="normaltextrun"/>
          <w:rFonts w:ascii="Arial" w:hAnsi="Arial" w:cs="Arial"/>
          <w:sz w:val="20"/>
          <w:szCs w:val="20"/>
          <w:lang w:val="en"/>
        </w:rPr>
        <w:t xml:space="preserve">and fuel cell </w:t>
      </w:r>
      <w:r>
        <w:rPr>
          <w:rStyle w:val="normaltextrun"/>
          <w:rFonts w:ascii="Arial" w:hAnsi="Arial" w:cs="Arial"/>
          <w:sz w:val="20"/>
          <w:szCs w:val="20"/>
          <w:lang w:val="en"/>
        </w:rPr>
        <w:t xml:space="preserve">testing capabilities. Data generated during </w:t>
      </w:r>
      <w:r w:rsidR="00712C3D">
        <w:rPr>
          <w:rStyle w:val="normaltextrun"/>
          <w:rFonts w:ascii="Arial" w:hAnsi="Arial" w:cs="Arial"/>
          <w:sz w:val="20"/>
          <w:szCs w:val="20"/>
          <w:lang w:val="en"/>
        </w:rPr>
        <w:t>battery</w:t>
      </w:r>
      <w:r>
        <w:rPr>
          <w:rStyle w:val="normaltextrun"/>
          <w:rFonts w:ascii="Arial" w:hAnsi="Arial" w:cs="Arial"/>
          <w:sz w:val="20"/>
          <w:szCs w:val="20"/>
          <w:lang w:val="en"/>
        </w:rPr>
        <w:t xml:space="preserve"> </w:t>
      </w:r>
      <w:r>
        <w:rPr>
          <w:rStyle w:val="normaltextrun"/>
          <w:rFonts w:ascii="Arial" w:hAnsi="Arial" w:cs="Arial"/>
          <w:sz w:val="20"/>
          <w:szCs w:val="20"/>
          <w:lang w:val="en"/>
        </w:rPr>
        <w:lastRenderedPageBreak/>
        <w:t xml:space="preserve">testing in the </w:t>
      </w:r>
      <w:r w:rsidR="00712C3D">
        <w:rPr>
          <w:rStyle w:val="normaltextrun"/>
          <w:rFonts w:ascii="Arial" w:hAnsi="Arial" w:cs="Arial"/>
          <w:sz w:val="20"/>
          <w:szCs w:val="20"/>
          <w:lang w:val="en"/>
        </w:rPr>
        <w:t>test chambers</w:t>
      </w:r>
      <w:r>
        <w:rPr>
          <w:rStyle w:val="normaltextrun"/>
          <w:rFonts w:ascii="Arial" w:hAnsi="Arial" w:cs="Arial"/>
          <w:sz w:val="20"/>
          <w:szCs w:val="20"/>
          <w:lang w:val="en"/>
        </w:rPr>
        <w:t xml:space="preserve"> will improve the company’s functional battery knowledge, support company and customer product development activities, </w:t>
      </w:r>
      <w:r w:rsidR="00ED3409">
        <w:rPr>
          <w:rStyle w:val="normaltextrun"/>
          <w:rFonts w:ascii="Arial" w:hAnsi="Arial" w:cs="Arial"/>
          <w:sz w:val="20"/>
          <w:szCs w:val="20"/>
          <w:lang w:val="en"/>
        </w:rPr>
        <w:t xml:space="preserve">and </w:t>
      </w:r>
      <w:r>
        <w:rPr>
          <w:rStyle w:val="normaltextrun"/>
          <w:rFonts w:ascii="Arial" w:hAnsi="Arial" w:cs="Arial"/>
          <w:sz w:val="20"/>
          <w:szCs w:val="20"/>
          <w:lang w:val="en"/>
        </w:rPr>
        <w:t>shorten development cycles</w:t>
      </w:r>
      <w:r w:rsidR="00F7642A">
        <w:rPr>
          <w:rStyle w:val="normaltextrun"/>
          <w:rFonts w:ascii="Arial" w:hAnsi="Arial" w:cs="Arial"/>
          <w:sz w:val="20"/>
          <w:szCs w:val="20"/>
          <w:lang w:val="en"/>
        </w:rPr>
        <w:t xml:space="preserve">. </w:t>
      </w:r>
    </w:p>
    <w:p w14:paraId="45407619" w14:textId="78D76C7A" w:rsidR="00B37834" w:rsidRDefault="00B37834" w:rsidP="002E2E24">
      <w:pPr>
        <w:pStyle w:val="paragraph"/>
        <w:spacing w:before="0" w:beforeAutospacing="0" w:after="120" w:afterAutospacing="0" w:line="360" w:lineRule="auto"/>
        <w:textAlignment w:val="baseline"/>
        <w:rPr>
          <w:rFonts w:ascii="Segoe UI" w:hAnsi="Segoe UI" w:cs="Segoe UI"/>
          <w:sz w:val="18"/>
          <w:szCs w:val="18"/>
        </w:rPr>
      </w:pPr>
      <w:r>
        <w:rPr>
          <w:rStyle w:val="normaltextrun"/>
          <w:rFonts w:ascii="Arial" w:hAnsi="Arial" w:cs="Arial"/>
          <w:sz w:val="20"/>
          <w:szCs w:val="20"/>
          <w:lang w:val="en"/>
        </w:rPr>
        <w:t>Freudenberg Sealing Technologies i</w:t>
      </w:r>
      <w:r w:rsidR="00ED3409">
        <w:rPr>
          <w:rStyle w:val="normaltextrun"/>
          <w:rFonts w:ascii="Arial" w:hAnsi="Arial" w:cs="Arial"/>
          <w:sz w:val="20"/>
          <w:szCs w:val="20"/>
          <w:lang w:val="en"/>
        </w:rPr>
        <w:t>s</w:t>
      </w:r>
      <w:r>
        <w:rPr>
          <w:rStyle w:val="normaltextrun"/>
          <w:rFonts w:ascii="Arial" w:hAnsi="Arial" w:cs="Arial"/>
          <w:sz w:val="20"/>
          <w:szCs w:val="20"/>
          <w:lang w:val="en"/>
        </w:rPr>
        <w:t xml:space="preserve"> one </w:t>
      </w:r>
      <w:r w:rsidRPr="00EE45A5">
        <w:rPr>
          <w:rStyle w:val="normaltextrun"/>
          <w:rFonts w:ascii="Arial" w:hAnsi="Arial" w:cs="Arial"/>
          <w:sz w:val="20"/>
          <w:szCs w:val="20"/>
          <w:lang w:val="en"/>
        </w:rPr>
        <w:t>of the first component suppliers to install battery</w:t>
      </w:r>
      <w:r w:rsidR="00ED3409">
        <w:rPr>
          <w:rStyle w:val="normaltextrun"/>
          <w:rFonts w:ascii="Arial" w:hAnsi="Arial" w:cs="Arial"/>
          <w:sz w:val="20"/>
          <w:szCs w:val="20"/>
          <w:lang w:val="en"/>
        </w:rPr>
        <w:t xml:space="preserve"> testing </w:t>
      </w:r>
      <w:r w:rsidR="0018226F">
        <w:rPr>
          <w:rStyle w:val="normaltextrun"/>
          <w:rFonts w:ascii="Arial" w:hAnsi="Arial" w:cs="Arial"/>
          <w:sz w:val="20"/>
          <w:szCs w:val="20"/>
          <w:lang w:val="en"/>
        </w:rPr>
        <w:t>along with</w:t>
      </w:r>
      <w:r w:rsidRPr="00EE45A5">
        <w:rPr>
          <w:rStyle w:val="normaltextrun"/>
          <w:rFonts w:ascii="Arial" w:hAnsi="Arial" w:cs="Arial"/>
          <w:sz w:val="20"/>
          <w:szCs w:val="20"/>
          <w:lang w:val="en"/>
        </w:rPr>
        <w:t xml:space="preserve"> thermal runway capability in N</w:t>
      </w:r>
      <w:r>
        <w:rPr>
          <w:rStyle w:val="normaltextrun"/>
          <w:rFonts w:ascii="Arial" w:hAnsi="Arial" w:cs="Arial"/>
          <w:sz w:val="20"/>
          <w:szCs w:val="20"/>
          <w:lang w:val="en"/>
        </w:rPr>
        <w:t xml:space="preserve">orth America, Bauer said. Key to </w:t>
      </w:r>
      <w:r w:rsidR="00A95986">
        <w:rPr>
          <w:rStyle w:val="normaltextrun"/>
          <w:rFonts w:ascii="Arial" w:hAnsi="Arial" w:cs="Arial"/>
          <w:sz w:val="20"/>
          <w:szCs w:val="20"/>
          <w:lang w:val="en"/>
        </w:rPr>
        <w:t xml:space="preserve">growing its battery </w:t>
      </w:r>
      <w:r w:rsidR="0018226F">
        <w:rPr>
          <w:rStyle w:val="normaltextrun"/>
          <w:rFonts w:ascii="Arial" w:hAnsi="Arial" w:cs="Arial"/>
          <w:sz w:val="20"/>
          <w:szCs w:val="20"/>
          <w:lang w:val="en"/>
        </w:rPr>
        <w:t xml:space="preserve">knowledge </w:t>
      </w:r>
      <w:r w:rsidR="00A95986">
        <w:rPr>
          <w:rStyle w:val="normaltextrun"/>
          <w:rFonts w:ascii="Arial" w:hAnsi="Arial" w:cs="Arial"/>
          <w:sz w:val="20"/>
          <w:szCs w:val="20"/>
          <w:lang w:val="en"/>
        </w:rPr>
        <w:t xml:space="preserve">and </w:t>
      </w:r>
      <w:r w:rsidR="001D1EF5">
        <w:rPr>
          <w:rStyle w:val="normaltextrun"/>
          <w:rFonts w:ascii="Arial" w:hAnsi="Arial" w:cs="Arial"/>
          <w:sz w:val="20"/>
          <w:szCs w:val="20"/>
          <w:lang w:val="en"/>
        </w:rPr>
        <w:t xml:space="preserve">supporting </w:t>
      </w:r>
      <w:r w:rsidR="006D4224">
        <w:rPr>
          <w:rStyle w:val="normaltextrun"/>
          <w:rFonts w:ascii="Arial" w:hAnsi="Arial" w:cs="Arial"/>
          <w:sz w:val="20"/>
          <w:szCs w:val="20"/>
          <w:lang w:val="en"/>
        </w:rPr>
        <w:t xml:space="preserve">its </w:t>
      </w:r>
      <w:r w:rsidR="001D1EF5">
        <w:rPr>
          <w:rStyle w:val="normaltextrun"/>
          <w:rFonts w:ascii="Arial" w:hAnsi="Arial" w:cs="Arial"/>
          <w:sz w:val="20"/>
          <w:szCs w:val="20"/>
          <w:lang w:val="en"/>
        </w:rPr>
        <w:t>customers</w:t>
      </w:r>
      <w:r w:rsidR="00A95986">
        <w:rPr>
          <w:rStyle w:val="normaltextrun"/>
          <w:rFonts w:ascii="Arial" w:hAnsi="Arial" w:cs="Arial"/>
          <w:sz w:val="20"/>
          <w:szCs w:val="20"/>
          <w:lang w:val="en"/>
        </w:rPr>
        <w:t xml:space="preserve">, the </w:t>
      </w:r>
      <w:r w:rsidR="001D1EF5">
        <w:rPr>
          <w:rStyle w:val="normaltextrun"/>
          <w:rFonts w:ascii="Arial" w:hAnsi="Arial" w:cs="Arial"/>
          <w:sz w:val="20"/>
          <w:szCs w:val="20"/>
          <w:lang w:val="en"/>
        </w:rPr>
        <w:t>battery</w:t>
      </w:r>
      <w:r w:rsidR="00A95986">
        <w:rPr>
          <w:rStyle w:val="normaltextrun"/>
          <w:rFonts w:ascii="Arial" w:hAnsi="Arial" w:cs="Arial"/>
          <w:sz w:val="20"/>
          <w:szCs w:val="20"/>
          <w:lang w:val="en"/>
        </w:rPr>
        <w:t xml:space="preserve"> testing laboratory also opens new </w:t>
      </w:r>
      <w:r w:rsidR="006D4224">
        <w:rPr>
          <w:rStyle w:val="normaltextrun"/>
          <w:rFonts w:ascii="Arial" w:hAnsi="Arial" w:cs="Arial"/>
          <w:sz w:val="20"/>
          <w:szCs w:val="20"/>
          <w:lang w:val="en"/>
        </w:rPr>
        <w:t>opportunities for</w:t>
      </w:r>
      <w:r w:rsidR="001D1EF5">
        <w:rPr>
          <w:rStyle w:val="normaltextrun"/>
          <w:rFonts w:ascii="Arial" w:hAnsi="Arial" w:cs="Arial"/>
          <w:sz w:val="20"/>
          <w:szCs w:val="20"/>
          <w:lang w:val="en"/>
        </w:rPr>
        <w:t xml:space="preserve"> deeper collaboration </w:t>
      </w:r>
      <w:r w:rsidR="00A95986">
        <w:rPr>
          <w:rStyle w:val="normaltextrun"/>
          <w:rFonts w:ascii="Arial" w:hAnsi="Arial" w:cs="Arial"/>
          <w:sz w:val="20"/>
          <w:szCs w:val="20"/>
          <w:lang w:val="en"/>
        </w:rPr>
        <w:t>with customers and suppliers on engineering and design challenges, material research and new technologies for the</w:t>
      </w:r>
      <w:r w:rsidR="006D7CD7">
        <w:rPr>
          <w:rStyle w:val="normaltextrun"/>
          <w:rFonts w:ascii="Arial" w:hAnsi="Arial" w:cs="Arial"/>
          <w:sz w:val="20"/>
          <w:szCs w:val="20"/>
          <w:lang w:val="en"/>
        </w:rPr>
        <w:t xml:space="preserve"> </w:t>
      </w:r>
      <w:r w:rsidR="00A95986">
        <w:rPr>
          <w:rStyle w:val="normaltextrun"/>
          <w:rFonts w:ascii="Arial" w:hAnsi="Arial" w:cs="Arial"/>
          <w:sz w:val="20"/>
          <w:szCs w:val="20"/>
          <w:lang w:val="en"/>
        </w:rPr>
        <w:t>EV industry.</w:t>
      </w:r>
      <w:r>
        <w:rPr>
          <w:rStyle w:val="eop"/>
          <w:rFonts w:ascii="Arial" w:hAnsi="Arial" w:cs="Arial"/>
          <w:sz w:val="20"/>
          <w:szCs w:val="20"/>
        </w:rPr>
        <w:t> </w:t>
      </w:r>
    </w:p>
    <w:p w14:paraId="422DFF43" w14:textId="640790FD" w:rsidR="00B37834" w:rsidRPr="004E35CD" w:rsidRDefault="00B37834" w:rsidP="002E2E24">
      <w:pPr>
        <w:pStyle w:val="paragraph"/>
        <w:spacing w:before="0" w:beforeAutospacing="0" w:after="120" w:afterAutospacing="0" w:line="360" w:lineRule="auto"/>
        <w:textAlignment w:val="baseline"/>
        <w:rPr>
          <w:rFonts w:ascii="Segoe UI" w:hAnsi="Segoe UI" w:cs="Segoe UI"/>
          <w:sz w:val="18"/>
          <w:szCs w:val="18"/>
          <w:highlight w:val="yellow"/>
        </w:rPr>
      </w:pPr>
      <w:r>
        <w:rPr>
          <w:rStyle w:val="normaltextrun"/>
          <w:rFonts w:ascii="Arial" w:hAnsi="Arial" w:cs="Arial"/>
          <w:sz w:val="20"/>
          <w:szCs w:val="20"/>
        </w:rPr>
        <w:t>“Our new lab enables us</w:t>
      </w:r>
      <w:r w:rsidR="00143F89">
        <w:rPr>
          <w:rStyle w:val="normaltextrun"/>
          <w:rFonts w:ascii="Arial" w:hAnsi="Arial" w:cs="Arial"/>
          <w:sz w:val="20"/>
          <w:szCs w:val="20"/>
        </w:rPr>
        <w:t xml:space="preserve"> to</w:t>
      </w:r>
      <w:r>
        <w:rPr>
          <w:rStyle w:val="normaltextrun"/>
          <w:rFonts w:ascii="Arial" w:hAnsi="Arial" w:cs="Arial"/>
          <w:sz w:val="20"/>
          <w:szCs w:val="20"/>
        </w:rPr>
        <w:t xml:space="preserve"> conduct testing of different cell chemistries, cell types, </w:t>
      </w:r>
      <w:r w:rsidRPr="004E35CD">
        <w:rPr>
          <w:rStyle w:val="normaltextrun"/>
          <w:rFonts w:ascii="Arial" w:hAnsi="Arial" w:cs="Arial"/>
          <w:sz w:val="20"/>
          <w:szCs w:val="20"/>
        </w:rPr>
        <w:t>battery configurations,” said Bauer. “This allows us to learn and gather data to</w:t>
      </w:r>
      <w:r>
        <w:rPr>
          <w:rStyle w:val="normaltextrun"/>
          <w:rFonts w:ascii="Arial" w:hAnsi="Arial" w:cs="Arial"/>
          <w:sz w:val="20"/>
          <w:szCs w:val="20"/>
        </w:rPr>
        <w:t xml:space="preserve"> use with the development of our </w:t>
      </w:r>
      <w:r w:rsidR="00FC18A0">
        <w:rPr>
          <w:rStyle w:val="normaltextrun"/>
          <w:rFonts w:ascii="Arial" w:hAnsi="Arial" w:cs="Arial"/>
          <w:sz w:val="20"/>
          <w:szCs w:val="20"/>
        </w:rPr>
        <w:t xml:space="preserve">products and </w:t>
      </w:r>
      <w:r>
        <w:rPr>
          <w:rStyle w:val="normaltextrun"/>
          <w:rFonts w:ascii="Arial" w:hAnsi="Arial" w:cs="Arial"/>
          <w:sz w:val="20"/>
          <w:szCs w:val="20"/>
        </w:rPr>
        <w:t xml:space="preserve">materials – materials that can benefit many industries and many applications. Going forward, we will better understand what </w:t>
      </w:r>
      <w:r w:rsidRPr="004E35CD">
        <w:rPr>
          <w:rStyle w:val="normaltextrun"/>
          <w:rFonts w:ascii="Arial" w:hAnsi="Arial" w:cs="Arial"/>
          <w:sz w:val="20"/>
          <w:szCs w:val="20"/>
        </w:rPr>
        <w:t>the customer needs and where we can offer more support with an evolving</w:t>
      </w:r>
      <w:r w:rsidR="00DB379E">
        <w:rPr>
          <w:rStyle w:val="normaltextrun"/>
          <w:rFonts w:ascii="Arial" w:hAnsi="Arial" w:cs="Arial"/>
          <w:sz w:val="20"/>
          <w:szCs w:val="20"/>
        </w:rPr>
        <w:t xml:space="preserve"> market and </w:t>
      </w:r>
      <w:r w:rsidRPr="004E35CD">
        <w:rPr>
          <w:rStyle w:val="normaltextrun"/>
          <w:rFonts w:ascii="Arial" w:hAnsi="Arial" w:cs="Arial"/>
          <w:sz w:val="20"/>
          <w:szCs w:val="20"/>
        </w:rPr>
        <w:t>product portfolio.”</w:t>
      </w:r>
      <w:r w:rsidRPr="004E35CD">
        <w:rPr>
          <w:rStyle w:val="eop"/>
          <w:rFonts w:ascii="Arial" w:hAnsi="Arial" w:cs="Arial"/>
          <w:sz w:val="20"/>
          <w:szCs w:val="20"/>
        </w:rPr>
        <w:t> </w:t>
      </w:r>
    </w:p>
    <w:p w14:paraId="0524E3C5" w14:textId="77777777" w:rsidR="002E2E24" w:rsidRDefault="002E2E24" w:rsidP="002E2E24">
      <w:pPr>
        <w:pStyle w:val="paragraph"/>
        <w:spacing w:before="0" w:beforeAutospacing="0" w:after="120" w:afterAutospacing="0" w:line="360" w:lineRule="auto"/>
        <w:textAlignment w:val="baseline"/>
        <w:rPr>
          <w:rStyle w:val="normaltextrun"/>
          <w:rFonts w:ascii="Arial" w:hAnsi="Arial" w:cs="Arial"/>
          <w:sz w:val="20"/>
          <w:szCs w:val="20"/>
          <w:highlight w:val="yellow"/>
        </w:rPr>
      </w:pPr>
    </w:p>
    <w:p w14:paraId="35120D86" w14:textId="32C2765E" w:rsidR="00550FEC" w:rsidRPr="00E524F5" w:rsidRDefault="00550FEC" w:rsidP="00550FEC">
      <w:pPr>
        <w:tabs>
          <w:tab w:val="left" w:pos="8931"/>
        </w:tabs>
        <w:spacing w:after="120" w:line="360" w:lineRule="auto"/>
        <w:ind w:right="-1"/>
        <w:rPr>
          <w:rFonts w:cs="Arial"/>
          <w:i/>
          <w:color w:val="000000"/>
          <w:sz w:val="18"/>
          <w:szCs w:val="18"/>
          <w:lang w:val="en-US"/>
        </w:rPr>
      </w:pPr>
      <w:r>
        <w:rPr>
          <w:rFonts w:cs="Arial"/>
          <w:i/>
          <w:iCs/>
          <w:color w:val="000000"/>
          <w:sz w:val="18"/>
          <w:szCs w:val="18"/>
          <w:lang w:val="en-US"/>
        </w:rPr>
        <w:t>Picture:</w:t>
      </w:r>
      <w:r w:rsidRPr="00E524F5">
        <w:rPr>
          <w:rFonts w:cs="Arial"/>
          <w:i/>
          <w:iCs/>
          <w:color w:val="000000"/>
          <w:sz w:val="18"/>
          <w:szCs w:val="18"/>
          <w:lang w:val="en-US"/>
        </w:rPr>
        <w:t xml:space="preserve"> </w:t>
      </w:r>
      <w:r w:rsidRPr="00550FEC">
        <w:rPr>
          <w:rFonts w:cs="Arial"/>
          <w:i/>
          <w:iCs/>
          <w:color w:val="000000"/>
          <w:sz w:val="18"/>
          <w:szCs w:val="18"/>
          <w:lang w:val="en-US"/>
        </w:rPr>
        <w:t>FST_Advanced-Battery-Test-Lab_1.jpg</w:t>
      </w:r>
      <w:r>
        <w:rPr>
          <w:rFonts w:cs="Arial"/>
          <w:i/>
          <w:iCs/>
          <w:color w:val="000000"/>
          <w:sz w:val="18"/>
          <w:szCs w:val="18"/>
          <w:lang w:val="en-US"/>
        </w:rPr>
        <w:t xml:space="preserve"> &amp;</w:t>
      </w:r>
      <w:r w:rsidRPr="00E524F5">
        <w:rPr>
          <w:rFonts w:cs="Arial"/>
          <w:i/>
          <w:iCs/>
          <w:color w:val="000000"/>
          <w:sz w:val="18"/>
          <w:szCs w:val="18"/>
          <w:lang w:val="en-US"/>
        </w:rPr>
        <w:t xml:space="preserve"> </w:t>
      </w:r>
      <w:r w:rsidRPr="00550FEC">
        <w:rPr>
          <w:rFonts w:cs="Arial"/>
          <w:i/>
          <w:iCs/>
          <w:color w:val="000000"/>
          <w:sz w:val="18"/>
          <w:szCs w:val="18"/>
          <w:lang w:val="en-US"/>
        </w:rPr>
        <w:t>FST_Advanced-Battery-Test-Lab_</w:t>
      </w:r>
      <w:r>
        <w:rPr>
          <w:rFonts w:cs="Arial"/>
          <w:i/>
          <w:iCs/>
          <w:color w:val="000000"/>
          <w:sz w:val="18"/>
          <w:szCs w:val="18"/>
          <w:lang w:val="en-US"/>
        </w:rPr>
        <w:t>2</w:t>
      </w:r>
      <w:r w:rsidRPr="00550FEC">
        <w:rPr>
          <w:rFonts w:cs="Arial"/>
          <w:i/>
          <w:iCs/>
          <w:color w:val="000000"/>
          <w:sz w:val="18"/>
          <w:szCs w:val="18"/>
          <w:lang w:val="en-US"/>
        </w:rPr>
        <w:t>.jpg</w:t>
      </w:r>
      <w:r w:rsidRPr="00E524F5">
        <w:rPr>
          <w:rFonts w:cs="Arial"/>
          <w:i/>
          <w:iCs/>
          <w:color w:val="000000"/>
          <w:sz w:val="18"/>
          <w:szCs w:val="18"/>
          <w:lang w:val="en-US"/>
        </w:rPr>
        <w:t xml:space="preserve"> </w:t>
      </w:r>
      <w:r w:rsidRPr="00E524F5">
        <w:rPr>
          <w:rFonts w:cs="Arial"/>
          <w:i/>
          <w:iCs/>
          <w:color w:val="000000"/>
          <w:sz w:val="20"/>
          <w:szCs w:val="20"/>
          <w:lang w:val="en-US"/>
        </w:rPr>
        <w:t>/ © Freudenberg Sealing Technologies 2023</w:t>
      </w:r>
    </w:p>
    <w:p w14:paraId="1134E3C1" w14:textId="77777777" w:rsidR="00550FEC" w:rsidRDefault="00550FEC" w:rsidP="002E2E24">
      <w:pPr>
        <w:pStyle w:val="paragraph"/>
        <w:spacing w:before="0" w:beforeAutospacing="0" w:after="120" w:afterAutospacing="0" w:line="360" w:lineRule="auto"/>
        <w:textAlignment w:val="baseline"/>
        <w:rPr>
          <w:rStyle w:val="normaltextrun"/>
          <w:rFonts w:ascii="Arial" w:hAnsi="Arial" w:cs="Arial"/>
          <w:sz w:val="20"/>
          <w:szCs w:val="20"/>
          <w:highlight w:val="yellow"/>
        </w:rPr>
      </w:pPr>
    </w:p>
    <w:p w14:paraId="120DDF12" w14:textId="77777777" w:rsidR="006D7CD7" w:rsidRPr="008B2AA4" w:rsidRDefault="006D7CD7" w:rsidP="006D7CD7">
      <w:pPr>
        <w:autoSpaceDE w:val="0"/>
        <w:autoSpaceDN w:val="0"/>
        <w:adjustRightInd w:val="0"/>
        <w:spacing w:after="120" w:line="360" w:lineRule="auto"/>
        <w:jc w:val="center"/>
        <w:rPr>
          <w:rFonts w:cs="Arial"/>
          <w:color w:val="000000" w:themeColor="text1"/>
          <w:sz w:val="20"/>
          <w:szCs w:val="20"/>
          <w:lang w:val="en-US"/>
        </w:rPr>
      </w:pPr>
      <w:r w:rsidRPr="008B2AA4">
        <w:rPr>
          <w:rFonts w:cs="Arial"/>
          <w:color w:val="333333"/>
          <w:sz w:val="20"/>
          <w:szCs w:val="20"/>
          <w:lang w:val="en-US"/>
        </w:rPr>
        <w:t>###</w:t>
      </w:r>
    </w:p>
    <w:p w14:paraId="39336A11" w14:textId="77777777" w:rsidR="006D7CD7" w:rsidRDefault="006D7CD7" w:rsidP="006D7CD7">
      <w:pPr>
        <w:jc w:val="both"/>
        <w:rPr>
          <w:rFonts w:cs="Arial"/>
          <w:b/>
          <w:iCs/>
          <w:sz w:val="18"/>
          <w:szCs w:val="18"/>
          <w:lang w:val="en-US"/>
        </w:rPr>
      </w:pPr>
      <w:r>
        <w:rPr>
          <w:rFonts w:cs="Arial"/>
          <w:b/>
          <w:iCs/>
          <w:sz w:val="18"/>
          <w:szCs w:val="18"/>
          <w:lang w:val="en-US"/>
        </w:rPr>
        <w:t>About Freudenberg Sealing Technologies</w:t>
      </w:r>
    </w:p>
    <w:p w14:paraId="0478CE52" w14:textId="77777777" w:rsidR="006D7CD7" w:rsidRDefault="006D7CD7" w:rsidP="006D7CD7">
      <w:pPr>
        <w:jc w:val="both"/>
        <w:rPr>
          <w:rFonts w:cs="Arial"/>
          <w:iCs/>
          <w:sz w:val="18"/>
          <w:szCs w:val="18"/>
          <w:lang w:val="en-US"/>
        </w:rPr>
      </w:pPr>
      <w:r>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2022, Freudenberg Sealing Technologies generated sales of about 2.45 billion euros and employed approximately 13,500 people. More information at </w:t>
      </w:r>
      <w:hyperlink r:id="rId11" w:history="1">
        <w:r>
          <w:rPr>
            <w:rStyle w:val="Hyperlink"/>
            <w:rFonts w:cs="Arial"/>
            <w:iCs/>
            <w:sz w:val="18"/>
            <w:szCs w:val="18"/>
            <w:lang w:val="en-US"/>
          </w:rPr>
          <w:t>www.fst.com</w:t>
        </w:r>
      </w:hyperlink>
      <w:r>
        <w:rPr>
          <w:rFonts w:cs="Arial"/>
          <w:iCs/>
          <w:sz w:val="18"/>
          <w:szCs w:val="18"/>
          <w:lang w:val="en-US"/>
        </w:rPr>
        <w:t xml:space="preserve">. </w:t>
      </w:r>
    </w:p>
    <w:p w14:paraId="298FBF7C" w14:textId="77777777" w:rsidR="006D7CD7" w:rsidRDefault="006D7CD7" w:rsidP="006D7CD7">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0AB1CB85" w14:textId="77777777" w:rsidR="006D7CD7" w:rsidRDefault="006D7CD7" w:rsidP="006D7CD7">
      <w:pPr>
        <w:autoSpaceDE w:val="0"/>
        <w:autoSpaceDN w:val="0"/>
        <w:adjustRightInd w:val="0"/>
        <w:rPr>
          <w:rFonts w:cs="Arial"/>
          <w:sz w:val="18"/>
          <w:szCs w:val="18"/>
          <w:lang w:val="en-US"/>
        </w:rPr>
      </w:pPr>
      <w:r>
        <w:rPr>
          <w:rFonts w:eastAsiaTheme="minorEastAsia"/>
          <w:sz w:val="18"/>
          <w:szCs w:val="18"/>
          <w:lang w:val="en-US" w:eastAsia="ja-JP"/>
        </w:rPr>
        <w:t xml:space="preserve">The company is part of the global Freudenberg Group which has four business areas: Seals and Vibration Control Technology, Nonwovens and Filtration, Household Products as well as Specialties and Others. In 2022 the Group generated sales of more than 11.7 billion euros and employed more than 51,000 associates in around 60 countries. More information is available at </w:t>
      </w:r>
      <w:hyperlink r:id="rId12" w:history="1">
        <w:r>
          <w:rPr>
            <w:rStyle w:val="Hyperlink"/>
            <w:rFonts w:eastAsiaTheme="minorEastAsia"/>
            <w:sz w:val="18"/>
            <w:szCs w:val="18"/>
            <w:lang w:val="en-US" w:eastAsia="ja-JP"/>
          </w:rPr>
          <w:t>www.freudenberg.com</w:t>
        </w:r>
      </w:hyperlink>
      <w:r>
        <w:rPr>
          <w:rFonts w:eastAsiaTheme="minorEastAsia"/>
          <w:sz w:val="18"/>
          <w:szCs w:val="18"/>
          <w:lang w:val="en-US" w:eastAsia="ja-JP"/>
        </w:rPr>
        <w:t xml:space="preserve">. </w:t>
      </w:r>
      <w:r>
        <w:rPr>
          <w:rFonts w:cs="Arial"/>
          <w:sz w:val="18"/>
          <w:szCs w:val="18"/>
          <w:lang w:val="en-US"/>
        </w:rPr>
        <w:t xml:space="preserve"> </w:t>
      </w:r>
    </w:p>
    <w:p w14:paraId="61D96E21" w14:textId="77777777" w:rsidR="006D7CD7" w:rsidRDefault="006D7CD7" w:rsidP="006D7CD7">
      <w:pPr>
        <w:autoSpaceDE w:val="0"/>
        <w:autoSpaceDN w:val="0"/>
        <w:adjustRightInd w:val="0"/>
        <w:rPr>
          <w:rFonts w:cs="Arial"/>
          <w:sz w:val="18"/>
          <w:szCs w:val="18"/>
          <w:lang w:val="en-US"/>
        </w:rPr>
      </w:pPr>
    </w:p>
    <w:p w14:paraId="6D62C665" w14:textId="77777777" w:rsidR="006D7CD7" w:rsidRDefault="006D7CD7" w:rsidP="006D7CD7">
      <w:pPr>
        <w:autoSpaceDE w:val="0"/>
        <w:autoSpaceDN w:val="0"/>
        <w:adjustRightInd w:val="0"/>
        <w:rPr>
          <w:rFonts w:cs="Arial"/>
          <w:b/>
          <w:sz w:val="18"/>
          <w:szCs w:val="18"/>
          <w:lang w:val="en-US"/>
        </w:rPr>
      </w:pPr>
      <w:r>
        <w:rPr>
          <w:rFonts w:cs="Arial"/>
          <w:b/>
          <w:sz w:val="18"/>
          <w:szCs w:val="18"/>
          <w:lang w:val="en-US"/>
        </w:rPr>
        <w:t xml:space="preserve">Media Contact </w:t>
      </w:r>
    </w:p>
    <w:p w14:paraId="01620BCE" w14:textId="77777777" w:rsidR="006D7CD7" w:rsidRDefault="006D7CD7" w:rsidP="006D7CD7">
      <w:pPr>
        <w:autoSpaceDE w:val="0"/>
        <w:autoSpaceDN w:val="0"/>
        <w:adjustRightInd w:val="0"/>
        <w:rPr>
          <w:rFonts w:cs="Arial"/>
          <w:sz w:val="18"/>
          <w:szCs w:val="18"/>
          <w:lang w:val="en-US"/>
        </w:rPr>
      </w:pPr>
      <w:r>
        <w:rPr>
          <w:rFonts w:cs="Arial"/>
          <w:sz w:val="18"/>
          <w:szCs w:val="18"/>
          <w:lang w:val="en-US"/>
        </w:rPr>
        <w:t>Freudenberg-NOK Sealing Technologies</w:t>
      </w:r>
    </w:p>
    <w:p w14:paraId="296B7BBC" w14:textId="77777777" w:rsidR="006D7CD7" w:rsidRDefault="006D7CD7" w:rsidP="006D7CD7">
      <w:pPr>
        <w:autoSpaceDE w:val="0"/>
        <w:autoSpaceDN w:val="0"/>
        <w:adjustRightInd w:val="0"/>
        <w:rPr>
          <w:rFonts w:cs="Arial"/>
          <w:sz w:val="18"/>
          <w:szCs w:val="18"/>
          <w:lang w:val="en-US"/>
        </w:rPr>
      </w:pPr>
      <w:r>
        <w:rPr>
          <w:rFonts w:cs="Arial"/>
          <w:sz w:val="18"/>
          <w:szCs w:val="18"/>
          <w:lang w:val="en-US"/>
        </w:rPr>
        <w:t>Cheryl Eberwein, Director, Media Relations</w:t>
      </w:r>
    </w:p>
    <w:p w14:paraId="1B76A0FC" w14:textId="77777777" w:rsidR="006D7CD7" w:rsidRDefault="006D7CD7" w:rsidP="006D7CD7">
      <w:pPr>
        <w:autoSpaceDE w:val="0"/>
        <w:autoSpaceDN w:val="0"/>
        <w:adjustRightInd w:val="0"/>
        <w:rPr>
          <w:rFonts w:cs="Arial"/>
          <w:sz w:val="18"/>
          <w:szCs w:val="18"/>
          <w:lang w:val="en-US"/>
        </w:rPr>
      </w:pPr>
      <w:r>
        <w:rPr>
          <w:rFonts w:cs="Arial"/>
          <w:sz w:val="18"/>
          <w:szCs w:val="18"/>
          <w:lang w:val="en-US"/>
        </w:rPr>
        <w:t>office: +1 734 354 5373</w:t>
      </w:r>
    </w:p>
    <w:p w14:paraId="310A9FAE" w14:textId="77777777" w:rsidR="006D7CD7" w:rsidRPr="00296E27" w:rsidRDefault="006D7CD7" w:rsidP="006D7CD7">
      <w:pPr>
        <w:autoSpaceDE w:val="0"/>
        <w:autoSpaceDN w:val="0"/>
        <w:adjustRightInd w:val="0"/>
        <w:rPr>
          <w:rStyle w:val="Hyperlink"/>
          <w:lang w:val="en-US"/>
        </w:rPr>
      </w:pPr>
      <w:r>
        <w:rPr>
          <w:rFonts w:cs="Arial"/>
          <w:sz w:val="18"/>
          <w:szCs w:val="18"/>
          <w:lang w:val="en-US"/>
        </w:rPr>
        <w:t xml:space="preserve">email: </w:t>
      </w:r>
      <w:hyperlink r:id="rId13" w:history="1">
        <w:r>
          <w:rPr>
            <w:rStyle w:val="Hyperlink"/>
            <w:rFonts w:cs="Arial"/>
            <w:sz w:val="18"/>
            <w:szCs w:val="18"/>
            <w:lang w:val="en-US"/>
          </w:rPr>
          <w:t>cheryl.eberwein@fnst.com</w:t>
        </w:r>
      </w:hyperlink>
    </w:p>
    <w:p w14:paraId="7F9C93E9" w14:textId="77777777" w:rsidR="006D7CD7" w:rsidRPr="00296E27" w:rsidRDefault="006D7CD7" w:rsidP="006D7CD7">
      <w:pPr>
        <w:autoSpaceDE w:val="0"/>
        <w:autoSpaceDN w:val="0"/>
        <w:adjustRightInd w:val="0"/>
        <w:rPr>
          <w:rFonts w:cs="Arial"/>
          <w:sz w:val="18"/>
          <w:szCs w:val="18"/>
          <w:lang w:val="en-US"/>
        </w:rPr>
      </w:pPr>
    </w:p>
    <w:p w14:paraId="34E354F5" w14:textId="77777777" w:rsidR="006D7CD7" w:rsidRDefault="006D7CD7" w:rsidP="006D7CD7">
      <w:pPr>
        <w:autoSpaceDE w:val="0"/>
        <w:autoSpaceDN w:val="0"/>
        <w:adjustRightInd w:val="0"/>
        <w:rPr>
          <w:rFonts w:cs="Arial"/>
          <w:sz w:val="18"/>
          <w:szCs w:val="18"/>
          <w:lang w:val="en-US"/>
        </w:rPr>
      </w:pPr>
      <w:r>
        <w:rPr>
          <w:rFonts w:cs="Arial"/>
          <w:sz w:val="18"/>
          <w:szCs w:val="18"/>
          <w:lang w:val="en-US"/>
        </w:rPr>
        <w:t xml:space="preserve">Freudenberg Sealing Technologies </w:t>
      </w:r>
    </w:p>
    <w:p w14:paraId="103F0E41" w14:textId="77777777" w:rsidR="006D7CD7" w:rsidRDefault="006D7CD7" w:rsidP="006D7CD7">
      <w:pPr>
        <w:autoSpaceDE w:val="0"/>
        <w:autoSpaceDN w:val="0"/>
        <w:adjustRightInd w:val="0"/>
        <w:rPr>
          <w:rFonts w:cs="Arial"/>
          <w:sz w:val="18"/>
          <w:szCs w:val="18"/>
          <w:lang w:val="en-US"/>
        </w:rPr>
      </w:pPr>
      <w:r>
        <w:rPr>
          <w:rFonts w:cs="Arial"/>
          <w:sz w:val="18"/>
          <w:szCs w:val="18"/>
          <w:lang w:val="en-US"/>
        </w:rPr>
        <w:t xml:space="preserve">Christoph Klink, Media Relations </w:t>
      </w:r>
    </w:p>
    <w:p w14:paraId="5E127F85" w14:textId="77777777" w:rsidR="006D7CD7" w:rsidRDefault="006D7CD7" w:rsidP="006D7CD7">
      <w:pPr>
        <w:autoSpaceDE w:val="0"/>
        <w:autoSpaceDN w:val="0"/>
        <w:adjustRightInd w:val="0"/>
        <w:rPr>
          <w:rFonts w:cs="Arial"/>
          <w:sz w:val="18"/>
          <w:szCs w:val="18"/>
          <w:lang w:val="en-US"/>
        </w:rPr>
      </w:pPr>
      <w:r>
        <w:rPr>
          <w:rFonts w:cs="Arial"/>
          <w:sz w:val="18"/>
          <w:szCs w:val="18"/>
          <w:lang w:val="en-US"/>
        </w:rPr>
        <w:t xml:space="preserve">Office: +49 (0)6201 80 5709 </w:t>
      </w:r>
    </w:p>
    <w:p w14:paraId="06B2FC18" w14:textId="77777777" w:rsidR="006D7CD7" w:rsidRDefault="006D7CD7" w:rsidP="006D7CD7">
      <w:pPr>
        <w:autoSpaceDE w:val="0"/>
        <w:autoSpaceDN w:val="0"/>
        <w:adjustRightInd w:val="0"/>
        <w:rPr>
          <w:rFonts w:cs="Arial"/>
          <w:color w:val="0000FF" w:themeColor="hyperlink"/>
          <w:sz w:val="18"/>
          <w:szCs w:val="18"/>
          <w:u w:val="single"/>
          <w:lang w:val="en-US"/>
        </w:rPr>
      </w:pPr>
      <w:r>
        <w:rPr>
          <w:rFonts w:cs="Arial"/>
          <w:sz w:val="18"/>
          <w:szCs w:val="18"/>
          <w:lang w:val="en-US"/>
        </w:rPr>
        <w:t xml:space="preserve">Email: </w:t>
      </w:r>
      <w:hyperlink r:id="rId14" w:history="1">
        <w:r w:rsidRPr="0037144C">
          <w:rPr>
            <w:rStyle w:val="Hyperlink"/>
            <w:rFonts w:cs="Arial"/>
            <w:sz w:val="18"/>
            <w:szCs w:val="18"/>
            <w:lang w:val="en-US"/>
          </w:rPr>
          <w:t>christoph.klink@fst.com</w:t>
        </w:r>
      </w:hyperlink>
      <w:r>
        <w:rPr>
          <w:rFonts w:cs="Arial"/>
          <w:sz w:val="18"/>
          <w:szCs w:val="18"/>
          <w:lang w:val="en-US"/>
        </w:rPr>
        <w:t xml:space="preserve"> </w:t>
      </w:r>
      <w:r>
        <w:rPr>
          <w:rFonts w:cs="Arial"/>
          <w:color w:val="0000FF" w:themeColor="hyperlink"/>
          <w:sz w:val="18"/>
          <w:szCs w:val="18"/>
          <w:u w:val="single"/>
          <w:lang w:val="en-US"/>
        </w:rPr>
        <w:br/>
      </w:r>
      <w:bookmarkStart w:id="0" w:name="_Hlk138234344"/>
    </w:p>
    <w:p w14:paraId="1B7DD1FA" w14:textId="77777777" w:rsidR="006D7CD7" w:rsidRPr="00296E27" w:rsidRDefault="00F60B80" w:rsidP="006D7CD7">
      <w:pPr>
        <w:rPr>
          <w:rStyle w:val="Hyperlink"/>
          <w:lang w:val="en-US"/>
        </w:rPr>
      </w:pPr>
      <w:hyperlink r:id="rId15" w:history="1">
        <w:r w:rsidR="006D7CD7">
          <w:rPr>
            <w:rStyle w:val="Hyperlink"/>
            <w:sz w:val="18"/>
            <w:szCs w:val="18"/>
            <w:lang w:val="en-US"/>
          </w:rPr>
          <w:t>www.fst.com</w:t>
        </w:r>
      </w:hyperlink>
      <w:r w:rsidR="006D7CD7">
        <w:rPr>
          <w:color w:val="0000FF" w:themeColor="hyperlink"/>
          <w:sz w:val="18"/>
          <w:szCs w:val="18"/>
          <w:u w:val="single"/>
          <w:lang w:val="en-US"/>
        </w:rPr>
        <w:br/>
      </w:r>
      <w:hyperlink r:id="rId16" w:history="1">
        <w:r w:rsidR="006D7CD7">
          <w:rPr>
            <w:rStyle w:val="Hyperlink"/>
            <w:sz w:val="18"/>
            <w:szCs w:val="18"/>
            <w:lang w:val="en-US"/>
          </w:rPr>
          <w:t>www.twitter.com/Freudenberg_FST</w:t>
        </w:r>
      </w:hyperlink>
      <w:r w:rsidR="006D7CD7">
        <w:rPr>
          <w:rStyle w:val="Hyperlink"/>
          <w:lang w:val="en-US"/>
        </w:rPr>
        <w:t xml:space="preserve">            </w:t>
      </w:r>
    </w:p>
    <w:p w14:paraId="44ED3292" w14:textId="77777777" w:rsidR="006D7CD7" w:rsidRDefault="006D7CD7" w:rsidP="006D7CD7">
      <w:pPr>
        <w:rPr>
          <w:rStyle w:val="Hyperlink"/>
          <w:lang w:val="en-US"/>
        </w:rPr>
      </w:pPr>
      <w:r>
        <w:rPr>
          <w:rStyle w:val="Hyperlink"/>
          <w:sz w:val="18"/>
          <w:szCs w:val="18"/>
          <w:lang w:val="en-US"/>
        </w:rPr>
        <w:t>www.youtube.com/freudenbergsealing</w:t>
      </w:r>
    </w:p>
    <w:p w14:paraId="5AB9E135" w14:textId="77777777" w:rsidR="006D7CD7" w:rsidRPr="00296E27" w:rsidRDefault="006D7CD7" w:rsidP="006D7CD7">
      <w:pPr>
        <w:autoSpaceDE w:val="0"/>
        <w:autoSpaceDN w:val="0"/>
        <w:adjustRightInd w:val="0"/>
        <w:spacing w:after="120" w:line="360" w:lineRule="auto"/>
        <w:rPr>
          <w:sz w:val="18"/>
          <w:szCs w:val="18"/>
          <w:lang w:val="en-US"/>
        </w:rPr>
      </w:pPr>
      <w:r>
        <w:rPr>
          <w:rStyle w:val="Hyperlink"/>
          <w:sz w:val="18"/>
          <w:szCs w:val="18"/>
          <w:lang w:val="en-US"/>
        </w:rPr>
        <w:t>https://www.fst.de/api/rss/GetPmRssFeed</w:t>
      </w:r>
      <w:bookmarkEnd w:id="0"/>
    </w:p>
    <w:p w14:paraId="280183C0" w14:textId="77777777" w:rsidR="006D7CD7" w:rsidRPr="00DC60A2" w:rsidRDefault="006D7CD7" w:rsidP="006D7CD7">
      <w:pPr>
        <w:rPr>
          <w:sz w:val="18"/>
          <w:szCs w:val="18"/>
          <w:lang w:val="en-US"/>
        </w:rPr>
      </w:pPr>
    </w:p>
    <w:p w14:paraId="02B6F73E" w14:textId="11A36BC7" w:rsidR="00B37834" w:rsidRDefault="00B37834" w:rsidP="00F33B95">
      <w:pPr>
        <w:pStyle w:val="paragraph"/>
        <w:spacing w:before="0" w:beforeAutospacing="0" w:after="0" w:afterAutospacing="0" w:line="360" w:lineRule="auto"/>
        <w:textAlignment w:val="baseline"/>
        <w:rPr>
          <w:rFonts w:ascii="Segoe UI" w:hAnsi="Segoe UI" w:cs="Segoe UI"/>
          <w:sz w:val="18"/>
          <w:szCs w:val="18"/>
        </w:rPr>
      </w:pPr>
      <w:r>
        <w:rPr>
          <w:rStyle w:val="eop"/>
          <w:rFonts w:ascii="Arial" w:hAnsi="Arial" w:cs="Arial"/>
          <w:sz w:val="20"/>
          <w:szCs w:val="20"/>
        </w:rPr>
        <w:t> </w:t>
      </w:r>
    </w:p>
    <w:sectPr w:rsidR="00B37834" w:rsidSect="002E2E24">
      <w:headerReference w:type="default" r:id="rId17"/>
      <w:headerReference w:type="first" r:id="rId18"/>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C205F" w14:textId="77777777" w:rsidR="004F1149" w:rsidRDefault="004F1149" w:rsidP="00433D12">
      <w:r>
        <w:separator/>
      </w:r>
    </w:p>
  </w:endnote>
  <w:endnote w:type="continuationSeparator" w:id="0">
    <w:p w14:paraId="47D042D0" w14:textId="77777777" w:rsidR="004F1149" w:rsidRDefault="004F1149"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3067F" w14:textId="77777777" w:rsidR="004F1149" w:rsidRDefault="004F1149" w:rsidP="00433D12">
      <w:r>
        <w:separator/>
      </w:r>
    </w:p>
  </w:footnote>
  <w:footnote w:type="continuationSeparator" w:id="0">
    <w:p w14:paraId="5BE2CE2C" w14:textId="77777777" w:rsidR="004F1149" w:rsidRDefault="004F1149" w:rsidP="0043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0C692" w14:textId="77777777" w:rsidR="00433D12" w:rsidRDefault="00433D12">
    <w:pPr>
      <w:pStyle w:val="Kopfzeile"/>
    </w:pPr>
  </w:p>
  <w:p w14:paraId="6D0E9E16" w14:textId="77777777" w:rsidR="00433D12" w:rsidRDefault="004A750E">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15F2EEB8" wp14:editId="23BCB7C0">
              <wp:simplePos x="0" y="0"/>
              <wp:positionH relativeFrom="column">
                <wp:posOffset>4815205</wp:posOffset>
              </wp:positionH>
              <wp:positionV relativeFrom="paragraph">
                <wp:posOffset>-311785</wp:posOffset>
              </wp:positionV>
              <wp:extent cx="1936750" cy="520065"/>
              <wp:effectExtent l="2540" t="0" r="3810" b="444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3DCD5" w14:textId="0963313F" w:rsidR="00684E27" w:rsidRPr="00DC0CA4" w:rsidRDefault="00A7168B" w:rsidP="00CD1D7A">
                          <w:pPr>
                            <w:ind w:right="68"/>
                            <w:jc w:val="right"/>
                            <w:rPr>
                              <w:b/>
                              <w:color w:val="004388"/>
                              <w:sz w:val="30"/>
                              <w:szCs w:val="30"/>
                            </w:rPr>
                          </w:pPr>
                          <w:r>
                            <w:rPr>
                              <w:b/>
                              <w:color w:val="004388"/>
                              <w:sz w:val="30"/>
                              <w:szCs w:val="30"/>
                            </w:rPr>
                            <w:t>Page</w:t>
                          </w:r>
                          <w:r w:rsidR="00684E27" w:rsidRPr="00DC0CA4">
                            <w:rPr>
                              <w:b/>
                              <w:color w:val="004388"/>
                              <w:sz w:val="30"/>
                              <w:szCs w:val="30"/>
                            </w:rPr>
                            <w:t xml:space="preserve"> </w:t>
                          </w:r>
                          <w:r w:rsidR="00306278">
                            <w:fldChar w:fldCharType="begin"/>
                          </w:r>
                          <w:r w:rsidR="00306278">
                            <w:instrText xml:space="preserve"> PAGE  \* Arabic  \* MERGEFORMAT </w:instrText>
                          </w:r>
                          <w:r w:rsidR="00306278">
                            <w:fldChar w:fldCharType="separate"/>
                          </w:r>
                          <w:r w:rsidR="006030DA" w:rsidRPr="006030DA">
                            <w:rPr>
                              <w:b/>
                              <w:noProof/>
                              <w:color w:val="004388"/>
                              <w:sz w:val="30"/>
                              <w:szCs w:val="30"/>
                            </w:rPr>
                            <w:t>2</w:t>
                          </w:r>
                          <w:r w:rsidR="00306278">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F2EEB8"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4263DCD5" w14:textId="0963313F" w:rsidR="00684E27" w:rsidRPr="00DC0CA4" w:rsidRDefault="00A7168B" w:rsidP="00CD1D7A">
                    <w:pPr>
                      <w:ind w:right="68"/>
                      <w:jc w:val="right"/>
                      <w:rPr>
                        <w:b/>
                        <w:color w:val="004388"/>
                        <w:sz w:val="30"/>
                        <w:szCs w:val="30"/>
                      </w:rPr>
                    </w:pPr>
                    <w:r>
                      <w:rPr>
                        <w:b/>
                        <w:color w:val="004388"/>
                        <w:sz w:val="30"/>
                        <w:szCs w:val="30"/>
                      </w:rPr>
                      <w:t>Page</w:t>
                    </w:r>
                    <w:r w:rsidR="00684E27" w:rsidRPr="00DC0CA4">
                      <w:rPr>
                        <w:b/>
                        <w:color w:val="004388"/>
                        <w:sz w:val="30"/>
                        <w:szCs w:val="30"/>
                      </w:rPr>
                      <w:t xml:space="preserve"> </w:t>
                    </w:r>
                    <w:r w:rsidR="00306278">
                      <w:fldChar w:fldCharType="begin"/>
                    </w:r>
                    <w:r w:rsidR="00306278">
                      <w:instrText xml:space="preserve"> PAGE  \* Arabic  \* MERGEFORMAT </w:instrText>
                    </w:r>
                    <w:r w:rsidR="00306278">
                      <w:fldChar w:fldCharType="separate"/>
                    </w:r>
                    <w:r w:rsidR="006030DA" w:rsidRPr="006030DA">
                      <w:rPr>
                        <w:b/>
                        <w:noProof/>
                        <w:color w:val="004388"/>
                        <w:sz w:val="30"/>
                        <w:szCs w:val="30"/>
                      </w:rPr>
                      <w:t>2</w:t>
                    </w:r>
                    <w:r w:rsidR="00306278">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B26E" w14:textId="77777777" w:rsidR="00433D12" w:rsidRDefault="004A750E" w:rsidP="00475124">
    <w:pPr>
      <w:pStyle w:val="Kopfzeile"/>
      <w:tabs>
        <w:tab w:val="clear" w:pos="4536"/>
        <w:tab w:val="clear" w:pos="9072"/>
        <w:tab w:val="left" w:pos="953"/>
        <w:tab w:val="left" w:pos="1980"/>
      </w:tabs>
    </w:pPr>
    <w:r w:rsidRPr="00433D12">
      <w:rPr>
        <w:noProof/>
        <w:sz w:val="18"/>
        <w:szCs w:val="18"/>
        <w:lang w:val="en-US" w:eastAsia="zh-CN"/>
      </w:rPr>
      <w:drawing>
        <wp:anchor distT="0" distB="0" distL="114300" distR="114300" simplePos="0" relativeHeight="251658752" behindDoc="1" locked="1" layoutInCell="1" allowOverlap="1" wp14:anchorId="19E20F5A" wp14:editId="1073B7EE">
          <wp:simplePos x="0" y="0"/>
          <wp:positionH relativeFrom="page">
            <wp:align>left</wp:align>
          </wp:positionH>
          <wp:positionV relativeFrom="page">
            <wp:align>top</wp:align>
          </wp:positionV>
          <wp:extent cx="7563600" cy="1440000"/>
          <wp:effectExtent l="0" t="0" r="0" b="0"/>
          <wp:wrapNone/>
          <wp:docPr id="1598119255" name="Grafik 1598119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T-15-017_Pressemitteilung_k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3600" cy="144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5124">
      <w:tab/>
    </w:r>
  </w:p>
  <w:p w14:paraId="4DF1F28A" w14:textId="77777777" w:rsidR="00433D12" w:rsidRDefault="00433D1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23F3C24"/>
    <w:multiLevelType w:val="hybridMultilevel"/>
    <w:tmpl w:val="BE1E1360"/>
    <w:lvl w:ilvl="0" w:tplc="04090001">
      <w:start w:val="1"/>
      <w:numFmt w:val="bullet"/>
      <w:lvlText w:val=""/>
      <w:lvlJc w:val="left"/>
      <w:pPr>
        <w:ind w:left="1482" w:hanging="360"/>
      </w:pPr>
      <w:rPr>
        <w:rFonts w:ascii="Symbol" w:hAnsi="Symbol" w:hint="default"/>
      </w:rPr>
    </w:lvl>
    <w:lvl w:ilvl="1" w:tplc="04090003" w:tentative="1">
      <w:start w:val="1"/>
      <w:numFmt w:val="bullet"/>
      <w:lvlText w:val="o"/>
      <w:lvlJc w:val="left"/>
      <w:pPr>
        <w:ind w:left="2202" w:hanging="360"/>
      </w:pPr>
      <w:rPr>
        <w:rFonts w:ascii="Courier New" w:hAnsi="Courier New" w:cs="Courier New" w:hint="default"/>
      </w:rPr>
    </w:lvl>
    <w:lvl w:ilvl="2" w:tplc="04090005" w:tentative="1">
      <w:start w:val="1"/>
      <w:numFmt w:val="bullet"/>
      <w:lvlText w:val=""/>
      <w:lvlJc w:val="left"/>
      <w:pPr>
        <w:ind w:left="2922" w:hanging="360"/>
      </w:pPr>
      <w:rPr>
        <w:rFonts w:ascii="Wingdings" w:hAnsi="Wingdings" w:hint="default"/>
      </w:rPr>
    </w:lvl>
    <w:lvl w:ilvl="3" w:tplc="04090001" w:tentative="1">
      <w:start w:val="1"/>
      <w:numFmt w:val="bullet"/>
      <w:lvlText w:val=""/>
      <w:lvlJc w:val="left"/>
      <w:pPr>
        <w:ind w:left="3642" w:hanging="360"/>
      </w:pPr>
      <w:rPr>
        <w:rFonts w:ascii="Symbol" w:hAnsi="Symbol" w:hint="default"/>
      </w:rPr>
    </w:lvl>
    <w:lvl w:ilvl="4" w:tplc="04090003" w:tentative="1">
      <w:start w:val="1"/>
      <w:numFmt w:val="bullet"/>
      <w:lvlText w:val="o"/>
      <w:lvlJc w:val="left"/>
      <w:pPr>
        <w:ind w:left="4362" w:hanging="360"/>
      </w:pPr>
      <w:rPr>
        <w:rFonts w:ascii="Courier New" w:hAnsi="Courier New" w:cs="Courier New" w:hint="default"/>
      </w:rPr>
    </w:lvl>
    <w:lvl w:ilvl="5" w:tplc="04090005" w:tentative="1">
      <w:start w:val="1"/>
      <w:numFmt w:val="bullet"/>
      <w:lvlText w:val=""/>
      <w:lvlJc w:val="left"/>
      <w:pPr>
        <w:ind w:left="5082" w:hanging="360"/>
      </w:pPr>
      <w:rPr>
        <w:rFonts w:ascii="Wingdings" w:hAnsi="Wingdings" w:hint="default"/>
      </w:rPr>
    </w:lvl>
    <w:lvl w:ilvl="6" w:tplc="04090001" w:tentative="1">
      <w:start w:val="1"/>
      <w:numFmt w:val="bullet"/>
      <w:lvlText w:val=""/>
      <w:lvlJc w:val="left"/>
      <w:pPr>
        <w:ind w:left="5802" w:hanging="360"/>
      </w:pPr>
      <w:rPr>
        <w:rFonts w:ascii="Symbol" w:hAnsi="Symbol" w:hint="default"/>
      </w:rPr>
    </w:lvl>
    <w:lvl w:ilvl="7" w:tplc="04090003" w:tentative="1">
      <w:start w:val="1"/>
      <w:numFmt w:val="bullet"/>
      <w:lvlText w:val="o"/>
      <w:lvlJc w:val="left"/>
      <w:pPr>
        <w:ind w:left="6522" w:hanging="360"/>
      </w:pPr>
      <w:rPr>
        <w:rFonts w:ascii="Courier New" w:hAnsi="Courier New" w:cs="Courier New" w:hint="default"/>
      </w:rPr>
    </w:lvl>
    <w:lvl w:ilvl="8" w:tplc="04090005" w:tentative="1">
      <w:start w:val="1"/>
      <w:numFmt w:val="bullet"/>
      <w:lvlText w:val=""/>
      <w:lvlJc w:val="left"/>
      <w:pPr>
        <w:ind w:left="7242" w:hanging="360"/>
      </w:pPr>
      <w:rPr>
        <w:rFonts w:ascii="Wingdings" w:hAnsi="Wingdings" w:hint="default"/>
      </w:rPr>
    </w:lvl>
  </w:abstractNum>
  <w:abstractNum w:abstractNumId="12" w15:restartNumberingAfterBreak="0">
    <w:nsid w:val="67D1088A"/>
    <w:multiLevelType w:val="hybridMultilevel"/>
    <w:tmpl w:val="A2307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02926181">
    <w:abstractNumId w:val="10"/>
  </w:num>
  <w:num w:numId="2" w16cid:durableId="1364675384">
    <w:abstractNumId w:val="8"/>
  </w:num>
  <w:num w:numId="3" w16cid:durableId="1941447449">
    <w:abstractNumId w:val="7"/>
  </w:num>
  <w:num w:numId="4" w16cid:durableId="1189569023">
    <w:abstractNumId w:val="6"/>
  </w:num>
  <w:num w:numId="5" w16cid:durableId="1054692452">
    <w:abstractNumId w:val="5"/>
  </w:num>
  <w:num w:numId="6" w16cid:durableId="996347567">
    <w:abstractNumId w:val="9"/>
  </w:num>
  <w:num w:numId="7" w16cid:durableId="435055973">
    <w:abstractNumId w:val="4"/>
  </w:num>
  <w:num w:numId="8" w16cid:durableId="1364403974">
    <w:abstractNumId w:val="3"/>
  </w:num>
  <w:num w:numId="9" w16cid:durableId="327438428">
    <w:abstractNumId w:val="2"/>
  </w:num>
  <w:num w:numId="10" w16cid:durableId="1516188519">
    <w:abstractNumId w:val="1"/>
  </w:num>
  <w:num w:numId="11" w16cid:durableId="1154183782">
    <w:abstractNumId w:val="0"/>
  </w:num>
  <w:num w:numId="12" w16cid:durableId="1175999673">
    <w:abstractNumId w:val="11"/>
  </w:num>
  <w:num w:numId="13" w16cid:durableId="20754699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05B8"/>
    <w:rsid w:val="000113A0"/>
    <w:rsid w:val="000124D4"/>
    <w:rsid w:val="0001383A"/>
    <w:rsid w:val="00015E54"/>
    <w:rsid w:val="00025938"/>
    <w:rsid w:val="000262B4"/>
    <w:rsid w:val="00026ED5"/>
    <w:rsid w:val="00027BB5"/>
    <w:rsid w:val="00030299"/>
    <w:rsid w:val="00031893"/>
    <w:rsid w:val="00031B6E"/>
    <w:rsid w:val="00031D6B"/>
    <w:rsid w:val="0003415D"/>
    <w:rsid w:val="000352D2"/>
    <w:rsid w:val="000436EC"/>
    <w:rsid w:val="000447F7"/>
    <w:rsid w:val="00044E7D"/>
    <w:rsid w:val="00046581"/>
    <w:rsid w:val="00050FBB"/>
    <w:rsid w:val="00052EFC"/>
    <w:rsid w:val="00053F60"/>
    <w:rsid w:val="00060244"/>
    <w:rsid w:val="00060381"/>
    <w:rsid w:val="00061A59"/>
    <w:rsid w:val="00061EA8"/>
    <w:rsid w:val="0006532C"/>
    <w:rsid w:val="00065A8F"/>
    <w:rsid w:val="000669F9"/>
    <w:rsid w:val="00067151"/>
    <w:rsid w:val="000674E1"/>
    <w:rsid w:val="000675F5"/>
    <w:rsid w:val="000758A8"/>
    <w:rsid w:val="00076198"/>
    <w:rsid w:val="00076EE6"/>
    <w:rsid w:val="00086F4F"/>
    <w:rsid w:val="0008762E"/>
    <w:rsid w:val="00090208"/>
    <w:rsid w:val="00091EE8"/>
    <w:rsid w:val="000928FD"/>
    <w:rsid w:val="000943E7"/>
    <w:rsid w:val="000953C2"/>
    <w:rsid w:val="000957CF"/>
    <w:rsid w:val="00097537"/>
    <w:rsid w:val="000A275A"/>
    <w:rsid w:val="000A3021"/>
    <w:rsid w:val="000A32FF"/>
    <w:rsid w:val="000A4B70"/>
    <w:rsid w:val="000B041B"/>
    <w:rsid w:val="000B45D8"/>
    <w:rsid w:val="000B6F54"/>
    <w:rsid w:val="000B7F73"/>
    <w:rsid w:val="000C2A9B"/>
    <w:rsid w:val="000C492E"/>
    <w:rsid w:val="000D07C9"/>
    <w:rsid w:val="000D191B"/>
    <w:rsid w:val="000D2BE0"/>
    <w:rsid w:val="000D4420"/>
    <w:rsid w:val="000D639B"/>
    <w:rsid w:val="000E398C"/>
    <w:rsid w:val="000F0F85"/>
    <w:rsid w:val="000F1878"/>
    <w:rsid w:val="000F2F92"/>
    <w:rsid w:val="001002E1"/>
    <w:rsid w:val="00101F88"/>
    <w:rsid w:val="00110692"/>
    <w:rsid w:val="00110DDE"/>
    <w:rsid w:val="00110E2F"/>
    <w:rsid w:val="00111F0F"/>
    <w:rsid w:val="00116899"/>
    <w:rsid w:val="00121C69"/>
    <w:rsid w:val="00122604"/>
    <w:rsid w:val="0012769F"/>
    <w:rsid w:val="00127C87"/>
    <w:rsid w:val="00130FA9"/>
    <w:rsid w:val="00131F6F"/>
    <w:rsid w:val="001331D4"/>
    <w:rsid w:val="00133345"/>
    <w:rsid w:val="0013364C"/>
    <w:rsid w:val="00140280"/>
    <w:rsid w:val="00142DB2"/>
    <w:rsid w:val="00143F89"/>
    <w:rsid w:val="00150CBA"/>
    <w:rsid w:val="00151CD1"/>
    <w:rsid w:val="001523DD"/>
    <w:rsid w:val="00153A6C"/>
    <w:rsid w:val="00155C06"/>
    <w:rsid w:val="00156E6E"/>
    <w:rsid w:val="001625DF"/>
    <w:rsid w:val="001636F9"/>
    <w:rsid w:val="00164A39"/>
    <w:rsid w:val="00165238"/>
    <w:rsid w:val="00166218"/>
    <w:rsid w:val="00166CDF"/>
    <w:rsid w:val="00167308"/>
    <w:rsid w:val="00171CE1"/>
    <w:rsid w:val="001747B6"/>
    <w:rsid w:val="00180B63"/>
    <w:rsid w:val="0018226F"/>
    <w:rsid w:val="00183BEC"/>
    <w:rsid w:val="00184EE5"/>
    <w:rsid w:val="00194829"/>
    <w:rsid w:val="001A1DE4"/>
    <w:rsid w:val="001A5AEC"/>
    <w:rsid w:val="001B0076"/>
    <w:rsid w:val="001B1D74"/>
    <w:rsid w:val="001B27C2"/>
    <w:rsid w:val="001B33E3"/>
    <w:rsid w:val="001B33F4"/>
    <w:rsid w:val="001B3F41"/>
    <w:rsid w:val="001B4071"/>
    <w:rsid w:val="001B4A63"/>
    <w:rsid w:val="001B5719"/>
    <w:rsid w:val="001B6000"/>
    <w:rsid w:val="001C0A24"/>
    <w:rsid w:val="001C14A1"/>
    <w:rsid w:val="001C2984"/>
    <w:rsid w:val="001C2CCD"/>
    <w:rsid w:val="001C3DC0"/>
    <w:rsid w:val="001C5466"/>
    <w:rsid w:val="001C558A"/>
    <w:rsid w:val="001D1EF5"/>
    <w:rsid w:val="001D2292"/>
    <w:rsid w:val="001D64D6"/>
    <w:rsid w:val="001E434F"/>
    <w:rsid w:val="001E50FA"/>
    <w:rsid w:val="001E5AA6"/>
    <w:rsid w:val="001F0303"/>
    <w:rsid w:val="001F0962"/>
    <w:rsid w:val="001F0CFF"/>
    <w:rsid w:val="001F1797"/>
    <w:rsid w:val="001F36D9"/>
    <w:rsid w:val="001F438F"/>
    <w:rsid w:val="001F5A81"/>
    <w:rsid w:val="001F7653"/>
    <w:rsid w:val="001F7AE4"/>
    <w:rsid w:val="002105FC"/>
    <w:rsid w:val="00214CE9"/>
    <w:rsid w:val="00214E9D"/>
    <w:rsid w:val="0021710E"/>
    <w:rsid w:val="002239E0"/>
    <w:rsid w:val="00225DC0"/>
    <w:rsid w:val="002411D0"/>
    <w:rsid w:val="00242176"/>
    <w:rsid w:val="00244A0A"/>
    <w:rsid w:val="0024686C"/>
    <w:rsid w:val="00247EBB"/>
    <w:rsid w:val="002503DB"/>
    <w:rsid w:val="00252965"/>
    <w:rsid w:val="00252F1B"/>
    <w:rsid w:val="00254179"/>
    <w:rsid w:val="002547FA"/>
    <w:rsid w:val="002569D6"/>
    <w:rsid w:val="00257329"/>
    <w:rsid w:val="00257F0C"/>
    <w:rsid w:val="0026232C"/>
    <w:rsid w:val="00264F4F"/>
    <w:rsid w:val="00265EB6"/>
    <w:rsid w:val="0027143C"/>
    <w:rsid w:val="0027147C"/>
    <w:rsid w:val="00271553"/>
    <w:rsid w:val="00276E0D"/>
    <w:rsid w:val="00276F83"/>
    <w:rsid w:val="002772B2"/>
    <w:rsid w:val="00283FF6"/>
    <w:rsid w:val="0028493A"/>
    <w:rsid w:val="00284D93"/>
    <w:rsid w:val="00287213"/>
    <w:rsid w:val="00287C4C"/>
    <w:rsid w:val="0029015B"/>
    <w:rsid w:val="00290C81"/>
    <w:rsid w:val="002910D9"/>
    <w:rsid w:val="00291A74"/>
    <w:rsid w:val="00295E13"/>
    <w:rsid w:val="00296DEC"/>
    <w:rsid w:val="002A3E6C"/>
    <w:rsid w:val="002A7AB2"/>
    <w:rsid w:val="002B0C88"/>
    <w:rsid w:val="002B386E"/>
    <w:rsid w:val="002B3F2A"/>
    <w:rsid w:val="002B4D17"/>
    <w:rsid w:val="002B6CB3"/>
    <w:rsid w:val="002C3BE2"/>
    <w:rsid w:val="002C3E9D"/>
    <w:rsid w:val="002C5B1C"/>
    <w:rsid w:val="002C627D"/>
    <w:rsid w:val="002C7A3B"/>
    <w:rsid w:val="002D0752"/>
    <w:rsid w:val="002D39D4"/>
    <w:rsid w:val="002E1DA6"/>
    <w:rsid w:val="002E227A"/>
    <w:rsid w:val="002E2E24"/>
    <w:rsid w:val="002E318C"/>
    <w:rsid w:val="002E357F"/>
    <w:rsid w:val="002E37E8"/>
    <w:rsid w:val="002E3924"/>
    <w:rsid w:val="002E47C0"/>
    <w:rsid w:val="002E55CB"/>
    <w:rsid w:val="002E5FBF"/>
    <w:rsid w:val="002E64B2"/>
    <w:rsid w:val="002F0370"/>
    <w:rsid w:val="002F19AA"/>
    <w:rsid w:val="002F2063"/>
    <w:rsid w:val="002F2597"/>
    <w:rsid w:val="002F3075"/>
    <w:rsid w:val="002F33A3"/>
    <w:rsid w:val="002F433F"/>
    <w:rsid w:val="002F7EA7"/>
    <w:rsid w:val="00306278"/>
    <w:rsid w:val="0031057B"/>
    <w:rsid w:val="0031289F"/>
    <w:rsid w:val="003138D2"/>
    <w:rsid w:val="00314758"/>
    <w:rsid w:val="00315FC6"/>
    <w:rsid w:val="00316A0B"/>
    <w:rsid w:val="00320F03"/>
    <w:rsid w:val="0032165C"/>
    <w:rsid w:val="00324C20"/>
    <w:rsid w:val="00326686"/>
    <w:rsid w:val="00326ECB"/>
    <w:rsid w:val="00335689"/>
    <w:rsid w:val="00336880"/>
    <w:rsid w:val="00340746"/>
    <w:rsid w:val="003425A8"/>
    <w:rsid w:val="00343079"/>
    <w:rsid w:val="003436F7"/>
    <w:rsid w:val="00344D38"/>
    <w:rsid w:val="00345140"/>
    <w:rsid w:val="003529AD"/>
    <w:rsid w:val="00364682"/>
    <w:rsid w:val="00366EF3"/>
    <w:rsid w:val="003706B5"/>
    <w:rsid w:val="00370C60"/>
    <w:rsid w:val="003824F1"/>
    <w:rsid w:val="00382843"/>
    <w:rsid w:val="003846AC"/>
    <w:rsid w:val="00385972"/>
    <w:rsid w:val="0038620A"/>
    <w:rsid w:val="003935B8"/>
    <w:rsid w:val="003953F6"/>
    <w:rsid w:val="003970F3"/>
    <w:rsid w:val="00397E2B"/>
    <w:rsid w:val="003A163C"/>
    <w:rsid w:val="003A3FC6"/>
    <w:rsid w:val="003A761E"/>
    <w:rsid w:val="003B24C8"/>
    <w:rsid w:val="003B42F4"/>
    <w:rsid w:val="003B6A87"/>
    <w:rsid w:val="003B7DB0"/>
    <w:rsid w:val="003D243F"/>
    <w:rsid w:val="003D2CB8"/>
    <w:rsid w:val="003D40A1"/>
    <w:rsid w:val="003D4B60"/>
    <w:rsid w:val="003D5CD9"/>
    <w:rsid w:val="003D7553"/>
    <w:rsid w:val="003D7880"/>
    <w:rsid w:val="003D7CA2"/>
    <w:rsid w:val="003E34DB"/>
    <w:rsid w:val="003E6B14"/>
    <w:rsid w:val="003F17B9"/>
    <w:rsid w:val="003F1B6A"/>
    <w:rsid w:val="003F7FC7"/>
    <w:rsid w:val="00405470"/>
    <w:rsid w:val="00423CC7"/>
    <w:rsid w:val="00427967"/>
    <w:rsid w:val="00427B5A"/>
    <w:rsid w:val="00431082"/>
    <w:rsid w:val="004315A4"/>
    <w:rsid w:val="00433566"/>
    <w:rsid w:val="00433D12"/>
    <w:rsid w:val="0043468D"/>
    <w:rsid w:val="00434A49"/>
    <w:rsid w:val="004359B0"/>
    <w:rsid w:val="004419CC"/>
    <w:rsid w:val="00441D32"/>
    <w:rsid w:val="00451811"/>
    <w:rsid w:val="00452167"/>
    <w:rsid w:val="004523D6"/>
    <w:rsid w:val="0045326B"/>
    <w:rsid w:val="004577F7"/>
    <w:rsid w:val="00460A8B"/>
    <w:rsid w:val="004648A7"/>
    <w:rsid w:val="00465EEC"/>
    <w:rsid w:val="00474645"/>
    <w:rsid w:val="00475124"/>
    <w:rsid w:val="00477C35"/>
    <w:rsid w:val="00483F09"/>
    <w:rsid w:val="00486CB0"/>
    <w:rsid w:val="0049157D"/>
    <w:rsid w:val="004963E8"/>
    <w:rsid w:val="00496FFA"/>
    <w:rsid w:val="004A0488"/>
    <w:rsid w:val="004A1CBF"/>
    <w:rsid w:val="004A335E"/>
    <w:rsid w:val="004A401C"/>
    <w:rsid w:val="004A5461"/>
    <w:rsid w:val="004A750E"/>
    <w:rsid w:val="004A7633"/>
    <w:rsid w:val="004B180A"/>
    <w:rsid w:val="004B19A0"/>
    <w:rsid w:val="004C01FE"/>
    <w:rsid w:val="004C0450"/>
    <w:rsid w:val="004C0CEA"/>
    <w:rsid w:val="004C0F56"/>
    <w:rsid w:val="004C0FF1"/>
    <w:rsid w:val="004C2B36"/>
    <w:rsid w:val="004C301D"/>
    <w:rsid w:val="004C340A"/>
    <w:rsid w:val="004C4EB4"/>
    <w:rsid w:val="004C79E6"/>
    <w:rsid w:val="004D047B"/>
    <w:rsid w:val="004D29DC"/>
    <w:rsid w:val="004D409E"/>
    <w:rsid w:val="004E2E04"/>
    <w:rsid w:val="004E3396"/>
    <w:rsid w:val="004E35CD"/>
    <w:rsid w:val="004E3E6B"/>
    <w:rsid w:val="004F1149"/>
    <w:rsid w:val="004F1252"/>
    <w:rsid w:val="004F1914"/>
    <w:rsid w:val="004F4086"/>
    <w:rsid w:val="004F52D1"/>
    <w:rsid w:val="00500865"/>
    <w:rsid w:val="00500F51"/>
    <w:rsid w:val="00501A55"/>
    <w:rsid w:val="00502051"/>
    <w:rsid w:val="00503FEA"/>
    <w:rsid w:val="00506701"/>
    <w:rsid w:val="00506D62"/>
    <w:rsid w:val="0051150C"/>
    <w:rsid w:val="00513106"/>
    <w:rsid w:val="005133EA"/>
    <w:rsid w:val="00514E2F"/>
    <w:rsid w:val="00521C08"/>
    <w:rsid w:val="005224BD"/>
    <w:rsid w:val="00523D6F"/>
    <w:rsid w:val="0052506C"/>
    <w:rsid w:val="005261C5"/>
    <w:rsid w:val="00527310"/>
    <w:rsid w:val="0053053A"/>
    <w:rsid w:val="005370AB"/>
    <w:rsid w:val="00542969"/>
    <w:rsid w:val="005432C6"/>
    <w:rsid w:val="00550FEC"/>
    <w:rsid w:val="00552BF0"/>
    <w:rsid w:val="0055578B"/>
    <w:rsid w:val="00555B67"/>
    <w:rsid w:val="00572DE1"/>
    <w:rsid w:val="00580E56"/>
    <w:rsid w:val="00581577"/>
    <w:rsid w:val="00581A9B"/>
    <w:rsid w:val="00583971"/>
    <w:rsid w:val="00585E8B"/>
    <w:rsid w:val="0059067C"/>
    <w:rsid w:val="0059295E"/>
    <w:rsid w:val="0059707E"/>
    <w:rsid w:val="005A1746"/>
    <w:rsid w:val="005A1A95"/>
    <w:rsid w:val="005A1F71"/>
    <w:rsid w:val="005A2744"/>
    <w:rsid w:val="005A4DA7"/>
    <w:rsid w:val="005A6FBF"/>
    <w:rsid w:val="005B4E83"/>
    <w:rsid w:val="005B5967"/>
    <w:rsid w:val="005C018F"/>
    <w:rsid w:val="005C4584"/>
    <w:rsid w:val="005C5C71"/>
    <w:rsid w:val="005D04FE"/>
    <w:rsid w:val="005D0647"/>
    <w:rsid w:val="005D1379"/>
    <w:rsid w:val="005E1880"/>
    <w:rsid w:val="005E37DF"/>
    <w:rsid w:val="005E38F7"/>
    <w:rsid w:val="005E7FB0"/>
    <w:rsid w:val="005F089D"/>
    <w:rsid w:val="005F4BE1"/>
    <w:rsid w:val="006030DA"/>
    <w:rsid w:val="006034A2"/>
    <w:rsid w:val="006038E8"/>
    <w:rsid w:val="006050DE"/>
    <w:rsid w:val="006063A1"/>
    <w:rsid w:val="00607795"/>
    <w:rsid w:val="006139E3"/>
    <w:rsid w:val="00616184"/>
    <w:rsid w:val="006210A9"/>
    <w:rsid w:val="006210AB"/>
    <w:rsid w:val="00624AF5"/>
    <w:rsid w:val="00632689"/>
    <w:rsid w:val="0063315E"/>
    <w:rsid w:val="00634337"/>
    <w:rsid w:val="0063486F"/>
    <w:rsid w:val="00634D9B"/>
    <w:rsid w:val="006350DA"/>
    <w:rsid w:val="006359EC"/>
    <w:rsid w:val="006372C7"/>
    <w:rsid w:val="00637D5B"/>
    <w:rsid w:val="00640DED"/>
    <w:rsid w:val="00647618"/>
    <w:rsid w:val="00651736"/>
    <w:rsid w:val="0065360B"/>
    <w:rsid w:val="00653B30"/>
    <w:rsid w:val="006564C1"/>
    <w:rsid w:val="0065706E"/>
    <w:rsid w:val="00657792"/>
    <w:rsid w:val="0066245A"/>
    <w:rsid w:val="0066390A"/>
    <w:rsid w:val="006643F9"/>
    <w:rsid w:val="00664829"/>
    <w:rsid w:val="00665FEB"/>
    <w:rsid w:val="00666027"/>
    <w:rsid w:val="00666BFD"/>
    <w:rsid w:val="00672DC2"/>
    <w:rsid w:val="006735AF"/>
    <w:rsid w:val="0067401C"/>
    <w:rsid w:val="006752DF"/>
    <w:rsid w:val="00675AD2"/>
    <w:rsid w:val="00677D0A"/>
    <w:rsid w:val="00677DCE"/>
    <w:rsid w:val="006811F4"/>
    <w:rsid w:val="00684E27"/>
    <w:rsid w:val="00686324"/>
    <w:rsid w:val="006868C0"/>
    <w:rsid w:val="00686BF4"/>
    <w:rsid w:val="00697CCB"/>
    <w:rsid w:val="006A3E0D"/>
    <w:rsid w:val="006A534F"/>
    <w:rsid w:val="006A611E"/>
    <w:rsid w:val="006B0F29"/>
    <w:rsid w:val="006B1440"/>
    <w:rsid w:val="006B2C97"/>
    <w:rsid w:val="006B5454"/>
    <w:rsid w:val="006B743B"/>
    <w:rsid w:val="006C0250"/>
    <w:rsid w:val="006C3F49"/>
    <w:rsid w:val="006C5805"/>
    <w:rsid w:val="006D1E1E"/>
    <w:rsid w:val="006D4224"/>
    <w:rsid w:val="006D7CD7"/>
    <w:rsid w:val="006D7F31"/>
    <w:rsid w:val="006E1CC0"/>
    <w:rsid w:val="006E7527"/>
    <w:rsid w:val="006F51E1"/>
    <w:rsid w:val="00700EC4"/>
    <w:rsid w:val="0070138D"/>
    <w:rsid w:val="007037EA"/>
    <w:rsid w:val="007054B6"/>
    <w:rsid w:val="0070772C"/>
    <w:rsid w:val="00712C3D"/>
    <w:rsid w:val="0071498C"/>
    <w:rsid w:val="00717F07"/>
    <w:rsid w:val="0073084E"/>
    <w:rsid w:val="00730C94"/>
    <w:rsid w:val="00732905"/>
    <w:rsid w:val="00734F6C"/>
    <w:rsid w:val="007424AE"/>
    <w:rsid w:val="00743133"/>
    <w:rsid w:val="00752C15"/>
    <w:rsid w:val="007530FE"/>
    <w:rsid w:val="007575A1"/>
    <w:rsid w:val="007603D1"/>
    <w:rsid w:val="00763EAA"/>
    <w:rsid w:val="00770014"/>
    <w:rsid w:val="00772338"/>
    <w:rsid w:val="00775802"/>
    <w:rsid w:val="00776C99"/>
    <w:rsid w:val="007806EC"/>
    <w:rsid w:val="00784395"/>
    <w:rsid w:val="00784C86"/>
    <w:rsid w:val="00790249"/>
    <w:rsid w:val="007905FE"/>
    <w:rsid w:val="0079268A"/>
    <w:rsid w:val="007952CD"/>
    <w:rsid w:val="00795BC4"/>
    <w:rsid w:val="007A077A"/>
    <w:rsid w:val="007A2A56"/>
    <w:rsid w:val="007A594E"/>
    <w:rsid w:val="007A7D52"/>
    <w:rsid w:val="007B03B8"/>
    <w:rsid w:val="007B2789"/>
    <w:rsid w:val="007C32DD"/>
    <w:rsid w:val="007C4F67"/>
    <w:rsid w:val="007C5E05"/>
    <w:rsid w:val="007C7C49"/>
    <w:rsid w:val="007D1019"/>
    <w:rsid w:val="007D2991"/>
    <w:rsid w:val="007E6C14"/>
    <w:rsid w:val="007F1A06"/>
    <w:rsid w:val="007F248E"/>
    <w:rsid w:val="007F375C"/>
    <w:rsid w:val="007F3C63"/>
    <w:rsid w:val="00802BCF"/>
    <w:rsid w:val="00811E87"/>
    <w:rsid w:val="00813A01"/>
    <w:rsid w:val="00814352"/>
    <w:rsid w:val="00815AA5"/>
    <w:rsid w:val="00815F8F"/>
    <w:rsid w:val="00820AE0"/>
    <w:rsid w:val="00821D4C"/>
    <w:rsid w:val="00822B25"/>
    <w:rsid w:val="008246D0"/>
    <w:rsid w:val="008269C6"/>
    <w:rsid w:val="008301E8"/>
    <w:rsid w:val="00830D26"/>
    <w:rsid w:val="0083208D"/>
    <w:rsid w:val="00836E82"/>
    <w:rsid w:val="00840DE3"/>
    <w:rsid w:val="008425F7"/>
    <w:rsid w:val="00844418"/>
    <w:rsid w:val="00852A22"/>
    <w:rsid w:val="00857912"/>
    <w:rsid w:val="008618A8"/>
    <w:rsid w:val="00862165"/>
    <w:rsid w:val="00862385"/>
    <w:rsid w:val="00862844"/>
    <w:rsid w:val="00862EAC"/>
    <w:rsid w:val="00863DC0"/>
    <w:rsid w:val="00864A74"/>
    <w:rsid w:val="0086646F"/>
    <w:rsid w:val="008727AE"/>
    <w:rsid w:val="008758FA"/>
    <w:rsid w:val="00875916"/>
    <w:rsid w:val="00881DB8"/>
    <w:rsid w:val="0089206E"/>
    <w:rsid w:val="00892BDB"/>
    <w:rsid w:val="00892F38"/>
    <w:rsid w:val="00896F8F"/>
    <w:rsid w:val="008A02DA"/>
    <w:rsid w:val="008A1E69"/>
    <w:rsid w:val="008A2DD3"/>
    <w:rsid w:val="008A3991"/>
    <w:rsid w:val="008A5679"/>
    <w:rsid w:val="008B4D3C"/>
    <w:rsid w:val="008C1B0E"/>
    <w:rsid w:val="008C7F27"/>
    <w:rsid w:val="008D0926"/>
    <w:rsid w:val="008D11F5"/>
    <w:rsid w:val="008D2477"/>
    <w:rsid w:val="008D6524"/>
    <w:rsid w:val="008D66E8"/>
    <w:rsid w:val="008E0E34"/>
    <w:rsid w:val="008E2CFB"/>
    <w:rsid w:val="008E2E84"/>
    <w:rsid w:val="008E3603"/>
    <w:rsid w:val="008E7EC7"/>
    <w:rsid w:val="008F0D02"/>
    <w:rsid w:val="008F4B9D"/>
    <w:rsid w:val="00900F43"/>
    <w:rsid w:val="00902509"/>
    <w:rsid w:val="00902B65"/>
    <w:rsid w:val="009038FD"/>
    <w:rsid w:val="009059A5"/>
    <w:rsid w:val="00905D99"/>
    <w:rsid w:val="009120F2"/>
    <w:rsid w:val="00913CC5"/>
    <w:rsid w:val="0091491A"/>
    <w:rsid w:val="00914E87"/>
    <w:rsid w:val="009201BF"/>
    <w:rsid w:val="0092146A"/>
    <w:rsid w:val="00921DB0"/>
    <w:rsid w:val="00924183"/>
    <w:rsid w:val="009269E1"/>
    <w:rsid w:val="00935B68"/>
    <w:rsid w:val="0093707E"/>
    <w:rsid w:val="009429C5"/>
    <w:rsid w:val="00943847"/>
    <w:rsid w:val="00944A00"/>
    <w:rsid w:val="00944D3A"/>
    <w:rsid w:val="009472D2"/>
    <w:rsid w:val="00950D1E"/>
    <w:rsid w:val="00951C14"/>
    <w:rsid w:val="0095555C"/>
    <w:rsid w:val="00963760"/>
    <w:rsid w:val="00967BB4"/>
    <w:rsid w:val="00970587"/>
    <w:rsid w:val="009801FD"/>
    <w:rsid w:val="00981D38"/>
    <w:rsid w:val="009826BF"/>
    <w:rsid w:val="009843E1"/>
    <w:rsid w:val="00986098"/>
    <w:rsid w:val="009862F7"/>
    <w:rsid w:val="00990F05"/>
    <w:rsid w:val="009914CD"/>
    <w:rsid w:val="009945A2"/>
    <w:rsid w:val="00995DC6"/>
    <w:rsid w:val="009A0204"/>
    <w:rsid w:val="009A07AB"/>
    <w:rsid w:val="009A5966"/>
    <w:rsid w:val="009A6612"/>
    <w:rsid w:val="009A6E3B"/>
    <w:rsid w:val="009B2798"/>
    <w:rsid w:val="009B44E6"/>
    <w:rsid w:val="009B4652"/>
    <w:rsid w:val="009C0CCA"/>
    <w:rsid w:val="009C4AA2"/>
    <w:rsid w:val="009C65B1"/>
    <w:rsid w:val="009C67F1"/>
    <w:rsid w:val="009D07AE"/>
    <w:rsid w:val="009D0D50"/>
    <w:rsid w:val="009D3D51"/>
    <w:rsid w:val="009D6271"/>
    <w:rsid w:val="009E1C94"/>
    <w:rsid w:val="009E1ED3"/>
    <w:rsid w:val="009E39FA"/>
    <w:rsid w:val="009E452D"/>
    <w:rsid w:val="009E45DD"/>
    <w:rsid w:val="009E5295"/>
    <w:rsid w:val="009E6530"/>
    <w:rsid w:val="009F2033"/>
    <w:rsid w:val="009F29A5"/>
    <w:rsid w:val="00A02485"/>
    <w:rsid w:val="00A070A7"/>
    <w:rsid w:val="00A10EAB"/>
    <w:rsid w:val="00A1272C"/>
    <w:rsid w:val="00A1324F"/>
    <w:rsid w:val="00A13934"/>
    <w:rsid w:val="00A1592B"/>
    <w:rsid w:val="00A20ECA"/>
    <w:rsid w:val="00A225EC"/>
    <w:rsid w:val="00A24A99"/>
    <w:rsid w:val="00A3125B"/>
    <w:rsid w:val="00A31BE3"/>
    <w:rsid w:val="00A32E3C"/>
    <w:rsid w:val="00A3474D"/>
    <w:rsid w:val="00A34CB7"/>
    <w:rsid w:val="00A357EA"/>
    <w:rsid w:val="00A3589A"/>
    <w:rsid w:val="00A358A7"/>
    <w:rsid w:val="00A4085B"/>
    <w:rsid w:val="00A40E2D"/>
    <w:rsid w:val="00A46FE5"/>
    <w:rsid w:val="00A507F8"/>
    <w:rsid w:val="00A562AF"/>
    <w:rsid w:val="00A607C8"/>
    <w:rsid w:val="00A61C75"/>
    <w:rsid w:val="00A62468"/>
    <w:rsid w:val="00A62D7B"/>
    <w:rsid w:val="00A6637D"/>
    <w:rsid w:val="00A66D55"/>
    <w:rsid w:val="00A7168B"/>
    <w:rsid w:val="00A75FC5"/>
    <w:rsid w:val="00A77858"/>
    <w:rsid w:val="00A77E1A"/>
    <w:rsid w:val="00A82350"/>
    <w:rsid w:val="00A82439"/>
    <w:rsid w:val="00A82CAC"/>
    <w:rsid w:val="00A85D21"/>
    <w:rsid w:val="00A947BD"/>
    <w:rsid w:val="00A950C2"/>
    <w:rsid w:val="00A95986"/>
    <w:rsid w:val="00AA4B45"/>
    <w:rsid w:val="00AA4F90"/>
    <w:rsid w:val="00AA6163"/>
    <w:rsid w:val="00AB09E8"/>
    <w:rsid w:val="00AB159F"/>
    <w:rsid w:val="00AB50B6"/>
    <w:rsid w:val="00AC1414"/>
    <w:rsid w:val="00AC3287"/>
    <w:rsid w:val="00AC3C85"/>
    <w:rsid w:val="00AC4237"/>
    <w:rsid w:val="00AC428E"/>
    <w:rsid w:val="00AC45F7"/>
    <w:rsid w:val="00AC7BAE"/>
    <w:rsid w:val="00AC7F02"/>
    <w:rsid w:val="00AD1C37"/>
    <w:rsid w:val="00AD3270"/>
    <w:rsid w:val="00AE5F18"/>
    <w:rsid w:val="00AE607C"/>
    <w:rsid w:val="00AF169B"/>
    <w:rsid w:val="00AF3BA9"/>
    <w:rsid w:val="00AF61CE"/>
    <w:rsid w:val="00AF7CBA"/>
    <w:rsid w:val="00B02510"/>
    <w:rsid w:val="00B0412B"/>
    <w:rsid w:val="00B043F8"/>
    <w:rsid w:val="00B04D9A"/>
    <w:rsid w:val="00B10CB2"/>
    <w:rsid w:val="00B12A16"/>
    <w:rsid w:val="00B1357B"/>
    <w:rsid w:val="00B13E17"/>
    <w:rsid w:val="00B16225"/>
    <w:rsid w:val="00B16DF2"/>
    <w:rsid w:val="00B3071F"/>
    <w:rsid w:val="00B32019"/>
    <w:rsid w:val="00B32480"/>
    <w:rsid w:val="00B351D6"/>
    <w:rsid w:val="00B36323"/>
    <w:rsid w:val="00B36994"/>
    <w:rsid w:val="00B37834"/>
    <w:rsid w:val="00B475F5"/>
    <w:rsid w:val="00B51563"/>
    <w:rsid w:val="00B57490"/>
    <w:rsid w:val="00B638F8"/>
    <w:rsid w:val="00B7115A"/>
    <w:rsid w:val="00B74E77"/>
    <w:rsid w:val="00B76714"/>
    <w:rsid w:val="00B7784A"/>
    <w:rsid w:val="00B80228"/>
    <w:rsid w:val="00B81E76"/>
    <w:rsid w:val="00B858A5"/>
    <w:rsid w:val="00B8750E"/>
    <w:rsid w:val="00B9127C"/>
    <w:rsid w:val="00B91A33"/>
    <w:rsid w:val="00B9741C"/>
    <w:rsid w:val="00B97D4E"/>
    <w:rsid w:val="00BA0CF4"/>
    <w:rsid w:val="00BB0BB8"/>
    <w:rsid w:val="00BB1991"/>
    <w:rsid w:val="00BB456B"/>
    <w:rsid w:val="00BB49AF"/>
    <w:rsid w:val="00BB4CB1"/>
    <w:rsid w:val="00BB5B74"/>
    <w:rsid w:val="00BB6B61"/>
    <w:rsid w:val="00BB7CC3"/>
    <w:rsid w:val="00BC06F6"/>
    <w:rsid w:val="00BC3F13"/>
    <w:rsid w:val="00BC53D1"/>
    <w:rsid w:val="00BC70D2"/>
    <w:rsid w:val="00BC7B8E"/>
    <w:rsid w:val="00BC7F9F"/>
    <w:rsid w:val="00BD2C2B"/>
    <w:rsid w:val="00BD33B3"/>
    <w:rsid w:val="00BD466B"/>
    <w:rsid w:val="00BD6685"/>
    <w:rsid w:val="00BD7595"/>
    <w:rsid w:val="00BD7857"/>
    <w:rsid w:val="00BE2275"/>
    <w:rsid w:val="00BE2AA6"/>
    <w:rsid w:val="00BE408B"/>
    <w:rsid w:val="00BE6FDC"/>
    <w:rsid w:val="00BE7ACC"/>
    <w:rsid w:val="00BF1AFA"/>
    <w:rsid w:val="00BF34A0"/>
    <w:rsid w:val="00BF646D"/>
    <w:rsid w:val="00BF66D2"/>
    <w:rsid w:val="00C00643"/>
    <w:rsid w:val="00C0171C"/>
    <w:rsid w:val="00C04039"/>
    <w:rsid w:val="00C12CF1"/>
    <w:rsid w:val="00C136D7"/>
    <w:rsid w:val="00C207C2"/>
    <w:rsid w:val="00C2176B"/>
    <w:rsid w:val="00C27836"/>
    <w:rsid w:val="00C31836"/>
    <w:rsid w:val="00C31B5F"/>
    <w:rsid w:val="00C35034"/>
    <w:rsid w:val="00C3642C"/>
    <w:rsid w:val="00C40EFB"/>
    <w:rsid w:val="00C44F8E"/>
    <w:rsid w:val="00C46283"/>
    <w:rsid w:val="00C50C1C"/>
    <w:rsid w:val="00C531B9"/>
    <w:rsid w:val="00C55EE2"/>
    <w:rsid w:val="00C57C91"/>
    <w:rsid w:val="00C6132C"/>
    <w:rsid w:val="00C64469"/>
    <w:rsid w:val="00C660D7"/>
    <w:rsid w:val="00C67F6B"/>
    <w:rsid w:val="00C7573E"/>
    <w:rsid w:val="00C76926"/>
    <w:rsid w:val="00C77F41"/>
    <w:rsid w:val="00C81CD0"/>
    <w:rsid w:val="00C91FC8"/>
    <w:rsid w:val="00C921AA"/>
    <w:rsid w:val="00C921AE"/>
    <w:rsid w:val="00C946B6"/>
    <w:rsid w:val="00CA15A8"/>
    <w:rsid w:val="00CA5A0D"/>
    <w:rsid w:val="00CB0A79"/>
    <w:rsid w:val="00CB28DA"/>
    <w:rsid w:val="00CB4983"/>
    <w:rsid w:val="00CC0CB7"/>
    <w:rsid w:val="00CC57CA"/>
    <w:rsid w:val="00CD0E7A"/>
    <w:rsid w:val="00CD1D7A"/>
    <w:rsid w:val="00CD2060"/>
    <w:rsid w:val="00CD2C68"/>
    <w:rsid w:val="00CD41E4"/>
    <w:rsid w:val="00CD4BB2"/>
    <w:rsid w:val="00CD5956"/>
    <w:rsid w:val="00CD63A5"/>
    <w:rsid w:val="00CD6ABE"/>
    <w:rsid w:val="00CE2132"/>
    <w:rsid w:val="00CE6030"/>
    <w:rsid w:val="00CF295F"/>
    <w:rsid w:val="00D0072E"/>
    <w:rsid w:val="00D0298C"/>
    <w:rsid w:val="00D07F2B"/>
    <w:rsid w:val="00D11991"/>
    <w:rsid w:val="00D174F9"/>
    <w:rsid w:val="00D1788F"/>
    <w:rsid w:val="00D20F8D"/>
    <w:rsid w:val="00D23F3D"/>
    <w:rsid w:val="00D27511"/>
    <w:rsid w:val="00D27F60"/>
    <w:rsid w:val="00D30108"/>
    <w:rsid w:val="00D335B4"/>
    <w:rsid w:val="00D3647C"/>
    <w:rsid w:val="00D37599"/>
    <w:rsid w:val="00D404E7"/>
    <w:rsid w:val="00D45266"/>
    <w:rsid w:val="00D54F2F"/>
    <w:rsid w:val="00D55228"/>
    <w:rsid w:val="00D57451"/>
    <w:rsid w:val="00D6617A"/>
    <w:rsid w:val="00D6734E"/>
    <w:rsid w:val="00D70E80"/>
    <w:rsid w:val="00D71B9E"/>
    <w:rsid w:val="00D71CA6"/>
    <w:rsid w:val="00D72FAF"/>
    <w:rsid w:val="00D7414E"/>
    <w:rsid w:val="00D751D6"/>
    <w:rsid w:val="00D75329"/>
    <w:rsid w:val="00D76EA7"/>
    <w:rsid w:val="00D82EC4"/>
    <w:rsid w:val="00D835E5"/>
    <w:rsid w:val="00D8545A"/>
    <w:rsid w:val="00D87213"/>
    <w:rsid w:val="00D92DCF"/>
    <w:rsid w:val="00D931FE"/>
    <w:rsid w:val="00D935CD"/>
    <w:rsid w:val="00D9517D"/>
    <w:rsid w:val="00DA1CC3"/>
    <w:rsid w:val="00DB379E"/>
    <w:rsid w:val="00DC045C"/>
    <w:rsid w:val="00DC0486"/>
    <w:rsid w:val="00DC690A"/>
    <w:rsid w:val="00DD0D40"/>
    <w:rsid w:val="00DD25B0"/>
    <w:rsid w:val="00DD3139"/>
    <w:rsid w:val="00DD6B7A"/>
    <w:rsid w:val="00DD6F07"/>
    <w:rsid w:val="00DE481E"/>
    <w:rsid w:val="00DE7C52"/>
    <w:rsid w:val="00DF1680"/>
    <w:rsid w:val="00DF39EE"/>
    <w:rsid w:val="00DF72D7"/>
    <w:rsid w:val="00E0114B"/>
    <w:rsid w:val="00E015DB"/>
    <w:rsid w:val="00E02BF3"/>
    <w:rsid w:val="00E101F2"/>
    <w:rsid w:val="00E11D10"/>
    <w:rsid w:val="00E132D6"/>
    <w:rsid w:val="00E13F99"/>
    <w:rsid w:val="00E150F3"/>
    <w:rsid w:val="00E17038"/>
    <w:rsid w:val="00E2607B"/>
    <w:rsid w:val="00E27F0A"/>
    <w:rsid w:val="00E3080A"/>
    <w:rsid w:val="00E31CFD"/>
    <w:rsid w:val="00E346D8"/>
    <w:rsid w:val="00E3483F"/>
    <w:rsid w:val="00E37662"/>
    <w:rsid w:val="00E40709"/>
    <w:rsid w:val="00E4283C"/>
    <w:rsid w:val="00E430DD"/>
    <w:rsid w:val="00E44A57"/>
    <w:rsid w:val="00E469A9"/>
    <w:rsid w:val="00E509C6"/>
    <w:rsid w:val="00E51A25"/>
    <w:rsid w:val="00E54155"/>
    <w:rsid w:val="00E54665"/>
    <w:rsid w:val="00E54C15"/>
    <w:rsid w:val="00E557B8"/>
    <w:rsid w:val="00E603F7"/>
    <w:rsid w:val="00E6064B"/>
    <w:rsid w:val="00E6537E"/>
    <w:rsid w:val="00E731E9"/>
    <w:rsid w:val="00E73468"/>
    <w:rsid w:val="00E82B07"/>
    <w:rsid w:val="00E8659C"/>
    <w:rsid w:val="00E91591"/>
    <w:rsid w:val="00E93F87"/>
    <w:rsid w:val="00E94316"/>
    <w:rsid w:val="00E94ABA"/>
    <w:rsid w:val="00E959BE"/>
    <w:rsid w:val="00E9647F"/>
    <w:rsid w:val="00EA18CE"/>
    <w:rsid w:val="00EA3B46"/>
    <w:rsid w:val="00EA655A"/>
    <w:rsid w:val="00EB64BF"/>
    <w:rsid w:val="00EB693D"/>
    <w:rsid w:val="00EB7EF1"/>
    <w:rsid w:val="00EC05E0"/>
    <w:rsid w:val="00EC146C"/>
    <w:rsid w:val="00EC41D9"/>
    <w:rsid w:val="00EC5D58"/>
    <w:rsid w:val="00EC74AF"/>
    <w:rsid w:val="00ED06D5"/>
    <w:rsid w:val="00ED0D35"/>
    <w:rsid w:val="00ED19D4"/>
    <w:rsid w:val="00ED1D0C"/>
    <w:rsid w:val="00ED3409"/>
    <w:rsid w:val="00ED4A9C"/>
    <w:rsid w:val="00ED61C0"/>
    <w:rsid w:val="00EE45A5"/>
    <w:rsid w:val="00EF1FE9"/>
    <w:rsid w:val="00EF43BB"/>
    <w:rsid w:val="00EF6073"/>
    <w:rsid w:val="00F012F6"/>
    <w:rsid w:val="00F0269F"/>
    <w:rsid w:val="00F026E9"/>
    <w:rsid w:val="00F03875"/>
    <w:rsid w:val="00F03EC1"/>
    <w:rsid w:val="00F1417E"/>
    <w:rsid w:val="00F208F5"/>
    <w:rsid w:val="00F20C90"/>
    <w:rsid w:val="00F210C5"/>
    <w:rsid w:val="00F22FD2"/>
    <w:rsid w:val="00F23F71"/>
    <w:rsid w:val="00F2608B"/>
    <w:rsid w:val="00F26144"/>
    <w:rsid w:val="00F26DE6"/>
    <w:rsid w:val="00F31EF3"/>
    <w:rsid w:val="00F3396D"/>
    <w:rsid w:val="00F339F0"/>
    <w:rsid w:val="00F33B95"/>
    <w:rsid w:val="00F3528F"/>
    <w:rsid w:val="00F35DF8"/>
    <w:rsid w:val="00F36496"/>
    <w:rsid w:val="00F37301"/>
    <w:rsid w:val="00F45C69"/>
    <w:rsid w:val="00F5160F"/>
    <w:rsid w:val="00F602E0"/>
    <w:rsid w:val="00F60B80"/>
    <w:rsid w:val="00F626BE"/>
    <w:rsid w:val="00F626DC"/>
    <w:rsid w:val="00F64D4C"/>
    <w:rsid w:val="00F65552"/>
    <w:rsid w:val="00F67F11"/>
    <w:rsid w:val="00F7067E"/>
    <w:rsid w:val="00F7072D"/>
    <w:rsid w:val="00F730EB"/>
    <w:rsid w:val="00F737FD"/>
    <w:rsid w:val="00F73F16"/>
    <w:rsid w:val="00F76320"/>
    <w:rsid w:val="00F7642A"/>
    <w:rsid w:val="00F81E19"/>
    <w:rsid w:val="00F82E51"/>
    <w:rsid w:val="00F835FF"/>
    <w:rsid w:val="00F87138"/>
    <w:rsid w:val="00F904D2"/>
    <w:rsid w:val="00F93864"/>
    <w:rsid w:val="00F9467D"/>
    <w:rsid w:val="00F9761E"/>
    <w:rsid w:val="00FA1BC3"/>
    <w:rsid w:val="00FA217B"/>
    <w:rsid w:val="00FA3822"/>
    <w:rsid w:val="00FA3CED"/>
    <w:rsid w:val="00FB16ED"/>
    <w:rsid w:val="00FB2639"/>
    <w:rsid w:val="00FB67B3"/>
    <w:rsid w:val="00FB7947"/>
    <w:rsid w:val="00FC0752"/>
    <w:rsid w:val="00FC0E49"/>
    <w:rsid w:val="00FC15D7"/>
    <w:rsid w:val="00FC18A0"/>
    <w:rsid w:val="00FC3672"/>
    <w:rsid w:val="00FC5A5E"/>
    <w:rsid w:val="00FC7176"/>
    <w:rsid w:val="00FD498D"/>
    <w:rsid w:val="00FE35D1"/>
    <w:rsid w:val="00FE5EDC"/>
    <w:rsid w:val="00FE6F90"/>
    <w:rsid w:val="00FE75F9"/>
    <w:rsid w:val="00FE7637"/>
    <w:rsid w:val="00FE7B51"/>
    <w:rsid w:val="00FF0DCA"/>
    <w:rsid w:val="00FF0EF3"/>
    <w:rsid w:val="00FF2559"/>
    <w:rsid w:val="00FF46B1"/>
    <w:rsid w:val="00FF4FE1"/>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CB9D2"/>
  <w15:docId w15:val="{52C6BB16-33FB-4FD5-AC08-275C2A53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8E2CFB"/>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8E2CFB"/>
    <w:rPr>
      <w:rFonts w:ascii="Tahoma" w:eastAsiaTheme="minorEastAsia" w:hAnsi="Tahoma" w:cs="Tahoma"/>
      <w:sz w:val="16"/>
      <w:szCs w:val="16"/>
      <w:lang w:eastAsia="de-DE"/>
    </w:rPr>
  </w:style>
  <w:style w:type="paragraph" w:styleId="KeinLeerraum">
    <w:name w:val="No Spacing"/>
    <w:uiPriority w:val="1"/>
    <w:qFormat/>
    <w:rsid w:val="008E2CFB"/>
    <w:rPr>
      <w:rFonts w:eastAsiaTheme="minorEastAsia" w:cs="Times New Roman"/>
      <w:sz w:val="22"/>
      <w:szCs w:val="22"/>
      <w:lang w:val="en-US"/>
    </w:rPr>
  </w:style>
  <w:style w:type="character" w:styleId="Kommentarzeichen">
    <w:name w:val="annotation reference"/>
    <w:basedOn w:val="Absatz-Standardschriftart"/>
    <w:semiHidden/>
    <w:unhideWhenUsed/>
    <w:rsid w:val="00514E2F"/>
    <w:rPr>
      <w:sz w:val="16"/>
      <w:szCs w:val="16"/>
    </w:rPr>
  </w:style>
  <w:style w:type="paragraph" w:styleId="Kommentartext">
    <w:name w:val="annotation text"/>
    <w:basedOn w:val="Standard"/>
    <w:link w:val="KommentartextZchn"/>
    <w:unhideWhenUsed/>
    <w:rsid w:val="00514E2F"/>
    <w:rPr>
      <w:sz w:val="20"/>
      <w:szCs w:val="20"/>
    </w:rPr>
  </w:style>
  <w:style w:type="character" w:customStyle="1" w:styleId="KommentartextZchn">
    <w:name w:val="Kommentartext Zchn"/>
    <w:basedOn w:val="Absatz-Standardschriftart"/>
    <w:link w:val="Kommentartext"/>
    <w:rsid w:val="00514E2F"/>
    <w:rPr>
      <w:rFonts w:ascii="Arial" w:hAnsi="Arial"/>
      <w:sz w:val="20"/>
      <w:szCs w:val="20"/>
    </w:rPr>
  </w:style>
  <w:style w:type="paragraph" w:styleId="Kommentarthema">
    <w:name w:val="annotation subject"/>
    <w:basedOn w:val="Kommentartext"/>
    <w:next w:val="Kommentartext"/>
    <w:link w:val="KommentarthemaZchn"/>
    <w:semiHidden/>
    <w:unhideWhenUsed/>
    <w:rsid w:val="00514E2F"/>
    <w:rPr>
      <w:b/>
      <w:bCs/>
    </w:rPr>
  </w:style>
  <w:style w:type="character" w:customStyle="1" w:styleId="KommentarthemaZchn">
    <w:name w:val="Kommentarthema Zchn"/>
    <w:basedOn w:val="KommentartextZchn"/>
    <w:link w:val="Kommentarthema"/>
    <w:semiHidden/>
    <w:rsid w:val="00514E2F"/>
    <w:rPr>
      <w:rFonts w:ascii="Arial" w:hAnsi="Arial"/>
      <w:b/>
      <w:bCs/>
      <w:sz w:val="20"/>
      <w:szCs w:val="20"/>
    </w:rPr>
  </w:style>
  <w:style w:type="paragraph" w:customStyle="1" w:styleId="Copykursiv11auf15">
    <w:name w:val="_Copy kursiv 11auf15"/>
    <w:basedOn w:val="Standard"/>
    <w:uiPriority w:val="99"/>
    <w:rsid w:val="00E150F3"/>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 w:type="paragraph" w:styleId="Listenabsatz">
    <w:name w:val="List Paragraph"/>
    <w:basedOn w:val="Standard"/>
    <w:uiPriority w:val="34"/>
    <w:qFormat/>
    <w:rsid w:val="00763EAA"/>
    <w:pPr>
      <w:ind w:left="720"/>
      <w:contextualSpacing/>
    </w:pPr>
  </w:style>
  <w:style w:type="paragraph" w:styleId="berarbeitung">
    <w:name w:val="Revision"/>
    <w:hidden/>
    <w:semiHidden/>
    <w:rsid w:val="004359B0"/>
    <w:rPr>
      <w:rFonts w:ascii="Arial" w:hAnsi="Arial"/>
    </w:rPr>
  </w:style>
  <w:style w:type="paragraph" w:customStyle="1" w:styleId="paragraph">
    <w:name w:val="paragraph"/>
    <w:basedOn w:val="Standard"/>
    <w:rsid w:val="00B37834"/>
    <w:pPr>
      <w:spacing w:before="100" w:beforeAutospacing="1" w:after="100" w:afterAutospacing="1"/>
    </w:pPr>
    <w:rPr>
      <w:rFonts w:ascii="Times New Roman" w:eastAsia="Times New Roman" w:hAnsi="Times New Roman" w:cs="Times New Roman"/>
      <w:lang w:val="en-US"/>
    </w:rPr>
  </w:style>
  <w:style w:type="character" w:customStyle="1" w:styleId="eop">
    <w:name w:val="eop"/>
    <w:basedOn w:val="Absatz-Standardschriftart"/>
    <w:rsid w:val="00B37834"/>
  </w:style>
  <w:style w:type="character" w:customStyle="1" w:styleId="normaltextrun">
    <w:name w:val="normaltextrun"/>
    <w:basedOn w:val="Absatz-Standardschriftart"/>
    <w:rsid w:val="00B37834"/>
  </w:style>
  <w:style w:type="character" w:customStyle="1" w:styleId="tabchar">
    <w:name w:val="tabchar"/>
    <w:basedOn w:val="Absatz-Standardschriftart"/>
    <w:rsid w:val="00B37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3095">
      <w:bodyDiv w:val="1"/>
      <w:marLeft w:val="0"/>
      <w:marRight w:val="0"/>
      <w:marTop w:val="0"/>
      <w:marBottom w:val="0"/>
      <w:divBdr>
        <w:top w:val="none" w:sz="0" w:space="0" w:color="auto"/>
        <w:left w:val="none" w:sz="0" w:space="0" w:color="auto"/>
        <w:bottom w:val="none" w:sz="0" w:space="0" w:color="auto"/>
        <w:right w:val="none" w:sz="0" w:space="0" w:color="auto"/>
      </w:divBdr>
    </w:div>
    <w:div w:id="48767704">
      <w:bodyDiv w:val="1"/>
      <w:marLeft w:val="0"/>
      <w:marRight w:val="0"/>
      <w:marTop w:val="0"/>
      <w:marBottom w:val="0"/>
      <w:divBdr>
        <w:top w:val="none" w:sz="0" w:space="0" w:color="auto"/>
        <w:left w:val="none" w:sz="0" w:space="0" w:color="auto"/>
        <w:bottom w:val="none" w:sz="0" w:space="0" w:color="auto"/>
        <w:right w:val="none" w:sz="0" w:space="0" w:color="auto"/>
      </w:divBdr>
      <w:divsChild>
        <w:div w:id="1453744766">
          <w:marLeft w:val="0"/>
          <w:marRight w:val="0"/>
          <w:marTop w:val="0"/>
          <w:marBottom w:val="0"/>
          <w:divBdr>
            <w:top w:val="none" w:sz="0" w:space="0" w:color="auto"/>
            <w:left w:val="none" w:sz="0" w:space="0" w:color="auto"/>
            <w:bottom w:val="none" w:sz="0" w:space="0" w:color="auto"/>
            <w:right w:val="none" w:sz="0" w:space="0" w:color="auto"/>
          </w:divBdr>
        </w:div>
        <w:div w:id="802309202">
          <w:marLeft w:val="0"/>
          <w:marRight w:val="0"/>
          <w:marTop w:val="0"/>
          <w:marBottom w:val="0"/>
          <w:divBdr>
            <w:top w:val="none" w:sz="0" w:space="0" w:color="auto"/>
            <w:left w:val="none" w:sz="0" w:space="0" w:color="auto"/>
            <w:bottom w:val="none" w:sz="0" w:space="0" w:color="auto"/>
            <w:right w:val="none" w:sz="0" w:space="0" w:color="auto"/>
          </w:divBdr>
        </w:div>
        <w:div w:id="413480826">
          <w:marLeft w:val="0"/>
          <w:marRight w:val="0"/>
          <w:marTop w:val="0"/>
          <w:marBottom w:val="0"/>
          <w:divBdr>
            <w:top w:val="none" w:sz="0" w:space="0" w:color="auto"/>
            <w:left w:val="none" w:sz="0" w:space="0" w:color="auto"/>
            <w:bottom w:val="none" w:sz="0" w:space="0" w:color="auto"/>
            <w:right w:val="none" w:sz="0" w:space="0" w:color="auto"/>
          </w:divBdr>
        </w:div>
        <w:div w:id="1664435530">
          <w:marLeft w:val="0"/>
          <w:marRight w:val="0"/>
          <w:marTop w:val="0"/>
          <w:marBottom w:val="0"/>
          <w:divBdr>
            <w:top w:val="none" w:sz="0" w:space="0" w:color="auto"/>
            <w:left w:val="none" w:sz="0" w:space="0" w:color="auto"/>
            <w:bottom w:val="none" w:sz="0" w:space="0" w:color="auto"/>
            <w:right w:val="none" w:sz="0" w:space="0" w:color="auto"/>
          </w:divBdr>
        </w:div>
        <w:div w:id="953706180">
          <w:marLeft w:val="0"/>
          <w:marRight w:val="0"/>
          <w:marTop w:val="0"/>
          <w:marBottom w:val="0"/>
          <w:divBdr>
            <w:top w:val="none" w:sz="0" w:space="0" w:color="auto"/>
            <w:left w:val="none" w:sz="0" w:space="0" w:color="auto"/>
            <w:bottom w:val="none" w:sz="0" w:space="0" w:color="auto"/>
            <w:right w:val="none" w:sz="0" w:space="0" w:color="auto"/>
          </w:divBdr>
        </w:div>
        <w:div w:id="478155478">
          <w:marLeft w:val="0"/>
          <w:marRight w:val="0"/>
          <w:marTop w:val="0"/>
          <w:marBottom w:val="0"/>
          <w:divBdr>
            <w:top w:val="none" w:sz="0" w:space="0" w:color="auto"/>
            <w:left w:val="none" w:sz="0" w:space="0" w:color="auto"/>
            <w:bottom w:val="none" w:sz="0" w:space="0" w:color="auto"/>
            <w:right w:val="none" w:sz="0" w:space="0" w:color="auto"/>
          </w:divBdr>
        </w:div>
        <w:div w:id="814102286">
          <w:marLeft w:val="0"/>
          <w:marRight w:val="0"/>
          <w:marTop w:val="0"/>
          <w:marBottom w:val="0"/>
          <w:divBdr>
            <w:top w:val="none" w:sz="0" w:space="0" w:color="auto"/>
            <w:left w:val="none" w:sz="0" w:space="0" w:color="auto"/>
            <w:bottom w:val="none" w:sz="0" w:space="0" w:color="auto"/>
            <w:right w:val="none" w:sz="0" w:space="0" w:color="auto"/>
          </w:divBdr>
        </w:div>
        <w:div w:id="733509384">
          <w:marLeft w:val="0"/>
          <w:marRight w:val="0"/>
          <w:marTop w:val="0"/>
          <w:marBottom w:val="0"/>
          <w:divBdr>
            <w:top w:val="none" w:sz="0" w:space="0" w:color="auto"/>
            <w:left w:val="none" w:sz="0" w:space="0" w:color="auto"/>
            <w:bottom w:val="none" w:sz="0" w:space="0" w:color="auto"/>
            <w:right w:val="none" w:sz="0" w:space="0" w:color="auto"/>
          </w:divBdr>
        </w:div>
        <w:div w:id="689528817">
          <w:marLeft w:val="0"/>
          <w:marRight w:val="0"/>
          <w:marTop w:val="0"/>
          <w:marBottom w:val="0"/>
          <w:divBdr>
            <w:top w:val="none" w:sz="0" w:space="0" w:color="auto"/>
            <w:left w:val="none" w:sz="0" w:space="0" w:color="auto"/>
            <w:bottom w:val="none" w:sz="0" w:space="0" w:color="auto"/>
            <w:right w:val="none" w:sz="0" w:space="0" w:color="auto"/>
          </w:divBdr>
        </w:div>
        <w:div w:id="1175534558">
          <w:marLeft w:val="0"/>
          <w:marRight w:val="0"/>
          <w:marTop w:val="0"/>
          <w:marBottom w:val="0"/>
          <w:divBdr>
            <w:top w:val="none" w:sz="0" w:space="0" w:color="auto"/>
            <w:left w:val="none" w:sz="0" w:space="0" w:color="auto"/>
            <w:bottom w:val="none" w:sz="0" w:space="0" w:color="auto"/>
            <w:right w:val="none" w:sz="0" w:space="0" w:color="auto"/>
          </w:divBdr>
        </w:div>
        <w:div w:id="1357582622">
          <w:marLeft w:val="0"/>
          <w:marRight w:val="0"/>
          <w:marTop w:val="0"/>
          <w:marBottom w:val="0"/>
          <w:divBdr>
            <w:top w:val="none" w:sz="0" w:space="0" w:color="auto"/>
            <w:left w:val="none" w:sz="0" w:space="0" w:color="auto"/>
            <w:bottom w:val="none" w:sz="0" w:space="0" w:color="auto"/>
            <w:right w:val="none" w:sz="0" w:space="0" w:color="auto"/>
          </w:divBdr>
        </w:div>
        <w:div w:id="1204248514">
          <w:marLeft w:val="0"/>
          <w:marRight w:val="0"/>
          <w:marTop w:val="0"/>
          <w:marBottom w:val="0"/>
          <w:divBdr>
            <w:top w:val="none" w:sz="0" w:space="0" w:color="auto"/>
            <w:left w:val="none" w:sz="0" w:space="0" w:color="auto"/>
            <w:bottom w:val="none" w:sz="0" w:space="0" w:color="auto"/>
            <w:right w:val="none" w:sz="0" w:space="0" w:color="auto"/>
          </w:divBdr>
        </w:div>
        <w:div w:id="1170368843">
          <w:marLeft w:val="0"/>
          <w:marRight w:val="0"/>
          <w:marTop w:val="0"/>
          <w:marBottom w:val="0"/>
          <w:divBdr>
            <w:top w:val="none" w:sz="0" w:space="0" w:color="auto"/>
            <w:left w:val="none" w:sz="0" w:space="0" w:color="auto"/>
            <w:bottom w:val="none" w:sz="0" w:space="0" w:color="auto"/>
            <w:right w:val="none" w:sz="0" w:space="0" w:color="auto"/>
          </w:divBdr>
        </w:div>
        <w:div w:id="134373487">
          <w:marLeft w:val="0"/>
          <w:marRight w:val="0"/>
          <w:marTop w:val="0"/>
          <w:marBottom w:val="0"/>
          <w:divBdr>
            <w:top w:val="none" w:sz="0" w:space="0" w:color="auto"/>
            <w:left w:val="none" w:sz="0" w:space="0" w:color="auto"/>
            <w:bottom w:val="none" w:sz="0" w:space="0" w:color="auto"/>
            <w:right w:val="none" w:sz="0" w:space="0" w:color="auto"/>
          </w:divBdr>
        </w:div>
        <w:div w:id="691879549">
          <w:marLeft w:val="0"/>
          <w:marRight w:val="0"/>
          <w:marTop w:val="0"/>
          <w:marBottom w:val="0"/>
          <w:divBdr>
            <w:top w:val="none" w:sz="0" w:space="0" w:color="auto"/>
            <w:left w:val="none" w:sz="0" w:space="0" w:color="auto"/>
            <w:bottom w:val="none" w:sz="0" w:space="0" w:color="auto"/>
            <w:right w:val="none" w:sz="0" w:space="0" w:color="auto"/>
          </w:divBdr>
        </w:div>
        <w:div w:id="1845852476">
          <w:marLeft w:val="0"/>
          <w:marRight w:val="0"/>
          <w:marTop w:val="0"/>
          <w:marBottom w:val="0"/>
          <w:divBdr>
            <w:top w:val="none" w:sz="0" w:space="0" w:color="auto"/>
            <w:left w:val="none" w:sz="0" w:space="0" w:color="auto"/>
            <w:bottom w:val="none" w:sz="0" w:space="0" w:color="auto"/>
            <w:right w:val="none" w:sz="0" w:space="0" w:color="auto"/>
          </w:divBdr>
        </w:div>
        <w:div w:id="279148296">
          <w:marLeft w:val="0"/>
          <w:marRight w:val="0"/>
          <w:marTop w:val="0"/>
          <w:marBottom w:val="0"/>
          <w:divBdr>
            <w:top w:val="none" w:sz="0" w:space="0" w:color="auto"/>
            <w:left w:val="none" w:sz="0" w:space="0" w:color="auto"/>
            <w:bottom w:val="none" w:sz="0" w:space="0" w:color="auto"/>
            <w:right w:val="none" w:sz="0" w:space="0" w:color="auto"/>
          </w:divBdr>
        </w:div>
        <w:div w:id="226452636">
          <w:marLeft w:val="0"/>
          <w:marRight w:val="0"/>
          <w:marTop w:val="0"/>
          <w:marBottom w:val="0"/>
          <w:divBdr>
            <w:top w:val="none" w:sz="0" w:space="0" w:color="auto"/>
            <w:left w:val="none" w:sz="0" w:space="0" w:color="auto"/>
            <w:bottom w:val="none" w:sz="0" w:space="0" w:color="auto"/>
            <w:right w:val="none" w:sz="0" w:space="0" w:color="auto"/>
          </w:divBdr>
        </w:div>
        <w:div w:id="1339038391">
          <w:marLeft w:val="0"/>
          <w:marRight w:val="0"/>
          <w:marTop w:val="0"/>
          <w:marBottom w:val="0"/>
          <w:divBdr>
            <w:top w:val="none" w:sz="0" w:space="0" w:color="auto"/>
            <w:left w:val="none" w:sz="0" w:space="0" w:color="auto"/>
            <w:bottom w:val="none" w:sz="0" w:space="0" w:color="auto"/>
            <w:right w:val="none" w:sz="0" w:space="0" w:color="auto"/>
          </w:divBdr>
        </w:div>
        <w:div w:id="1749769192">
          <w:marLeft w:val="0"/>
          <w:marRight w:val="0"/>
          <w:marTop w:val="0"/>
          <w:marBottom w:val="0"/>
          <w:divBdr>
            <w:top w:val="none" w:sz="0" w:space="0" w:color="auto"/>
            <w:left w:val="none" w:sz="0" w:space="0" w:color="auto"/>
            <w:bottom w:val="none" w:sz="0" w:space="0" w:color="auto"/>
            <w:right w:val="none" w:sz="0" w:space="0" w:color="auto"/>
          </w:divBdr>
        </w:div>
        <w:div w:id="104664517">
          <w:marLeft w:val="0"/>
          <w:marRight w:val="0"/>
          <w:marTop w:val="0"/>
          <w:marBottom w:val="0"/>
          <w:divBdr>
            <w:top w:val="none" w:sz="0" w:space="0" w:color="auto"/>
            <w:left w:val="none" w:sz="0" w:space="0" w:color="auto"/>
            <w:bottom w:val="none" w:sz="0" w:space="0" w:color="auto"/>
            <w:right w:val="none" w:sz="0" w:space="0" w:color="auto"/>
          </w:divBdr>
        </w:div>
        <w:div w:id="1298679364">
          <w:marLeft w:val="0"/>
          <w:marRight w:val="0"/>
          <w:marTop w:val="0"/>
          <w:marBottom w:val="0"/>
          <w:divBdr>
            <w:top w:val="none" w:sz="0" w:space="0" w:color="auto"/>
            <w:left w:val="none" w:sz="0" w:space="0" w:color="auto"/>
            <w:bottom w:val="none" w:sz="0" w:space="0" w:color="auto"/>
            <w:right w:val="none" w:sz="0" w:space="0" w:color="auto"/>
          </w:divBdr>
        </w:div>
        <w:div w:id="1078289401">
          <w:marLeft w:val="0"/>
          <w:marRight w:val="0"/>
          <w:marTop w:val="0"/>
          <w:marBottom w:val="0"/>
          <w:divBdr>
            <w:top w:val="none" w:sz="0" w:space="0" w:color="auto"/>
            <w:left w:val="none" w:sz="0" w:space="0" w:color="auto"/>
            <w:bottom w:val="none" w:sz="0" w:space="0" w:color="auto"/>
            <w:right w:val="none" w:sz="0" w:space="0" w:color="auto"/>
          </w:divBdr>
        </w:div>
        <w:div w:id="1996714466">
          <w:marLeft w:val="0"/>
          <w:marRight w:val="0"/>
          <w:marTop w:val="0"/>
          <w:marBottom w:val="0"/>
          <w:divBdr>
            <w:top w:val="none" w:sz="0" w:space="0" w:color="auto"/>
            <w:left w:val="none" w:sz="0" w:space="0" w:color="auto"/>
            <w:bottom w:val="none" w:sz="0" w:space="0" w:color="auto"/>
            <w:right w:val="none" w:sz="0" w:space="0" w:color="auto"/>
          </w:divBdr>
        </w:div>
        <w:div w:id="42336892">
          <w:marLeft w:val="0"/>
          <w:marRight w:val="0"/>
          <w:marTop w:val="0"/>
          <w:marBottom w:val="0"/>
          <w:divBdr>
            <w:top w:val="none" w:sz="0" w:space="0" w:color="auto"/>
            <w:left w:val="none" w:sz="0" w:space="0" w:color="auto"/>
            <w:bottom w:val="none" w:sz="0" w:space="0" w:color="auto"/>
            <w:right w:val="none" w:sz="0" w:space="0" w:color="auto"/>
          </w:divBdr>
        </w:div>
        <w:div w:id="1425491585">
          <w:marLeft w:val="0"/>
          <w:marRight w:val="0"/>
          <w:marTop w:val="0"/>
          <w:marBottom w:val="0"/>
          <w:divBdr>
            <w:top w:val="none" w:sz="0" w:space="0" w:color="auto"/>
            <w:left w:val="none" w:sz="0" w:space="0" w:color="auto"/>
            <w:bottom w:val="none" w:sz="0" w:space="0" w:color="auto"/>
            <w:right w:val="none" w:sz="0" w:space="0" w:color="auto"/>
          </w:divBdr>
        </w:div>
        <w:div w:id="1804150517">
          <w:marLeft w:val="0"/>
          <w:marRight w:val="0"/>
          <w:marTop w:val="0"/>
          <w:marBottom w:val="0"/>
          <w:divBdr>
            <w:top w:val="none" w:sz="0" w:space="0" w:color="auto"/>
            <w:left w:val="none" w:sz="0" w:space="0" w:color="auto"/>
            <w:bottom w:val="none" w:sz="0" w:space="0" w:color="auto"/>
            <w:right w:val="none" w:sz="0" w:space="0" w:color="auto"/>
          </w:divBdr>
        </w:div>
        <w:div w:id="310184231">
          <w:marLeft w:val="0"/>
          <w:marRight w:val="0"/>
          <w:marTop w:val="0"/>
          <w:marBottom w:val="0"/>
          <w:divBdr>
            <w:top w:val="none" w:sz="0" w:space="0" w:color="auto"/>
            <w:left w:val="none" w:sz="0" w:space="0" w:color="auto"/>
            <w:bottom w:val="none" w:sz="0" w:space="0" w:color="auto"/>
            <w:right w:val="none" w:sz="0" w:space="0" w:color="auto"/>
          </w:divBdr>
        </w:div>
        <w:div w:id="405079137">
          <w:marLeft w:val="0"/>
          <w:marRight w:val="0"/>
          <w:marTop w:val="0"/>
          <w:marBottom w:val="0"/>
          <w:divBdr>
            <w:top w:val="none" w:sz="0" w:space="0" w:color="auto"/>
            <w:left w:val="none" w:sz="0" w:space="0" w:color="auto"/>
            <w:bottom w:val="none" w:sz="0" w:space="0" w:color="auto"/>
            <w:right w:val="none" w:sz="0" w:space="0" w:color="auto"/>
          </w:divBdr>
        </w:div>
        <w:div w:id="282543479">
          <w:marLeft w:val="0"/>
          <w:marRight w:val="0"/>
          <w:marTop w:val="0"/>
          <w:marBottom w:val="0"/>
          <w:divBdr>
            <w:top w:val="none" w:sz="0" w:space="0" w:color="auto"/>
            <w:left w:val="none" w:sz="0" w:space="0" w:color="auto"/>
            <w:bottom w:val="none" w:sz="0" w:space="0" w:color="auto"/>
            <w:right w:val="none" w:sz="0" w:space="0" w:color="auto"/>
          </w:divBdr>
        </w:div>
      </w:divsChild>
    </w:div>
    <w:div w:id="68116356">
      <w:bodyDiv w:val="1"/>
      <w:marLeft w:val="0"/>
      <w:marRight w:val="0"/>
      <w:marTop w:val="0"/>
      <w:marBottom w:val="0"/>
      <w:divBdr>
        <w:top w:val="none" w:sz="0" w:space="0" w:color="auto"/>
        <w:left w:val="none" w:sz="0" w:space="0" w:color="auto"/>
        <w:bottom w:val="none" w:sz="0" w:space="0" w:color="auto"/>
        <w:right w:val="none" w:sz="0" w:space="0" w:color="auto"/>
      </w:divBdr>
    </w:div>
    <w:div w:id="233660367">
      <w:bodyDiv w:val="1"/>
      <w:marLeft w:val="0"/>
      <w:marRight w:val="0"/>
      <w:marTop w:val="0"/>
      <w:marBottom w:val="0"/>
      <w:divBdr>
        <w:top w:val="none" w:sz="0" w:space="0" w:color="auto"/>
        <w:left w:val="none" w:sz="0" w:space="0" w:color="auto"/>
        <w:bottom w:val="none" w:sz="0" w:space="0" w:color="auto"/>
        <w:right w:val="none" w:sz="0" w:space="0" w:color="auto"/>
      </w:divBdr>
    </w:div>
    <w:div w:id="394934812">
      <w:bodyDiv w:val="1"/>
      <w:marLeft w:val="0"/>
      <w:marRight w:val="0"/>
      <w:marTop w:val="0"/>
      <w:marBottom w:val="0"/>
      <w:divBdr>
        <w:top w:val="none" w:sz="0" w:space="0" w:color="auto"/>
        <w:left w:val="none" w:sz="0" w:space="0" w:color="auto"/>
        <w:bottom w:val="none" w:sz="0" w:space="0" w:color="auto"/>
        <w:right w:val="none" w:sz="0" w:space="0" w:color="auto"/>
      </w:divBdr>
    </w:div>
    <w:div w:id="478152487">
      <w:bodyDiv w:val="1"/>
      <w:marLeft w:val="0"/>
      <w:marRight w:val="0"/>
      <w:marTop w:val="0"/>
      <w:marBottom w:val="0"/>
      <w:divBdr>
        <w:top w:val="none" w:sz="0" w:space="0" w:color="auto"/>
        <w:left w:val="none" w:sz="0" w:space="0" w:color="auto"/>
        <w:bottom w:val="none" w:sz="0" w:space="0" w:color="auto"/>
        <w:right w:val="none" w:sz="0" w:space="0" w:color="auto"/>
      </w:divBdr>
    </w:div>
    <w:div w:id="656347761">
      <w:bodyDiv w:val="1"/>
      <w:marLeft w:val="0"/>
      <w:marRight w:val="0"/>
      <w:marTop w:val="0"/>
      <w:marBottom w:val="0"/>
      <w:divBdr>
        <w:top w:val="none" w:sz="0" w:space="0" w:color="auto"/>
        <w:left w:val="none" w:sz="0" w:space="0" w:color="auto"/>
        <w:bottom w:val="none" w:sz="0" w:space="0" w:color="auto"/>
        <w:right w:val="none" w:sz="0" w:space="0" w:color="auto"/>
      </w:divBdr>
    </w:div>
    <w:div w:id="869607035">
      <w:bodyDiv w:val="1"/>
      <w:marLeft w:val="0"/>
      <w:marRight w:val="0"/>
      <w:marTop w:val="0"/>
      <w:marBottom w:val="0"/>
      <w:divBdr>
        <w:top w:val="none" w:sz="0" w:space="0" w:color="auto"/>
        <w:left w:val="none" w:sz="0" w:space="0" w:color="auto"/>
        <w:bottom w:val="none" w:sz="0" w:space="0" w:color="auto"/>
        <w:right w:val="none" w:sz="0" w:space="0" w:color="auto"/>
      </w:divBdr>
    </w:div>
    <w:div w:id="899053006">
      <w:bodyDiv w:val="1"/>
      <w:marLeft w:val="0"/>
      <w:marRight w:val="0"/>
      <w:marTop w:val="0"/>
      <w:marBottom w:val="0"/>
      <w:divBdr>
        <w:top w:val="none" w:sz="0" w:space="0" w:color="auto"/>
        <w:left w:val="none" w:sz="0" w:space="0" w:color="auto"/>
        <w:bottom w:val="none" w:sz="0" w:space="0" w:color="auto"/>
        <w:right w:val="none" w:sz="0" w:space="0" w:color="auto"/>
      </w:divBdr>
      <w:divsChild>
        <w:div w:id="1971938824">
          <w:marLeft w:val="0"/>
          <w:marRight w:val="0"/>
          <w:marTop w:val="0"/>
          <w:marBottom w:val="0"/>
          <w:divBdr>
            <w:top w:val="none" w:sz="0" w:space="0" w:color="auto"/>
            <w:left w:val="none" w:sz="0" w:space="0" w:color="auto"/>
            <w:bottom w:val="none" w:sz="0" w:space="0" w:color="auto"/>
            <w:right w:val="none" w:sz="0" w:space="0" w:color="auto"/>
          </w:divBdr>
        </w:div>
        <w:div w:id="1567180945">
          <w:marLeft w:val="0"/>
          <w:marRight w:val="0"/>
          <w:marTop w:val="0"/>
          <w:marBottom w:val="0"/>
          <w:divBdr>
            <w:top w:val="none" w:sz="0" w:space="0" w:color="auto"/>
            <w:left w:val="none" w:sz="0" w:space="0" w:color="auto"/>
            <w:bottom w:val="none" w:sz="0" w:space="0" w:color="auto"/>
            <w:right w:val="none" w:sz="0" w:space="0" w:color="auto"/>
          </w:divBdr>
        </w:div>
        <w:div w:id="1933125675">
          <w:marLeft w:val="0"/>
          <w:marRight w:val="0"/>
          <w:marTop w:val="0"/>
          <w:marBottom w:val="0"/>
          <w:divBdr>
            <w:top w:val="none" w:sz="0" w:space="0" w:color="auto"/>
            <w:left w:val="none" w:sz="0" w:space="0" w:color="auto"/>
            <w:bottom w:val="none" w:sz="0" w:space="0" w:color="auto"/>
            <w:right w:val="none" w:sz="0" w:space="0" w:color="auto"/>
          </w:divBdr>
        </w:div>
        <w:div w:id="276910996">
          <w:marLeft w:val="0"/>
          <w:marRight w:val="0"/>
          <w:marTop w:val="0"/>
          <w:marBottom w:val="0"/>
          <w:divBdr>
            <w:top w:val="none" w:sz="0" w:space="0" w:color="auto"/>
            <w:left w:val="none" w:sz="0" w:space="0" w:color="auto"/>
            <w:bottom w:val="none" w:sz="0" w:space="0" w:color="auto"/>
            <w:right w:val="none" w:sz="0" w:space="0" w:color="auto"/>
          </w:divBdr>
        </w:div>
        <w:div w:id="1789158115">
          <w:marLeft w:val="0"/>
          <w:marRight w:val="0"/>
          <w:marTop w:val="0"/>
          <w:marBottom w:val="0"/>
          <w:divBdr>
            <w:top w:val="none" w:sz="0" w:space="0" w:color="auto"/>
            <w:left w:val="none" w:sz="0" w:space="0" w:color="auto"/>
            <w:bottom w:val="none" w:sz="0" w:space="0" w:color="auto"/>
            <w:right w:val="none" w:sz="0" w:space="0" w:color="auto"/>
          </w:divBdr>
        </w:div>
        <w:div w:id="1315986408">
          <w:marLeft w:val="0"/>
          <w:marRight w:val="0"/>
          <w:marTop w:val="0"/>
          <w:marBottom w:val="0"/>
          <w:divBdr>
            <w:top w:val="none" w:sz="0" w:space="0" w:color="auto"/>
            <w:left w:val="none" w:sz="0" w:space="0" w:color="auto"/>
            <w:bottom w:val="none" w:sz="0" w:space="0" w:color="auto"/>
            <w:right w:val="none" w:sz="0" w:space="0" w:color="auto"/>
          </w:divBdr>
        </w:div>
        <w:div w:id="118425060">
          <w:marLeft w:val="0"/>
          <w:marRight w:val="0"/>
          <w:marTop w:val="0"/>
          <w:marBottom w:val="0"/>
          <w:divBdr>
            <w:top w:val="none" w:sz="0" w:space="0" w:color="auto"/>
            <w:left w:val="none" w:sz="0" w:space="0" w:color="auto"/>
            <w:bottom w:val="none" w:sz="0" w:space="0" w:color="auto"/>
            <w:right w:val="none" w:sz="0" w:space="0" w:color="auto"/>
          </w:divBdr>
        </w:div>
        <w:div w:id="2116360322">
          <w:marLeft w:val="0"/>
          <w:marRight w:val="0"/>
          <w:marTop w:val="0"/>
          <w:marBottom w:val="0"/>
          <w:divBdr>
            <w:top w:val="none" w:sz="0" w:space="0" w:color="auto"/>
            <w:left w:val="none" w:sz="0" w:space="0" w:color="auto"/>
            <w:bottom w:val="none" w:sz="0" w:space="0" w:color="auto"/>
            <w:right w:val="none" w:sz="0" w:space="0" w:color="auto"/>
          </w:divBdr>
        </w:div>
        <w:div w:id="1400054739">
          <w:marLeft w:val="0"/>
          <w:marRight w:val="0"/>
          <w:marTop w:val="0"/>
          <w:marBottom w:val="0"/>
          <w:divBdr>
            <w:top w:val="none" w:sz="0" w:space="0" w:color="auto"/>
            <w:left w:val="none" w:sz="0" w:space="0" w:color="auto"/>
            <w:bottom w:val="none" w:sz="0" w:space="0" w:color="auto"/>
            <w:right w:val="none" w:sz="0" w:space="0" w:color="auto"/>
          </w:divBdr>
        </w:div>
        <w:div w:id="1688480234">
          <w:marLeft w:val="0"/>
          <w:marRight w:val="0"/>
          <w:marTop w:val="0"/>
          <w:marBottom w:val="0"/>
          <w:divBdr>
            <w:top w:val="none" w:sz="0" w:space="0" w:color="auto"/>
            <w:left w:val="none" w:sz="0" w:space="0" w:color="auto"/>
            <w:bottom w:val="none" w:sz="0" w:space="0" w:color="auto"/>
            <w:right w:val="none" w:sz="0" w:space="0" w:color="auto"/>
          </w:divBdr>
        </w:div>
        <w:div w:id="2091850965">
          <w:marLeft w:val="0"/>
          <w:marRight w:val="0"/>
          <w:marTop w:val="0"/>
          <w:marBottom w:val="0"/>
          <w:divBdr>
            <w:top w:val="none" w:sz="0" w:space="0" w:color="auto"/>
            <w:left w:val="none" w:sz="0" w:space="0" w:color="auto"/>
            <w:bottom w:val="none" w:sz="0" w:space="0" w:color="auto"/>
            <w:right w:val="none" w:sz="0" w:space="0" w:color="auto"/>
          </w:divBdr>
        </w:div>
        <w:div w:id="971979068">
          <w:marLeft w:val="0"/>
          <w:marRight w:val="0"/>
          <w:marTop w:val="0"/>
          <w:marBottom w:val="0"/>
          <w:divBdr>
            <w:top w:val="none" w:sz="0" w:space="0" w:color="auto"/>
            <w:left w:val="none" w:sz="0" w:space="0" w:color="auto"/>
            <w:bottom w:val="none" w:sz="0" w:space="0" w:color="auto"/>
            <w:right w:val="none" w:sz="0" w:space="0" w:color="auto"/>
          </w:divBdr>
        </w:div>
        <w:div w:id="1228763105">
          <w:marLeft w:val="0"/>
          <w:marRight w:val="0"/>
          <w:marTop w:val="0"/>
          <w:marBottom w:val="0"/>
          <w:divBdr>
            <w:top w:val="none" w:sz="0" w:space="0" w:color="auto"/>
            <w:left w:val="none" w:sz="0" w:space="0" w:color="auto"/>
            <w:bottom w:val="none" w:sz="0" w:space="0" w:color="auto"/>
            <w:right w:val="none" w:sz="0" w:space="0" w:color="auto"/>
          </w:divBdr>
        </w:div>
        <w:div w:id="680742736">
          <w:marLeft w:val="0"/>
          <w:marRight w:val="0"/>
          <w:marTop w:val="0"/>
          <w:marBottom w:val="0"/>
          <w:divBdr>
            <w:top w:val="none" w:sz="0" w:space="0" w:color="auto"/>
            <w:left w:val="none" w:sz="0" w:space="0" w:color="auto"/>
            <w:bottom w:val="none" w:sz="0" w:space="0" w:color="auto"/>
            <w:right w:val="none" w:sz="0" w:space="0" w:color="auto"/>
          </w:divBdr>
        </w:div>
        <w:div w:id="1144397205">
          <w:marLeft w:val="0"/>
          <w:marRight w:val="0"/>
          <w:marTop w:val="0"/>
          <w:marBottom w:val="0"/>
          <w:divBdr>
            <w:top w:val="none" w:sz="0" w:space="0" w:color="auto"/>
            <w:left w:val="none" w:sz="0" w:space="0" w:color="auto"/>
            <w:bottom w:val="none" w:sz="0" w:space="0" w:color="auto"/>
            <w:right w:val="none" w:sz="0" w:space="0" w:color="auto"/>
          </w:divBdr>
        </w:div>
        <w:div w:id="1759474888">
          <w:marLeft w:val="0"/>
          <w:marRight w:val="0"/>
          <w:marTop w:val="0"/>
          <w:marBottom w:val="0"/>
          <w:divBdr>
            <w:top w:val="none" w:sz="0" w:space="0" w:color="auto"/>
            <w:left w:val="none" w:sz="0" w:space="0" w:color="auto"/>
            <w:bottom w:val="none" w:sz="0" w:space="0" w:color="auto"/>
            <w:right w:val="none" w:sz="0" w:space="0" w:color="auto"/>
          </w:divBdr>
        </w:div>
        <w:div w:id="1205797811">
          <w:marLeft w:val="0"/>
          <w:marRight w:val="0"/>
          <w:marTop w:val="0"/>
          <w:marBottom w:val="0"/>
          <w:divBdr>
            <w:top w:val="none" w:sz="0" w:space="0" w:color="auto"/>
            <w:left w:val="none" w:sz="0" w:space="0" w:color="auto"/>
            <w:bottom w:val="none" w:sz="0" w:space="0" w:color="auto"/>
            <w:right w:val="none" w:sz="0" w:space="0" w:color="auto"/>
          </w:divBdr>
        </w:div>
        <w:div w:id="1776755049">
          <w:marLeft w:val="0"/>
          <w:marRight w:val="0"/>
          <w:marTop w:val="0"/>
          <w:marBottom w:val="0"/>
          <w:divBdr>
            <w:top w:val="none" w:sz="0" w:space="0" w:color="auto"/>
            <w:left w:val="none" w:sz="0" w:space="0" w:color="auto"/>
            <w:bottom w:val="none" w:sz="0" w:space="0" w:color="auto"/>
            <w:right w:val="none" w:sz="0" w:space="0" w:color="auto"/>
          </w:divBdr>
        </w:div>
        <w:div w:id="1382288618">
          <w:marLeft w:val="0"/>
          <w:marRight w:val="0"/>
          <w:marTop w:val="0"/>
          <w:marBottom w:val="0"/>
          <w:divBdr>
            <w:top w:val="none" w:sz="0" w:space="0" w:color="auto"/>
            <w:left w:val="none" w:sz="0" w:space="0" w:color="auto"/>
            <w:bottom w:val="none" w:sz="0" w:space="0" w:color="auto"/>
            <w:right w:val="none" w:sz="0" w:space="0" w:color="auto"/>
          </w:divBdr>
        </w:div>
        <w:div w:id="1921602636">
          <w:marLeft w:val="0"/>
          <w:marRight w:val="0"/>
          <w:marTop w:val="0"/>
          <w:marBottom w:val="0"/>
          <w:divBdr>
            <w:top w:val="none" w:sz="0" w:space="0" w:color="auto"/>
            <w:left w:val="none" w:sz="0" w:space="0" w:color="auto"/>
            <w:bottom w:val="none" w:sz="0" w:space="0" w:color="auto"/>
            <w:right w:val="none" w:sz="0" w:space="0" w:color="auto"/>
          </w:divBdr>
        </w:div>
        <w:div w:id="2035224048">
          <w:marLeft w:val="0"/>
          <w:marRight w:val="0"/>
          <w:marTop w:val="0"/>
          <w:marBottom w:val="0"/>
          <w:divBdr>
            <w:top w:val="none" w:sz="0" w:space="0" w:color="auto"/>
            <w:left w:val="none" w:sz="0" w:space="0" w:color="auto"/>
            <w:bottom w:val="none" w:sz="0" w:space="0" w:color="auto"/>
            <w:right w:val="none" w:sz="0" w:space="0" w:color="auto"/>
          </w:divBdr>
        </w:div>
        <w:div w:id="1025794112">
          <w:marLeft w:val="0"/>
          <w:marRight w:val="0"/>
          <w:marTop w:val="0"/>
          <w:marBottom w:val="0"/>
          <w:divBdr>
            <w:top w:val="none" w:sz="0" w:space="0" w:color="auto"/>
            <w:left w:val="none" w:sz="0" w:space="0" w:color="auto"/>
            <w:bottom w:val="none" w:sz="0" w:space="0" w:color="auto"/>
            <w:right w:val="none" w:sz="0" w:space="0" w:color="auto"/>
          </w:divBdr>
        </w:div>
        <w:div w:id="789667241">
          <w:marLeft w:val="0"/>
          <w:marRight w:val="0"/>
          <w:marTop w:val="0"/>
          <w:marBottom w:val="0"/>
          <w:divBdr>
            <w:top w:val="none" w:sz="0" w:space="0" w:color="auto"/>
            <w:left w:val="none" w:sz="0" w:space="0" w:color="auto"/>
            <w:bottom w:val="none" w:sz="0" w:space="0" w:color="auto"/>
            <w:right w:val="none" w:sz="0" w:space="0" w:color="auto"/>
          </w:divBdr>
        </w:div>
        <w:div w:id="955406882">
          <w:marLeft w:val="0"/>
          <w:marRight w:val="0"/>
          <w:marTop w:val="0"/>
          <w:marBottom w:val="0"/>
          <w:divBdr>
            <w:top w:val="none" w:sz="0" w:space="0" w:color="auto"/>
            <w:left w:val="none" w:sz="0" w:space="0" w:color="auto"/>
            <w:bottom w:val="none" w:sz="0" w:space="0" w:color="auto"/>
            <w:right w:val="none" w:sz="0" w:space="0" w:color="auto"/>
          </w:divBdr>
        </w:div>
        <w:div w:id="1861047639">
          <w:marLeft w:val="0"/>
          <w:marRight w:val="0"/>
          <w:marTop w:val="0"/>
          <w:marBottom w:val="0"/>
          <w:divBdr>
            <w:top w:val="none" w:sz="0" w:space="0" w:color="auto"/>
            <w:left w:val="none" w:sz="0" w:space="0" w:color="auto"/>
            <w:bottom w:val="none" w:sz="0" w:space="0" w:color="auto"/>
            <w:right w:val="none" w:sz="0" w:space="0" w:color="auto"/>
          </w:divBdr>
        </w:div>
        <w:div w:id="415519423">
          <w:marLeft w:val="0"/>
          <w:marRight w:val="0"/>
          <w:marTop w:val="0"/>
          <w:marBottom w:val="0"/>
          <w:divBdr>
            <w:top w:val="none" w:sz="0" w:space="0" w:color="auto"/>
            <w:left w:val="none" w:sz="0" w:space="0" w:color="auto"/>
            <w:bottom w:val="none" w:sz="0" w:space="0" w:color="auto"/>
            <w:right w:val="none" w:sz="0" w:space="0" w:color="auto"/>
          </w:divBdr>
        </w:div>
        <w:div w:id="127168833">
          <w:marLeft w:val="0"/>
          <w:marRight w:val="0"/>
          <w:marTop w:val="0"/>
          <w:marBottom w:val="0"/>
          <w:divBdr>
            <w:top w:val="none" w:sz="0" w:space="0" w:color="auto"/>
            <w:left w:val="none" w:sz="0" w:space="0" w:color="auto"/>
            <w:bottom w:val="none" w:sz="0" w:space="0" w:color="auto"/>
            <w:right w:val="none" w:sz="0" w:space="0" w:color="auto"/>
          </w:divBdr>
        </w:div>
        <w:div w:id="97532851">
          <w:marLeft w:val="0"/>
          <w:marRight w:val="0"/>
          <w:marTop w:val="0"/>
          <w:marBottom w:val="0"/>
          <w:divBdr>
            <w:top w:val="none" w:sz="0" w:space="0" w:color="auto"/>
            <w:left w:val="none" w:sz="0" w:space="0" w:color="auto"/>
            <w:bottom w:val="none" w:sz="0" w:space="0" w:color="auto"/>
            <w:right w:val="none" w:sz="0" w:space="0" w:color="auto"/>
          </w:divBdr>
        </w:div>
        <w:div w:id="1592545301">
          <w:marLeft w:val="0"/>
          <w:marRight w:val="0"/>
          <w:marTop w:val="0"/>
          <w:marBottom w:val="0"/>
          <w:divBdr>
            <w:top w:val="none" w:sz="0" w:space="0" w:color="auto"/>
            <w:left w:val="none" w:sz="0" w:space="0" w:color="auto"/>
            <w:bottom w:val="none" w:sz="0" w:space="0" w:color="auto"/>
            <w:right w:val="none" w:sz="0" w:space="0" w:color="auto"/>
          </w:divBdr>
        </w:div>
        <w:div w:id="1257132082">
          <w:marLeft w:val="0"/>
          <w:marRight w:val="0"/>
          <w:marTop w:val="0"/>
          <w:marBottom w:val="0"/>
          <w:divBdr>
            <w:top w:val="none" w:sz="0" w:space="0" w:color="auto"/>
            <w:left w:val="none" w:sz="0" w:space="0" w:color="auto"/>
            <w:bottom w:val="none" w:sz="0" w:space="0" w:color="auto"/>
            <w:right w:val="none" w:sz="0" w:space="0" w:color="auto"/>
          </w:divBdr>
        </w:div>
      </w:divsChild>
    </w:div>
    <w:div w:id="967666130">
      <w:bodyDiv w:val="1"/>
      <w:marLeft w:val="0"/>
      <w:marRight w:val="0"/>
      <w:marTop w:val="0"/>
      <w:marBottom w:val="0"/>
      <w:divBdr>
        <w:top w:val="none" w:sz="0" w:space="0" w:color="auto"/>
        <w:left w:val="none" w:sz="0" w:space="0" w:color="auto"/>
        <w:bottom w:val="none" w:sz="0" w:space="0" w:color="auto"/>
        <w:right w:val="none" w:sz="0" w:space="0" w:color="auto"/>
      </w:divBdr>
    </w:div>
    <w:div w:id="1072895432">
      <w:bodyDiv w:val="1"/>
      <w:marLeft w:val="0"/>
      <w:marRight w:val="0"/>
      <w:marTop w:val="0"/>
      <w:marBottom w:val="0"/>
      <w:divBdr>
        <w:top w:val="none" w:sz="0" w:space="0" w:color="auto"/>
        <w:left w:val="none" w:sz="0" w:space="0" w:color="auto"/>
        <w:bottom w:val="none" w:sz="0" w:space="0" w:color="auto"/>
        <w:right w:val="none" w:sz="0" w:space="0" w:color="auto"/>
      </w:divBdr>
    </w:div>
    <w:div w:id="1317807605">
      <w:bodyDiv w:val="1"/>
      <w:marLeft w:val="0"/>
      <w:marRight w:val="0"/>
      <w:marTop w:val="0"/>
      <w:marBottom w:val="0"/>
      <w:divBdr>
        <w:top w:val="none" w:sz="0" w:space="0" w:color="auto"/>
        <w:left w:val="none" w:sz="0" w:space="0" w:color="auto"/>
        <w:bottom w:val="none" w:sz="0" w:space="0" w:color="auto"/>
        <w:right w:val="none" w:sz="0" w:space="0" w:color="auto"/>
      </w:divBdr>
    </w:div>
    <w:div w:id="1352992478">
      <w:bodyDiv w:val="1"/>
      <w:marLeft w:val="0"/>
      <w:marRight w:val="0"/>
      <w:marTop w:val="0"/>
      <w:marBottom w:val="0"/>
      <w:divBdr>
        <w:top w:val="none" w:sz="0" w:space="0" w:color="auto"/>
        <w:left w:val="none" w:sz="0" w:space="0" w:color="auto"/>
        <w:bottom w:val="none" w:sz="0" w:space="0" w:color="auto"/>
        <w:right w:val="none" w:sz="0" w:space="0" w:color="auto"/>
      </w:divBdr>
    </w:div>
    <w:div w:id="1602452331">
      <w:bodyDiv w:val="1"/>
      <w:marLeft w:val="0"/>
      <w:marRight w:val="0"/>
      <w:marTop w:val="0"/>
      <w:marBottom w:val="0"/>
      <w:divBdr>
        <w:top w:val="none" w:sz="0" w:space="0" w:color="auto"/>
        <w:left w:val="none" w:sz="0" w:space="0" w:color="auto"/>
        <w:bottom w:val="none" w:sz="0" w:space="0" w:color="auto"/>
        <w:right w:val="none" w:sz="0" w:space="0" w:color="auto"/>
      </w:divBdr>
    </w:div>
    <w:div w:id="2005206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eryl.eberwein@fnst.com"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witter.com/Freudenberg_FS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hyperlink" Target="http://www.fst.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toph.klink@fs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292651A784DF4D9117FDE9FFB08946" ma:contentTypeVersion="16" ma:contentTypeDescription="Create a new document." ma:contentTypeScope="" ma:versionID="058473c2199e09e174b1ecb44b5eae3c">
  <xsd:schema xmlns:xsd="http://www.w3.org/2001/XMLSchema" xmlns:xs="http://www.w3.org/2001/XMLSchema" xmlns:p="http://schemas.microsoft.com/office/2006/metadata/properties" xmlns:ns2="11e8e963-3be1-4cb8-991f-632ab10a3f87" xmlns:ns3="8c250e66-2508-46d5-b698-fde79a6c72be" targetNamespace="http://schemas.microsoft.com/office/2006/metadata/properties" ma:root="true" ma:fieldsID="ac65fc11cd87f2daa88424617420dbae" ns2:_="" ns3:_="">
    <xsd:import namespace="11e8e963-3be1-4cb8-991f-632ab10a3f87"/>
    <xsd:import namespace="8c250e66-2508-46d5-b698-fde79a6c72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8e963-3be1-4cb8-991f-632ab10a3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cf6b35-e964-473e-9eca-c792cb9c55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250e66-2508-46d5-b698-fde79a6c72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9e3e95-f8c7-469d-b2f5-200f9c4bfe94}" ma:internalName="TaxCatchAll" ma:showField="CatchAllData" ma:web="8c250e66-2508-46d5-b698-fde79a6c72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1e8e963-3be1-4cb8-991f-632ab10a3f87">
      <Terms xmlns="http://schemas.microsoft.com/office/infopath/2007/PartnerControls"/>
    </lcf76f155ced4ddcb4097134ff3c332f>
    <TaxCatchAll xmlns="8c250e66-2508-46d5-b698-fde79a6c72be" xsi:nil="true"/>
  </documentManagement>
</p:properties>
</file>

<file path=customXml/itemProps1.xml><?xml version="1.0" encoding="utf-8"?>
<ds:datastoreItem xmlns:ds="http://schemas.openxmlformats.org/officeDocument/2006/customXml" ds:itemID="{A2D31DD5-7DAC-4FE2-A899-067446335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8e963-3be1-4cb8-991f-632ab10a3f87"/>
    <ds:schemaRef ds:uri="8c250e66-2508-46d5-b698-fde79a6c7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FBAA67-6DD3-47AE-9E4C-AFA18D31A259}">
  <ds:schemaRefs>
    <ds:schemaRef ds:uri="http://schemas.microsoft.com/sharepoint/v3/contenttype/forms"/>
  </ds:schemaRefs>
</ds:datastoreItem>
</file>

<file path=customXml/itemProps3.xml><?xml version="1.0" encoding="utf-8"?>
<ds:datastoreItem xmlns:ds="http://schemas.openxmlformats.org/officeDocument/2006/customXml" ds:itemID="{9BB0FB32-D245-9A4C-8F22-0DDEB22EC911}">
  <ds:schemaRefs>
    <ds:schemaRef ds:uri="http://schemas.openxmlformats.org/officeDocument/2006/bibliography"/>
  </ds:schemaRefs>
</ds:datastoreItem>
</file>

<file path=customXml/itemProps4.xml><?xml version="1.0" encoding="utf-8"?>
<ds:datastoreItem xmlns:ds="http://schemas.openxmlformats.org/officeDocument/2006/customXml" ds:itemID="{49B56960-10C6-4006-90ED-97F5FDEA8532}">
  <ds:schemaRefs>
    <ds:schemaRef ds:uri="http://schemas.microsoft.com/office/2006/metadata/properties"/>
    <ds:schemaRef ds:uri="http://schemas.microsoft.com/office/infopath/2007/PartnerControls"/>
    <ds:schemaRef ds:uri="11e8e963-3be1-4cb8-991f-632ab10a3f87"/>
    <ds:schemaRef ds:uri="8c250e66-2508-46d5-b698-fde79a6c72be"/>
  </ds:schemaRefs>
</ds:datastoreItem>
</file>

<file path=docMetadata/LabelInfo.xml><?xml version="1.0" encoding="utf-8"?>
<clbl:labelList xmlns:clbl="http://schemas.microsoft.com/office/2020/mipLabelMetadata">
  <clbl:label id="{5dae8ba6-b3d9-441d-85ba-95bbdebfad77}"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1174</Words>
  <Characters>6694</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schliesske</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Klink, Christoph</cp:lastModifiedBy>
  <cp:revision>7</cp:revision>
  <cp:lastPrinted>2015-04-15T08:24:00Z</cp:lastPrinted>
  <dcterms:created xsi:type="dcterms:W3CDTF">2023-10-18T09:15:00Z</dcterms:created>
  <dcterms:modified xsi:type="dcterms:W3CDTF">2023-10-20T14:13:00Z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ae8ba6-b3d9-441d-85ba-95bbdebfad77_Enabled">
    <vt:lpwstr>true</vt:lpwstr>
  </property>
  <property fmtid="{D5CDD505-2E9C-101B-9397-08002B2CF9AE}" pid="3" name="MSIP_Label_5dae8ba6-b3d9-441d-85ba-95bbdebfad77_SetDate">
    <vt:lpwstr>2022-05-10T08:11:30Z</vt:lpwstr>
  </property>
  <property fmtid="{D5CDD505-2E9C-101B-9397-08002B2CF9AE}" pid="4" name="MSIP_Label_5dae8ba6-b3d9-441d-85ba-95bbdebfad77_Method">
    <vt:lpwstr>Privileged</vt:lpwstr>
  </property>
  <property fmtid="{D5CDD505-2E9C-101B-9397-08002B2CF9AE}" pid="5" name="MSIP_Label_5dae8ba6-b3d9-441d-85ba-95bbdebfad77_Name">
    <vt:lpwstr>5dae8ba6-b3d9-441d-85ba-95bbdebfad77</vt:lpwstr>
  </property>
  <property fmtid="{D5CDD505-2E9C-101B-9397-08002B2CF9AE}" pid="6" name="MSIP_Label_5dae8ba6-b3d9-441d-85ba-95bbdebfad77_SiteId">
    <vt:lpwstr>2314cb5c-e44b-4288-b205-51ab43ecb122</vt:lpwstr>
  </property>
  <property fmtid="{D5CDD505-2E9C-101B-9397-08002B2CF9AE}" pid="7" name="MSIP_Label_5dae8ba6-b3d9-441d-85ba-95bbdebfad77_ActionId">
    <vt:lpwstr>6e9eca18-6c3c-4961-8bae-f8c63d00f54c</vt:lpwstr>
  </property>
  <property fmtid="{D5CDD505-2E9C-101B-9397-08002B2CF9AE}" pid="8" name="MSIP_Label_5dae8ba6-b3d9-441d-85ba-95bbdebfad77_ContentBits">
    <vt:lpwstr>0</vt:lpwstr>
  </property>
  <property fmtid="{D5CDD505-2E9C-101B-9397-08002B2CF9AE}" pid="9" name="ContentTypeId">
    <vt:lpwstr>0x010100D9292651A784DF4D9117FDE9FFB08946</vt:lpwstr>
  </property>
  <property fmtid="{D5CDD505-2E9C-101B-9397-08002B2CF9AE}" pid="10" name="MediaServiceImageTags">
    <vt:lpwstr/>
  </property>
</Properties>
</file>