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355348CA" w14:textId="77777777" w:rsidR="00FB60DE" w:rsidRPr="000D68EE" w:rsidRDefault="00FB60DE" w:rsidP="00D6617A">
      <w:pPr>
        <w:pStyle w:val="Default"/>
        <w:rPr>
          <w:color w:val="FF0000"/>
          <w:u w:val="single"/>
          <w:lang w:val="en-US"/>
        </w:rPr>
      </w:pPr>
    </w:p>
    <w:p w14:paraId="22DF41DF" w14:textId="77777777" w:rsidR="008467C9" w:rsidRDefault="008467C9" w:rsidP="00D6617A">
      <w:pPr>
        <w:pStyle w:val="Default"/>
        <w:rPr>
          <w:b/>
          <w:color w:val="auto"/>
          <w:sz w:val="32"/>
          <w:szCs w:val="32"/>
          <w:lang w:val="en-US"/>
        </w:rPr>
      </w:pPr>
    </w:p>
    <w:p w14:paraId="01D71C6C" w14:textId="77777777" w:rsidR="008467C9" w:rsidRDefault="008467C9" w:rsidP="00D6617A">
      <w:pPr>
        <w:pStyle w:val="Default"/>
        <w:rPr>
          <w:b/>
          <w:color w:val="auto"/>
          <w:sz w:val="32"/>
          <w:szCs w:val="32"/>
          <w:lang w:val="en-US"/>
        </w:rPr>
      </w:pPr>
    </w:p>
    <w:p w14:paraId="58A968E7" w14:textId="77777777" w:rsidR="00832559" w:rsidRDefault="00832559" w:rsidP="00D6617A">
      <w:pPr>
        <w:pStyle w:val="Default"/>
        <w:rPr>
          <w:b/>
          <w:color w:val="auto"/>
          <w:sz w:val="32"/>
          <w:szCs w:val="32"/>
          <w:lang w:val="en-US"/>
        </w:rPr>
      </w:pPr>
    </w:p>
    <w:p w14:paraId="6327F4C6" w14:textId="77777777" w:rsidR="008467C9" w:rsidRDefault="008467C9" w:rsidP="00D6617A">
      <w:pPr>
        <w:pStyle w:val="Default"/>
        <w:rPr>
          <w:b/>
          <w:color w:val="auto"/>
          <w:sz w:val="32"/>
          <w:szCs w:val="32"/>
          <w:lang w:val="en-US"/>
        </w:rPr>
      </w:pPr>
    </w:p>
    <w:p w14:paraId="571C3011" w14:textId="15039837" w:rsidR="00F0304C" w:rsidRDefault="00CE7913" w:rsidP="00D6617A">
      <w:pPr>
        <w:pStyle w:val="Default"/>
        <w:rPr>
          <w:b/>
          <w:color w:val="auto"/>
          <w:lang w:val="en-US"/>
        </w:rPr>
      </w:pPr>
      <w:r w:rsidRPr="00F96CA1">
        <w:rPr>
          <w:b/>
          <w:color w:val="auto"/>
          <w:sz w:val="32"/>
          <w:szCs w:val="32"/>
          <w:lang w:val="en-US"/>
        </w:rPr>
        <w:t>Advanced Capabilities</w:t>
      </w:r>
    </w:p>
    <w:p w14:paraId="5E391AB2" w14:textId="77777777" w:rsidR="00F96CA1" w:rsidRPr="00F96CA1" w:rsidRDefault="00F96CA1" w:rsidP="00D6617A">
      <w:pPr>
        <w:pStyle w:val="Default"/>
        <w:rPr>
          <w:b/>
          <w:color w:val="auto"/>
          <w:lang w:val="en-US"/>
        </w:rPr>
      </w:pPr>
    </w:p>
    <w:p w14:paraId="53C520B5" w14:textId="207E3B8D" w:rsidR="00F96CA1" w:rsidRPr="008467C9" w:rsidRDefault="00CE7913" w:rsidP="008557DA">
      <w:pPr>
        <w:pStyle w:val="Default"/>
        <w:rPr>
          <w:b/>
          <w:color w:val="auto"/>
          <w:lang w:val="en-US"/>
        </w:rPr>
      </w:pPr>
      <w:r w:rsidRPr="008467C9">
        <w:rPr>
          <w:b/>
          <w:color w:val="auto"/>
          <w:lang w:val="en-US"/>
        </w:rPr>
        <w:t xml:space="preserve">Freudenberg </w:t>
      </w:r>
      <w:r w:rsidR="00F96CA1" w:rsidRPr="008467C9">
        <w:rPr>
          <w:b/>
          <w:color w:val="auto"/>
          <w:lang w:val="en-US"/>
        </w:rPr>
        <w:t xml:space="preserve">Sealing Technologies </w:t>
      </w:r>
      <w:r w:rsidRPr="008467C9">
        <w:rPr>
          <w:b/>
          <w:color w:val="auto"/>
          <w:lang w:val="en-US"/>
        </w:rPr>
        <w:t>offers material testing for lithium-ion batteries</w:t>
      </w:r>
    </w:p>
    <w:p w14:paraId="4126BD6A" w14:textId="4C8493AC" w:rsidR="008B74D4" w:rsidRPr="00F96CA1" w:rsidRDefault="00CE7913" w:rsidP="008557DA">
      <w:pPr>
        <w:pStyle w:val="Default"/>
        <w:rPr>
          <w:b/>
          <w:i/>
          <w:color w:val="auto"/>
          <w:lang w:val="en-US"/>
        </w:rPr>
      </w:pPr>
      <w:r w:rsidRPr="00F96CA1">
        <w:rPr>
          <w:b/>
          <w:i/>
          <w:color w:val="auto"/>
          <w:lang w:val="en-US"/>
        </w:rPr>
        <w:t xml:space="preserve"> </w:t>
      </w:r>
    </w:p>
    <w:p w14:paraId="3B28F340" w14:textId="15A99D0A" w:rsidR="00790597" w:rsidRPr="00B404BE" w:rsidRDefault="00FB6D7D" w:rsidP="00DF624A">
      <w:pPr>
        <w:autoSpaceDE w:val="0"/>
        <w:autoSpaceDN w:val="0"/>
        <w:adjustRightInd w:val="0"/>
        <w:spacing w:after="120" w:line="360" w:lineRule="auto"/>
        <w:rPr>
          <w:rFonts w:cs="Arial"/>
          <w:b/>
          <w:sz w:val="20"/>
          <w:szCs w:val="20"/>
          <w:lang w:val="en-US"/>
        </w:rPr>
      </w:pPr>
      <w:r w:rsidRPr="00F96CA1">
        <w:rPr>
          <w:rFonts w:cs="Arial"/>
          <w:b/>
          <w:color w:val="000000"/>
          <w:sz w:val="20"/>
          <w:szCs w:val="20"/>
          <w:lang w:val="en-US"/>
        </w:rPr>
        <w:t>Plymouth, Mich.</w:t>
      </w:r>
      <w:r w:rsidR="00832559">
        <w:rPr>
          <w:rFonts w:cs="Arial"/>
          <w:b/>
          <w:color w:val="000000"/>
          <w:sz w:val="20"/>
          <w:szCs w:val="20"/>
          <w:lang w:val="en-US"/>
        </w:rPr>
        <w:t xml:space="preserve"> (</w:t>
      </w:r>
      <w:r w:rsidR="00F01F6B">
        <w:rPr>
          <w:rFonts w:cs="Arial"/>
          <w:b/>
          <w:color w:val="000000"/>
          <w:sz w:val="20"/>
          <w:szCs w:val="20"/>
          <w:lang w:val="en-US"/>
        </w:rPr>
        <w:t>USA</w:t>
      </w:r>
      <w:r w:rsidR="00832559">
        <w:rPr>
          <w:rFonts w:cs="Arial"/>
          <w:b/>
          <w:color w:val="000000"/>
          <w:sz w:val="20"/>
          <w:szCs w:val="20"/>
          <w:lang w:val="en-US"/>
        </w:rPr>
        <w:t>),</w:t>
      </w:r>
      <w:r w:rsidRPr="00F96CA1">
        <w:rPr>
          <w:rFonts w:cs="Arial"/>
          <w:b/>
          <w:color w:val="000000"/>
          <w:sz w:val="20"/>
          <w:szCs w:val="20"/>
          <w:lang w:val="en-US"/>
        </w:rPr>
        <w:t xml:space="preserve"> </w:t>
      </w:r>
      <w:r w:rsidR="00F01F6B">
        <w:rPr>
          <w:rFonts w:cs="Arial"/>
          <w:b/>
          <w:color w:val="000000"/>
          <w:sz w:val="20"/>
          <w:szCs w:val="20"/>
          <w:lang w:val="en-US"/>
        </w:rPr>
        <w:t xml:space="preserve">March </w:t>
      </w:r>
      <w:r w:rsidR="00832559">
        <w:rPr>
          <w:rFonts w:cs="Arial"/>
          <w:b/>
          <w:color w:val="000000"/>
          <w:sz w:val="20"/>
          <w:szCs w:val="20"/>
          <w:lang w:val="en-US"/>
        </w:rPr>
        <w:t>16</w:t>
      </w:r>
      <w:r w:rsidR="00666398" w:rsidRPr="00F96CA1">
        <w:rPr>
          <w:rFonts w:cs="Arial"/>
          <w:b/>
          <w:color w:val="000000"/>
          <w:sz w:val="20"/>
          <w:szCs w:val="20"/>
          <w:lang w:val="en-US"/>
        </w:rPr>
        <w:t>, 202</w:t>
      </w:r>
      <w:r w:rsidR="00693746" w:rsidRPr="00F96CA1">
        <w:rPr>
          <w:rFonts w:cs="Arial"/>
          <w:b/>
          <w:color w:val="000000"/>
          <w:sz w:val="20"/>
          <w:szCs w:val="20"/>
          <w:lang w:val="en-US"/>
        </w:rPr>
        <w:t>1</w:t>
      </w:r>
      <w:r w:rsidRPr="00F96CA1">
        <w:rPr>
          <w:rFonts w:cs="Arial"/>
          <w:b/>
          <w:color w:val="000000"/>
          <w:sz w:val="20"/>
          <w:szCs w:val="20"/>
          <w:lang w:val="en-US"/>
        </w:rPr>
        <w:t>.</w:t>
      </w:r>
      <w:r>
        <w:rPr>
          <w:rFonts w:cs="Arial"/>
          <w:b/>
          <w:color w:val="000000"/>
          <w:sz w:val="20"/>
          <w:szCs w:val="20"/>
          <w:lang w:val="en-US"/>
        </w:rPr>
        <w:t xml:space="preserve"> </w:t>
      </w:r>
      <w:r w:rsidR="00546237">
        <w:rPr>
          <w:rFonts w:cs="Arial"/>
          <w:b/>
          <w:color w:val="000000"/>
          <w:sz w:val="20"/>
          <w:szCs w:val="20"/>
          <w:lang w:val="en-US"/>
        </w:rPr>
        <w:t xml:space="preserve"> </w:t>
      </w:r>
      <w:r w:rsidR="00481A85">
        <w:rPr>
          <w:rFonts w:cs="Arial"/>
          <w:b/>
          <w:color w:val="000000"/>
          <w:sz w:val="20"/>
          <w:szCs w:val="20"/>
          <w:lang w:val="en-US"/>
        </w:rPr>
        <w:t>Freudenberg Sealing Technologies</w:t>
      </w:r>
      <w:r w:rsidR="00790597">
        <w:rPr>
          <w:rFonts w:cs="Arial"/>
          <w:b/>
          <w:color w:val="000000"/>
          <w:sz w:val="20"/>
          <w:szCs w:val="20"/>
          <w:lang w:val="en-US"/>
        </w:rPr>
        <w:t xml:space="preserve"> has </w:t>
      </w:r>
      <w:r w:rsidR="00692939">
        <w:rPr>
          <w:rFonts w:cs="Arial"/>
          <w:b/>
          <w:color w:val="000000"/>
          <w:sz w:val="20"/>
          <w:szCs w:val="20"/>
          <w:lang w:val="en-US"/>
        </w:rPr>
        <w:t xml:space="preserve">expanded its material testing capabilities to include </w:t>
      </w:r>
      <w:r w:rsidR="00016E4C" w:rsidRPr="00B404BE">
        <w:rPr>
          <w:rFonts w:cs="Arial"/>
          <w:b/>
          <w:color w:val="000000"/>
          <w:sz w:val="20"/>
          <w:szCs w:val="20"/>
          <w:lang w:val="en-US"/>
        </w:rPr>
        <w:t xml:space="preserve">performance and compatibility </w:t>
      </w:r>
      <w:r w:rsidR="004B374D" w:rsidRPr="00B404BE">
        <w:rPr>
          <w:rFonts w:cs="Arial"/>
          <w:b/>
          <w:color w:val="000000"/>
          <w:sz w:val="20"/>
          <w:szCs w:val="20"/>
          <w:lang w:val="en-US"/>
        </w:rPr>
        <w:t>evaluations</w:t>
      </w:r>
      <w:r w:rsidR="00692939" w:rsidRPr="00B404BE">
        <w:rPr>
          <w:rFonts w:cs="Arial"/>
          <w:b/>
          <w:color w:val="000000"/>
          <w:sz w:val="20"/>
          <w:szCs w:val="20"/>
          <w:lang w:val="en-US"/>
        </w:rPr>
        <w:t xml:space="preserve"> of the </w:t>
      </w:r>
      <w:r w:rsidR="00411820" w:rsidRPr="00B404BE">
        <w:rPr>
          <w:rFonts w:cs="Arial"/>
          <w:b/>
          <w:color w:val="000000"/>
          <w:sz w:val="20"/>
          <w:szCs w:val="20"/>
          <w:lang w:val="en-US"/>
        </w:rPr>
        <w:t>rubber, elastomer</w:t>
      </w:r>
      <w:r w:rsidR="00692939" w:rsidRPr="00B404BE">
        <w:rPr>
          <w:rFonts w:cs="Arial"/>
          <w:b/>
          <w:color w:val="000000"/>
          <w:sz w:val="20"/>
          <w:szCs w:val="20"/>
          <w:lang w:val="en-US"/>
        </w:rPr>
        <w:t>s</w:t>
      </w:r>
      <w:r w:rsidR="00411820" w:rsidRPr="00B404BE">
        <w:rPr>
          <w:rFonts w:cs="Arial"/>
          <w:b/>
          <w:color w:val="000000"/>
          <w:sz w:val="20"/>
          <w:szCs w:val="20"/>
          <w:lang w:val="en-US"/>
        </w:rPr>
        <w:t xml:space="preserve"> and thermoplastic</w:t>
      </w:r>
      <w:r w:rsidR="00692939" w:rsidRPr="00B404BE">
        <w:rPr>
          <w:rFonts w:cs="Arial"/>
          <w:b/>
          <w:color w:val="000000"/>
          <w:sz w:val="20"/>
          <w:szCs w:val="20"/>
          <w:lang w:val="en-US"/>
        </w:rPr>
        <w:t>s</w:t>
      </w:r>
      <w:r w:rsidR="00411820" w:rsidRPr="00B404BE">
        <w:rPr>
          <w:rFonts w:cs="Arial"/>
          <w:b/>
          <w:color w:val="000000"/>
          <w:sz w:val="20"/>
          <w:szCs w:val="20"/>
          <w:lang w:val="en-US"/>
        </w:rPr>
        <w:t xml:space="preserve"> </w:t>
      </w:r>
      <w:r w:rsidR="00016E4C" w:rsidRPr="00B404BE">
        <w:rPr>
          <w:rFonts w:cs="Arial"/>
          <w:b/>
          <w:color w:val="000000"/>
          <w:sz w:val="20"/>
          <w:szCs w:val="20"/>
          <w:lang w:val="en-US"/>
        </w:rPr>
        <w:t xml:space="preserve">used to </w:t>
      </w:r>
      <w:r w:rsidR="00411820" w:rsidRPr="00B404BE">
        <w:rPr>
          <w:rFonts w:cs="Arial"/>
          <w:b/>
          <w:color w:val="000000"/>
          <w:sz w:val="20"/>
          <w:szCs w:val="20"/>
          <w:lang w:val="en-US"/>
        </w:rPr>
        <w:t xml:space="preserve">seal and safely maintain lithium-ion batteries. The </w:t>
      </w:r>
      <w:r w:rsidR="00411820" w:rsidRPr="00B404BE">
        <w:rPr>
          <w:rFonts w:cs="Arial"/>
          <w:b/>
          <w:sz w:val="20"/>
          <w:szCs w:val="20"/>
          <w:lang w:val="en-US"/>
        </w:rPr>
        <w:t xml:space="preserve">company has installed </w:t>
      </w:r>
      <w:r w:rsidR="00790597" w:rsidRPr="00B404BE">
        <w:rPr>
          <w:rFonts w:cs="Arial"/>
          <w:b/>
          <w:sz w:val="20"/>
          <w:szCs w:val="20"/>
          <w:lang w:val="en-US"/>
        </w:rPr>
        <w:t>sophisticated</w:t>
      </w:r>
      <w:r w:rsidR="00411820" w:rsidRPr="00B404BE">
        <w:rPr>
          <w:rFonts w:cs="Arial"/>
          <w:b/>
          <w:sz w:val="20"/>
          <w:szCs w:val="20"/>
          <w:lang w:val="en-US"/>
        </w:rPr>
        <w:t xml:space="preserve"> equipment and</w:t>
      </w:r>
      <w:r w:rsidR="00A1220F" w:rsidRPr="00B404BE">
        <w:rPr>
          <w:rFonts w:cs="Arial"/>
          <w:b/>
          <w:sz w:val="20"/>
          <w:szCs w:val="20"/>
          <w:lang w:val="en-US"/>
        </w:rPr>
        <w:t xml:space="preserve"> adopted</w:t>
      </w:r>
      <w:r w:rsidR="00411820" w:rsidRPr="00B404BE">
        <w:rPr>
          <w:rFonts w:cs="Arial"/>
          <w:b/>
          <w:sz w:val="20"/>
          <w:szCs w:val="20"/>
          <w:lang w:val="en-US"/>
        </w:rPr>
        <w:t xml:space="preserve"> </w:t>
      </w:r>
      <w:r w:rsidR="00A1220F" w:rsidRPr="00B404BE">
        <w:rPr>
          <w:rFonts w:cs="Arial"/>
          <w:b/>
          <w:sz w:val="20"/>
          <w:szCs w:val="20"/>
          <w:lang w:val="en-US"/>
        </w:rPr>
        <w:t xml:space="preserve">new </w:t>
      </w:r>
      <w:r w:rsidR="00411820" w:rsidRPr="00B404BE">
        <w:rPr>
          <w:rFonts w:cs="Arial"/>
          <w:b/>
          <w:sz w:val="20"/>
          <w:szCs w:val="20"/>
          <w:lang w:val="en-US"/>
        </w:rPr>
        <w:t>test</w:t>
      </w:r>
      <w:r w:rsidR="00A1220F" w:rsidRPr="00B404BE">
        <w:rPr>
          <w:rFonts w:cs="Arial"/>
          <w:b/>
          <w:sz w:val="20"/>
          <w:szCs w:val="20"/>
          <w:lang w:val="en-US"/>
        </w:rPr>
        <w:t xml:space="preserve">ing </w:t>
      </w:r>
      <w:r w:rsidR="00411820" w:rsidRPr="00B404BE">
        <w:rPr>
          <w:rFonts w:cs="Arial"/>
          <w:b/>
          <w:sz w:val="20"/>
          <w:szCs w:val="20"/>
          <w:lang w:val="en-US"/>
        </w:rPr>
        <w:t xml:space="preserve">protocols </w:t>
      </w:r>
      <w:r w:rsidR="00267A2B" w:rsidRPr="00B404BE">
        <w:rPr>
          <w:rFonts w:cs="Arial"/>
          <w:b/>
          <w:sz w:val="20"/>
          <w:szCs w:val="20"/>
          <w:lang w:val="en-US"/>
        </w:rPr>
        <w:t xml:space="preserve">in its Plymouth, Mich., Central Laboratory </w:t>
      </w:r>
      <w:r w:rsidR="00411820" w:rsidRPr="00B404BE">
        <w:rPr>
          <w:rFonts w:cs="Arial"/>
          <w:b/>
          <w:sz w:val="20"/>
          <w:szCs w:val="20"/>
          <w:lang w:val="en-US"/>
        </w:rPr>
        <w:t xml:space="preserve">that will provide </w:t>
      </w:r>
      <w:r w:rsidR="00790597" w:rsidRPr="00B404BE">
        <w:rPr>
          <w:rFonts w:cs="Arial"/>
          <w:b/>
          <w:sz w:val="20"/>
          <w:szCs w:val="20"/>
          <w:lang w:val="en-US"/>
        </w:rPr>
        <w:t xml:space="preserve">conclusive data on which materials optimally resist </w:t>
      </w:r>
      <w:r w:rsidR="004B374D" w:rsidRPr="00B404BE">
        <w:rPr>
          <w:rFonts w:cs="Arial"/>
          <w:b/>
          <w:sz w:val="20"/>
          <w:szCs w:val="20"/>
          <w:lang w:val="en-US"/>
        </w:rPr>
        <w:t xml:space="preserve">breakdown from </w:t>
      </w:r>
      <w:r w:rsidR="00790597" w:rsidRPr="00B404BE">
        <w:rPr>
          <w:rFonts w:cs="Arial"/>
          <w:b/>
          <w:sz w:val="20"/>
          <w:szCs w:val="20"/>
          <w:lang w:val="en-US"/>
        </w:rPr>
        <w:t xml:space="preserve">constant exposure to </w:t>
      </w:r>
      <w:r w:rsidR="00016E4C" w:rsidRPr="00B404BE">
        <w:rPr>
          <w:rFonts w:cs="Arial"/>
          <w:b/>
          <w:sz w:val="20"/>
          <w:szCs w:val="20"/>
          <w:lang w:val="en-US"/>
        </w:rPr>
        <w:t>harsh</w:t>
      </w:r>
      <w:r w:rsidR="00790597" w:rsidRPr="00B404BE">
        <w:rPr>
          <w:rFonts w:cs="Arial"/>
          <w:b/>
          <w:sz w:val="20"/>
          <w:szCs w:val="20"/>
          <w:lang w:val="en-US"/>
        </w:rPr>
        <w:t xml:space="preserve"> electrolytic solutions. </w:t>
      </w:r>
      <w:r w:rsidR="00016E4C" w:rsidRPr="00B404BE">
        <w:rPr>
          <w:rFonts w:cs="Arial"/>
          <w:b/>
          <w:sz w:val="20"/>
          <w:szCs w:val="20"/>
          <w:lang w:val="en-US"/>
        </w:rPr>
        <w:t xml:space="preserve">Such </w:t>
      </w:r>
      <w:r w:rsidR="00D77861" w:rsidRPr="00B404BE">
        <w:rPr>
          <w:rFonts w:cs="Arial"/>
          <w:b/>
          <w:sz w:val="20"/>
          <w:szCs w:val="20"/>
          <w:lang w:val="en-US"/>
        </w:rPr>
        <w:t xml:space="preserve">data </w:t>
      </w:r>
      <w:r w:rsidR="00FB7197" w:rsidRPr="00B404BE">
        <w:rPr>
          <w:rFonts w:cs="Arial"/>
          <w:b/>
          <w:sz w:val="20"/>
          <w:szCs w:val="20"/>
          <w:lang w:val="en-US"/>
        </w:rPr>
        <w:t xml:space="preserve">has not been readily available </w:t>
      </w:r>
      <w:r w:rsidR="00DD2C88" w:rsidRPr="00B404BE">
        <w:rPr>
          <w:rFonts w:cs="Arial"/>
          <w:b/>
          <w:sz w:val="20"/>
          <w:szCs w:val="20"/>
          <w:lang w:val="en-US"/>
        </w:rPr>
        <w:t xml:space="preserve">in the private sector </w:t>
      </w:r>
      <w:r w:rsidR="004B374D" w:rsidRPr="00B404BE">
        <w:rPr>
          <w:rFonts w:cs="Arial"/>
          <w:b/>
          <w:sz w:val="20"/>
          <w:szCs w:val="20"/>
          <w:lang w:val="en-US"/>
        </w:rPr>
        <w:t>until now</w:t>
      </w:r>
      <w:r w:rsidR="00DD2C88" w:rsidRPr="00B404BE">
        <w:rPr>
          <w:rFonts w:cs="Arial"/>
          <w:b/>
          <w:sz w:val="20"/>
          <w:szCs w:val="20"/>
          <w:lang w:val="en-US"/>
        </w:rPr>
        <w:t>.</w:t>
      </w:r>
    </w:p>
    <w:p w14:paraId="5B999285" w14:textId="62007B48" w:rsidR="00C53DAF" w:rsidRPr="00440B0E" w:rsidRDefault="00267A2B" w:rsidP="00277712">
      <w:pPr>
        <w:autoSpaceDE w:val="0"/>
        <w:autoSpaceDN w:val="0"/>
        <w:adjustRightInd w:val="0"/>
        <w:spacing w:after="120" w:line="360" w:lineRule="auto"/>
        <w:rPr>
          <w:rFonts w:cs="Arial"/>
          <w:color w:val="000000"/>
          <w:sz w:val="20"/>
          <w:szCs w:val="20"/>
          <w:lang w:val="en-US"/>
        </w:rPr>
      </w:pPr>
      <w:r w:rsidRPr="00B404BE">
        <w:rPr>
          <w:rFonts w:cs="Arial"/>
          <w:sz w:val="20"/>
          <w:szCs w:val="20"/>
          <w:lang w:val="en-US"/>
        </w:rPr>
        <w:t xml:space="preserve">The </w:t>
      </w:r>
      <w:r w:rsidR="001160F5" w:rsidRPr="00B404BE">
        <w:rPr>
          <w:rFonts w:cs="Arial"/>
          <w:sz w:val="20"/>
          <w:szCs w:val="20"/>
          <w:lang w:val="en-US"/>
        </w:rPr>
        <w:t xml:space="preserve">centerpiece of the </w:t>
      </w:r>
      <w:r w:rsidRPr="00B404BE">
        <w:rPr>
          <w:rFonts w:cs="Arial"/>
          <w:sz w:val="20"/>
          <w:szCs w:val="20"/>
          <w:lang w:val="en-US"/>
        </w:rPr>
        <w:t xml:space="preserve">six-figure </w:t>
      </w:r>
      <w:r w:rsidR="001160F5" w:rsidRPr="00B404BE">
        <w:rPr>
          <w:rFonts w:cs="Arial"/>
          <w:sz w:val="20"/>
          <w:szCs w:val="20"/>
          <w:lang w:val="en-US"/>
        </w:rPr>
        <w:t>investment</w:t>
      </w:r>
      <w:r w:rsidR="00350CA6" w:rsidRPr="00B404BE">
        <w:rPr>
          <w:rFonts w:cs="Arial"/>
          <w:sz w:val="20"/>
          <w:szCs w:val="20"/>
          <w:lang w:val="en-US"/>
        </w:rPr>
        <w:t xml:space="preserve"> </w:t>
      </w:r>
      <w:r w:rsidR="001160F5" w:rsidRPr="00B404BE">
        <w:rPr>
          <w:rFonts w:cs="Arial"/>
          <w:sz w:val="20"/>
          <w:szCs w:val="20"/>
          <w:lang w:val="en-US"/>
        </w:rPr>
        <w:t xml:space="preserve">is a </w:t>
      </w:r>
      <w:r w:rsidR="00366EED" w:rsidRPr="00B404BE">
        <w:rPr>
          <w:rFonts w:cs="Arial"/>
          <w:sz w:val="20"/>
          <w:szCs w:val="20"/>
          <w:lang w:val="en-US"/>
        </w:rPr>
        <w:t>specially designed Isolation and Containment Chamber (IsoC)</w:t>
      </w:r>
      <w:r w:rsidR="00E87316" w:rsidRPr="00B404BE">
        <w:rPr>
          <w:rFonts w:cs="Arial"/>
          <w:sz w:val="20"/>
          <w:szCs w:val="20"/>
          <w:lang w:val="en-US"/>
        </w:rPr>
        <w:t xml:space="preserve"> that allows technicians to </w:t>
      </w:r>
      <w:r w:rsidR="00277712" w:rsidRPr="00B404BE">
        <w:rPr>
          <w:rFonts w:cs="Arial"/>
          <w:sz w:val="20"/>
          <w:szCs w:val="20"/>
          <w:lang w:val="en-US"/>
        </w:rPr>
        <w:t xml:space="preserve">safely conduct </w:t>
      </w:r>
      <w:r w:rsidR="00366EED" w:rsidRPr="00B404BE">
        <w:rPr>
          <w:rFonts w:cs="Arial"/>
          <w:sz w:val="20"/>
          <w:szCs w:val="20"/>
          <w:lang w:val="en-US"/>
        </w:rPr>
        <w:t>exposure</w:t>
      </w:r>
      <w:r w:rsidR="00277712" w:rsidRPr="00B404BE">
        <w:rPr>
          <w:rFonts w:cs="Arial"/>
          <w:sz w:val="20"/>
          <w:szCs w:val="20"/>
          <w:lang w:val="en-US"/>
        </w:rPr>
        <w:t xml:space="preserve"> testing using </w:t>
      </w:r>
      <w:r w:rsidR="00366EED" w:rsidRPr="00B404BE">
        <w:rPr>
          <w:rFonts w:cs="Arial"/>
          <w:sz w:val="20"/>
          <w:szCs w:val="20"/>
          <w:lang w:val="en-US"/>
        </w:rPr>
        <w:t xml:space="preserve">the very aggressive lithium </w:t>
      </w:r>
      <w:r w:rsidR="00277712" w:rsidRPr="00B404BE">
        <w:rPr>
          <w:rFonts w:cs="Arial"/>
          <w:sz w:val="20"/>
          <w:szCs w:val="20"/>
          <w:lang w:val="en-US"/>
        </w:rPr>
        <w:t>electrolytic solutions found in lithium-ion battery cells. These solutions are</w:t>
      </w:r>
      <w:r w:rsidR="000A6C75" w:rsidRPr="00B404BE">
        <w:rPr>
          <w:rFonts w:cs="Arial"/>
          <w:sz w:val="20"/>
          <w:szCs w:val="20"/>
          <w:lang w:val="en-US"/>
        </w:rPr>
        <w:t xml:space="preserve"> volatile, </w:t>
      </w:r>
      <w:r w:rsidR="00277712" w:rsidRPr="00B404BE">
        <w:rPr>
          <w:rFonts w:cs="Arial"/>
          <w:sz w:val="20"/>
          <w:szCs w:val="20"/>
          <w:lang w:val="en-US"/>
        </w:rPr>
        <w:t>toxic</w:t>
      </w:r>
      <w:r w:rsidR="000A6C75" w:rsidRPr="00B404BE">
        <w:rPr>
          <w:rFonts w:cs="Arial"/>
          <w:sz w:val="20"/>
          <w:szCs w:val="20"/>
          <w:lang w:val="en-US"/>
        </w:rPr>
        <w:t xml:space="preserve"> and </w:t>
      </w:r>
      <w:r w:rsidR="00277712" w:rsidRPr="00B404BE">
        <w:rPr>
          <w:rFonts w:cs="Arial"/>
          <w:sz w:val="20"/>
          <w:szCs w:val="20"/>
          <w:lang w:val="en-US"/>
        </w:rPr>
        <w:t>flammable</w:t>
      </w:r>
      <w:r w:rsidR="000A6C75" w:rsidRPr="00B404BE">
        <w:rPr>
          <w:rFonts w:cs="Arial"/>
          <w:sz w:val="20"/>
          <w:szCs w:val="20"/>
          <w:lang w:val="en-US"/>
        </w:rPr>
        <w:t xml:space="preserve"> when exposed to oxygen and </w:t>
      </w:r>
      <w:r w:rsidR="00B06902" w:rsidRPr="00B404BE">
        <w:rPr>
          <w:rFonts w:cs="Arial"/>
          <w:sz w:val="20"/>
          <w:szCs w:val="20"/>
          <w:lang w:val="en-US"/>
        </w:rPr>
        <w:t xml:space="preserve">ambient </w:t>
      </w:r>
      <w:r w:rsidR="00C53DAF" w:rsidRPr="00B404BE">
        <w:rPr>
          <w:rFonts w:cs="Arial"/>
          <w:sz w:val="20"/>
          <w:szCs w:val="20"/>
          <w:lang w:val="en-US"/>
        </w:rPr>
        <w:t xml:space="preserve">air moisture. The </w:t>
      </w:r>
      <w:r w:rsidR="00366EED" w:rsidRPr="00B404BE">
        <w:rPr>
          <w:rFonts w:cs="Arial"/>
          <w:sz w:val="20"/>
          <w:szCs w:val="20"/>
          <w:lang w:val="en-US"/>
        </w:rPr>
        <w:t>IsoC</w:t>
      </w:r>
      <w:r w:rsidR="00F77D8F" w:rsidRPr="00B404BE">
        <w:rPr>
          <w:rFonts w:cs="Arial"/>
          <w:sz w:val="20"/>
          <w:szCs w:val="20"/>
          <w:lang w:val="en-US"/>
        </w:rPr>
        <w:t>, a six-by-three-by-three-foot</w:t>
      </w:r>
      <w:r w:rsidRPr="00B404BE">
        <w:rPr>
          <w:rFonts w:cs="Arial"/>
          <w:sz w:val="20"/>
          <w:szCs w:val="20"/>
          <w:lang w:val="en-US"/>
        </w:rPr>
        <w:t>, two-chambered glass and steel enclosure,</w:t>
      </w:r>
      <w:r w:rsidR="00F77D8F" w:rsidRPr="00B404BE">
        <w:rPr>
          <w:rFonts w:cs="Arial"/>
          <w:sz w:val="20"/>
          <w:szCs w:val="20"/>
          <w:lang w:val="en-US"/>
        </w:rPr>
        <w:t xml:space="preserve"> </w:t>
      </w:r>
      <w:r w:rsidR="000A6C75" w:rsidRPr="00B404BE">
        <w:rPr>
          <w:rFonts w:cs="Arial"/>
          <w:sz w:val="20"/>
          <w:szCs w:val="20"/>
          <w:lang w:val="en-US"/>
        </w:rPr>
        <w:t xml:space="preserve">allows chemists to work in a </w:t>
      </w:r>
      <w:r w:rsidR="00366EED" w:rsidRPr="00B404BE">
        <w:rPr>
          <w:rFonts w:cs="Arial"/>
          <w:color w:val="000000"/>
          <w:sz w:val="20"/>
          <w:szCs w:val="20"/>
          <w:lang w:val="en-US"/>
        </w:rPr>
        <w:t>controlled</w:t>
      </w:r>
      <w:r w:rsidR="00E75E44" w:rsidRPr="00B404BE">
        <w:rPr>
          <w:rFonts w:cs="Arial"/>
          <w:color w:val="000000"/>
          <w:sz w:val="20"/>
          <w:szCs w:val="20"/>
          <w:lang w:val="en-US"/>
        </w:rPr>
        <w:t>,</w:t>
      </w:r>
      <w:r w:rsidR="00366EED" w:rsidRPr="00B404BE">
        <w:rPr>
          <w:rFonts w:cs="Arial"/>
          <w:color w:val="000000"/>
          <w:sz w:val="20"/>
          <w:szCs w:val="20"/>
          <w:lang w:val="en-US"/>
        </w:rPr>
        <w:t xml:space="preserve"> inert and moisture-free</w:t>
      </w:r>
      <w:r w:rsidR="000A6C75" w:rsidRPr="00B404BE">
        <w:rPr>
          <w:rFonts w:cs="Arial"/>
          <w:color w:val="000000"/>
          <w:sz w:val="20"/>
          <w:szCs w:val="20"/>
          <w:lang w:val="en-US"/>
        </w:rPr>
        <w:t xml:space="preserve"> environment</w:t>
      </w:r>
      <w:r w:rsidR="00F77D8F" w:rsidRPr="00B404BE">
        <w:rPr>
          <w:rFonts w:cs="Arial"/>
          <w:color w:val="000000"/>
          <w:sz w:val="20"/>
          <w:szCs w:val="20"/>
          <w:lang w:val="en-US"/>
        </w:rPr>
        <w:t>.</w:t>
      </w:r>
      <w:r>
        <w:rPr>
          <w:rFonts w:cs="Arial"/>
          <w:color w:val="000000"/>
          <w:sz w:val="20"/>
          <w:szCs w:val="20"/>
          <w:lang w:val="en-US"/>
        </w:rPr>
        <w:t xml:space="preserve"> </w:t>
      </w:r>
    </w:p>
    <w:p w14:paraId="054AB4ED" w14:textId="35987E3E" w:rsidR="00D71D91" w:rsidRDefault="00267A2B" w:rsidP="0086728C">
      <w:pPr>
        <w:autoSpaceDE w:val="0"/>
        <w:autoSpaceDN w:val="0"/>
        <w:adjustRightInd w:val="0"/>
        <w:spacing w:after="120" w:line="360" w:lineRule="auto"/>
        <w:rPr>
          <w:rFonts w:cs="Arial"/>
          <w:color w:val="000000"/>
          <w:sz w:val="20"/>
          <w:szCs w:val="20"/>
          <w:lang w:val="en-US"/>
        </w:rPr>
      </w:pPr>
      <w:r w:rsidRPr="00267A2B">
        <w:rPr>
          <w:rFonts w:cs="Arial"/>
          <w:color w:val="000000"/>
          <w:sz w:val="20"/>
          <w:szCs w:val="20"/>
          <w:lang w:val="en-US"/>
        </w:rPr>
        <w:t>In addition</w:t>
      </w:r>
      <w:r w:rsidR="00D71D91">
        <w:rPr>
          <w:rFonts w:cs="Arial"/>
          <w:color w:val="000000"/>
          <w:sz w:val="20"/>
          <w:szCs w:val="20"/>
          <w:lang w:val="en-US"/>
        </w:rPr>
        <w:t>,</w:t>
      </w:r>
      <w:r w:rsidRPr="00267A2B">
        <w:rPr>
          <w:rFonts w:cs="Arial"/>
          <w:color w:val="000000"/>
          <w:sz w:val="20"/>
          <w:szCs w:val="20"/>
          <w:lang w:val="en-US"/>
        </w:rPr>
        <w:t xml:space="preserve"> Freudenberg Sealing Technologies </w:t>
      </w:r>
      <w:r>
        <w:rPr>
          <w:rFonts w:cs="Arial"/>
          <w:color w:val="000000"/>
          <w:sz w:val="20"/>
          <w:szCs w:val="20"/>
          <w:lang w:val="en-US"/>
        </w:rPr>
        <w:t xml:space="preserve">also </w:t>
      </w:r>
      <w:r w:rsidR="0086728C">
        <w:rPr>
          <w:rFonts w:cs="Arial"/>
          <w:color w:val="000000"/>
          <w:sz w:val="20"/>
          <w:szCs w:val="20"/>
          <w:lang w:val="en-US"/>
        </w:rPr>
        <w:t>invested in</w:t>
      </w:r>
      <w:r>
        <w:rPr>
          <w:rFonts w:cs="Arial"/>
          <w:color w:val="000000"/>
          <w:sz w:val="20"/>
          <w:szCs w:val="20"/>
          <w:lang w:val="en-US"/>
        </w:rPr>
        <w:t xml:space="preserve"> </w:t>
      </w:r>
      <w:r w:rsidR="0086728C">
        <w:rPr>
          <w:rFonts w:cs="Arial"/>
          <w:color w:val="000000"/>
          <w:sz w:val="20"/>
          <w:szCs w:val="20"/>
          <w:lang w:val="en-US"/>
        </w:rPr>
        <w:t>a sophisticated</w:t>
      </w:r>
      <w:r w:rsidR="0086728C" w:rsidRPr="0086728C">
        <w:rPr>
          <w:rFonts w:cs="Arial"/>
          <w:color w:val="000000"/>
          <w:sz w:val="20"/>
          <w:szCs w:val="20"/>
          <w:lang w:val="en-US"/>
        </w:rPr>
        <w:t xml:space="preserve"> telemetry</w:t>
      </w:r>
      <w:r w:rsidR="0086728C">
        <w:rPr>
          <w:rFonts w:cs="Arial"/>
          <w:color w:val="000000"/>
          <w:sz w:val="20"/>
          <w:szCs w:val="20"/>
          <w:lang w:val="en-US"/>
        </w:rPr>
        <w:t xml:space="preserve"> </w:t>
      </w:r>
      <w:r w:rsidR="0086728C" w:rsidRPr="0086728C">
        <w:rPr>
          <w:rFonts w:cs="Arial"/>
          <w:color w:val="000000"/>
          <w:sz w:val="20"/>
          <w:szCs w:val="20"/>
          <w:lang w:val="en-US"/>
        </w:rPr>
        <w:t xml:space="preserve">control system that facilitates </w:t>
      </w:r>
      <w:r w:rsidR="0086728C">
        <w:rPr>
          <w:rFonts w:cs="Arial"/>
          <w:color w:val="000000"/>
          <w:sz w:val="20"/>
          <w:szCs w:val="20"/>
          <w:lang w:val="en-US"/>
        </w:rPr>
        <w:t xml:space="preserve">remote </w:t>
      </w:r>
      <w:r w:rsidR="00366EED">
        <w:rPr>
          <w:rFonts w:cs="Arial"/>
          <w:color w:val="000000"/>
          <w:sz w:val="20"/>
          <w:szCs w:val="20"/>
          <w:lang w:val="en-US"/>
        </w:rPr>
        <w:t>IsoC</w:t>
      </w:r>
      <w:r w:rsidR="0086728C" w:rsidRPr="0086728C">
        <w:rPr>
          <w:rFonts w:cs="Arial"/>
          <w:color w:val="000000"/>
          <w:sz w:val="20"/>
          <w:szCs w:val="20"/>
          <w:lang w:val="en-US"/>
        </w:rPr>
        <w:t xml:space="preserve"> monitoring</w:t>
      </w:r>
      <w:r w:rsidR="00366EED">
        <w:rPr>
          <w:rFonts w:cs="Arial"/>
          <w:color w:val="000000"/>
          <w:sz w:val="20"/>
          <w:szCs w:val="20"/>
          <w:lang w:val="en-US"/>
        </w:rPr>
        <w:t xml:space="preserve"> of the active work</w:t>
      </w:r>
      <w:r w:rsidR="0086728C" w:rsidRPr="0086728C">
        <w:rPr>
          <w:rFonts w:cs="Arial"/>
          <w:color w:val="000000"/>
          <w:sz w:val="20"/>
          <w:szCs w:val="20"/>
          <w:lang w:val="en-US"/>
        </w:rPr>
        <w:t xml:space="preserve"> </w:t>
      </w:r>
      <w:r w:rsidR="00195D37">
        <w:rPr>
          <w:rFonts w:cs="Arial"/>
          <w:color w:val="000000"/>
          <w:sz w:val="20"/>
          <w:szCs w:val="20"/>
          <w:lang w:val="en-US"/>
        </w:rPr>
        <w:t>24</w:t>
      </w:r>
      <w:r w:rsidR="00D71D91">
        <w:rPr>
          <w:rFonts w:cs="Arial"/>
          <w:color w:val="000000"/>
          <w:sz w:val="20"/>
          <w:szCs w:val="20"/>
          <w:lang w:val="en-US"/>
        </w:rPr>
        <w:t>/7</w:t>
      </w:r>
      <w:r w:rsidR="0086728C">
        <w:rPr>
          <w:rFonts w:cs="Arial"/>
          <w:color w:val="000000"/>
          <w:sz w:val="20"/>
          <w:szCs w:val="20"/>
          <w:lang w:val="en-US"/>
        </w:rPr>
        <w:t xml:space="preserve">, </w:t>
      </w:r>
      <w:r w:rsidR="0086728C" w:rsidRPr="0086728C">
        <w:rPr>
          <w:rFonts w:cs="Arial"/>
          <w:color w:val="000000"/>
          <w:sz w:val="20"/>
          <w:szCs w:val="20"/>
          <w:lang w:val="en-US"/>
        </w:rPr>
        <w:t xml:space="preserve">head-to-toe protective gear </w:t>
      </w:r>
      <w:r w:rsidR="00D71D91">
        <w:rPr>
          <w:rFonts w:cs="Arial"/>
          <w:color w:val="000000"/>
          <w:sz w:val="20"/>
          <w:szCs w:val="20"/>
          <w:lang w:val="en-US"/>
        </w:rPr>
        <w:t>and</w:t>
      </w:r>
      <w:r w:rsidR="0086728C" w:rsidRPr="0086728C">
        <w:rPr>
          <w:rFonts w:cs="Arial"/>
          <w:color w:val="000000"/>
          <w:sz w:val="20"/>
          <w:szCs w:val="20"/>
          <w:lang w:val="en-US"/>
        </w:rPr>
        <w:t xml:space="preserve"> </w:t>
      </w:r>
      <w:r w:rsidR="00366EED">
        <w:rPr>
          <w:rFonts w:cs="Arial"/>
          <w:color w:val="000000"/>
          <w:sz w:val="20"/>
          <w:szCs w:val="20"/>
          <w:lang w:val="en-US"/>
        </w:rPr>
        <w:t xml:space="preserve">special </w:t>
      </w:r>
      <w:r w:rsidR="0086728C" w:rsidRPr="0086728C">
        <w:rPr>
          <w:rFonts w:cs="Arial"/>
          <w:color w:val="000000"/>
          <w:sz w:val="20"/>
          <w:szCs w:val="20"/>
          <w:lang w:val="en-US"/>
        </w:rPr>
        <w:t xml:space="preserve">respirators for </w:t>
      </w:r>
      <w:r w:rsidR="0086728C">
        <w:rPr>
          <w:rFonts w:cs="Arial"/>
          <w:color w:val="000000"/>
          <w:sz w:val="20"/>
          <w:szCs w:val="20"/>
          <w:lang w:val="en-US"/>
        </w:rPr>
        <w:t>chemists,</w:t>
      </w:r>
      <w:r w:rsidR="0086728C" w:rsidRPr="0086728C">
        <w:rPr>
          <w:rFonts w:cs="Arial"/>
          <w:color w:val="000000"/>
          <w:sz w:val="20"/>
          <w:szCs w:val="20"/>
          <w:lang w:val="en-US"/>
        </w:rPr>
        <w:t xml:space="preserve"> non-reactive, nickel-based immersion vessels, </w:t>
      </w:r>
      <w:r w:rsidR="0086728C">
        <w:rPr>
          <w:rFonts w:cs="Arial"/>
          <w:color w:val="000000"/>
          <w:sz w:val="20"/>
          <w:szCs w:val="20"/>
          <w:lang w:val="en-US"/>
        </w:rPr>
        <w:t xml:space="preserve">a safety monitoring and alarm system and </w:t>
      </w:r>
      <w:r w:rsidR="00D71D91">
        <w:rPr>
          <w:rFonts w:cs="Arial"/>
          <w:color w:val="000000"/>
          <w:sz w:val="20"/>
          <w:szCs w:val="20"/>
          <w:lang w:val="en-US"/>
        </w:rPr>
        <w:t xml:space="preserve">electrolytic solutions costing </w:t>
      </w:r>
      <w:r w:rsidR="00366EED">
        <w:rPr>
          <w:rFonts w:cs="Arial"/>
          <w:color w:val="000000"/>
          <w:sz w:val="20"/>
          <w:szCs w:val="20"/>
          <w:lang w:val="en-US"/>
        </w:rPr>
        <w:t>thousands of dollars</w:t>
      </w:r>
      <w:r w:rsidR="00D71D91">
        <w:rPr>
          <w:rFonts w:cs="Arial"/>
          <w:color w:val="000000"/>
          <w:sz w:val="20"/>
          <w:szCs w:val="20"/>
          <w:lang w:val="en-US"/>
        </w:rPr>
        <w:t xml:space="preserve"> per gallon.</w:t>
      </w:r>
    </w:p>
    <w:p w14:paraId="3E45273C" w14:textId="198B80E5" w:rsidR="00366EED" w:rsidRDefault="00267A2B" w:rsidP="00267A2B">
      <w:pPr>
        <w:autoSpaceDE w:val="0"/>
        <w:autoSpaceDN w:val="0"/>
        <w:adjustRightInd w:val="0"/>
        <w:spacing w:after="120" w:line="360" w:lineRule="auto"/>
        <w:rPr>
          <w:rFonts w:cs="Arial"/>
          <w:color w:val="000000"/>
          <w:sz w:val="20"/>
          <w:szCs w:val="20"/>
          <w:lang w:val="en-US"/>
        </w:rPr>
      </w:pPr>
      <w:r w:rsidRPr="00267A2B">
        <w:rPr>
          <w:rFonts w:cs="Arial"/>
          <w:color w:val="000000"/>
          <w:sz w:val="20"/>
          <w:szCs w:val="20"/>
          <w:lang w:val="en-US"/>
        </w:rPr>
        <w:t>“What we can now offer customers is design security based on</w:t>
      </w:r>
      <w:r w:rsidR="00366EED">
        <w:rPr>
          <w:rFonts w:cs="Arial"/>
          <w:color w:val="000000"/>
          <w:sz w:val="20"/>
          <w:szCs w:val="20"/>
          <w:lang w:val="en-US"/>
        </w:rPr>
        <w:t xml:space="preserve"> </w:t>
      </w:r>
      <w:r w:rsidR="00195D37">
        <w:rPr>
          <w:rFonts w:cs="Arial"/>
          <w:color w:val="000000"/>
          <w:sz w:val="20"/>
          <w:szCs w:val="20"/>
          <w:lang w:val="en-US"/>
        </w:rPr>
        <w:t>scientific</w:t>
      </w:r>
      <w:r w:rsidRPr="00267A2B">
        <w:rPr>
          <w:rFonts w:cs="Arial"/>
          <w:color w:val="000000"/>
          <w:sz w:val="20"/>
          <w:szCs w:val="20"/>
          <w:lang w:val="en-US"/>
        </w:rPr>
        <w:t xml:space="preserve"> data,” said F. Joseph Walker, </w:t>
      </w:r>
      <w:r w:rsidR="00832559">
        <w:rPr>
          <w:rFonts w:cs="Arial"/>
          <w:color w:val="000000"/>
          <w:sz w:val="20"/>
          <w:szCs w:val="20"/>
          <w:lang w:val="en-US"/>
        </w:rPr>
        <w:t>D</w:t>
      </w:r>
      <w:r w:rsidRPr="00267A2B">
        <w:rPr>
          <w:rFonts w:cs="Arial"/>
          <w:color w:val="000000"/>
          <w:sz w:val="20"/>
          <w:szCs w:val="20"/>
          <w:lang w:val="en-US"/>
        </w:rPr>
        <w:t xml:space="preserve">irector </w:t>
      </w:r>
      <w:r w:rsidR="00832559">
        <w:rPr>
          <w:rFonts w:cs="Arial"/>
          <w:color w:val="000000"/>
          <w:sz w:val="20"/>
          <w:szCs w:val="20"/>
          <w:lang w:val="en-US"/>
        </w:rPr>
        <w:t>Research &amp; D</w:t>
      </w:r>
      <w:r w:rsidRPr="00267A2B">
        <w:rPr>
          <w:rFonts w:cs="Arial"/>
          <w:color w:val="000000"/>
          <w:sz w:val="20"/>
          <w:szCs w:val="20"/>
          <w:lang w:val="en-US"/>
        </w:rPr>
        <w:t>evelopment for Freudenberg Sealing Technologies in the Americas. “We have taken this proactive step on behalf of our customers and in response to a growing use of lithium-ion batteries in diverse applications.</w:t>
      </w:r>
    </w:p>
    <w:p w14:paraId="308E2C57" w14:textId="6815EAB5" w:rsidR="00267A2B" w:rsidRPr="00267A2B" w:rsidRDefault="00366EED" w:rsidP="00267A2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“Previous effort have been conducted to determine the impact of materials on the electrolyte. This work focuses upon the impact the electrolyte has on the materials.”</w:t>
      </w:r>
    </w:p>
    <w:p w14:paraId="4979548F" w14:textId="5E2D98B6" w:rsidR="00197413" w:rsidRPr="00832559" w:rsidRDefault="00D400FC" w:rsidP="00277712">
      <w:pPr>
        <w:autoSpaceDE w:val="0"/>
        <w:autoSpaceDN w:val="0"/>
        <w:adjustRightInd w:val="0"/>
        <w:spacing w:after="120" w:line="360" w:lineRule="auto"/>
        <w:rPr>
          <w:rFonts w:cs="Arial"/>
          <w:b/>
          <w:color w:val="000000"/>
          <w:sz w:val="20"/>
          <w:szCs w:val="20"/>
          <w:lang w:val="en-US"/>
        </w:rPr>
      </w:pPr>
      <w:r w:rsidRPr="00832559">
        <w:rPr>
          <w:rFonts w:cs="Arial"/>
          <w:b/>
          <w:color w:val="000000"/>
          <w:sz w:val="20"/>
          <w:szCs w:val="20"/>
          <w:lang w:val="en-US"/>
        </w:rPr>
        <w:lastRenderedPageBreak/>
        <w:t xml:space="preserve">A Growing Market Feeds </w:t>
      </w:r>
      <w:r w:rsidR="00E557DF" w:rsidRPr="00832559">
        <w:rPr>
          <w:rFonts w:cs="Arial"/>
          <w:b/>
          <w:color w:val="000000"/>
          <w:sz w:val="20"/>
          <w:szCs w:val="20"/>
          <w:lang w:val="en-US"/>
        </w:rPr>
        <w:t>the</w:t>
      </w:r>
      <w:r w:rsidRPr="00832559">
        <w:rPr>
          <w:rFonts w:cs="Arial"/>
          <w:b/>
          <w:color w:val="000000"/>
          <w:sz w:val="20"/>
          <w:szCs w:val="20"/>
          <w:lang w:val="en-US"/>
        </w:rPr>
        <w:t xml:space="preserve"> Needs</w:t>
      </w:r>
      <w:r w:rsidR="00D71D91" w:rsidRPr="00832559">
        <w:rPr>
          <w:rFonts w:cs="Arial"/>
          <w:b/>
          <w:color w:val="000000"/>
          <w:sz w:val="20"/>
          <w:szCs w:val="20"/>
          <w:lang w:val="en-US"/>
        </w:rPr>
        <w:t xml:space="preserve"> </w:t>
      </w:r>
    </w:p>
    <w:p w14:paraId="50E933FF" w14:textId="1D2C3D42" w:rsidR="00760652" w:rsidRDefault="007361CE" w:rsidP="00BF2CA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Multiple</w:t>
      </w:r>
      <w:r w:rsidR="004B374D">
        <w:rPr>
          <w:rFonts w:cs="Arial"/>
          <w:color w:val="000000"/>
          <w:sz w:val="20"/>
          <w:szCs w:val="20"/>
          <w:lang w:val="en-US"/>
        </w:rPr>
        <w:t xml:space="preserve"> analyst</w:t>
      </w:r>
      <w:r>
        <w:rPr>
          <w:rFonts w:cs="Arial"/>
          <w:color w:val="000000"/>
          <w:sz w:val="20"/>
          <w:szCs w:val="20"/>
          <w:lang w:val="en-US"/>
        </w:rPr>
        <w:t xml:space="preserve"> forecasts project that the lithium-ion battery market will experience double digit growth</w:t>
      </w:r>
      <w:r w:rsidR="00D3648C">
        <w:rPr>
          <w:rFonts w:cs="Arial"/>
          <w:color w:val="000000"/>
          <w:sz w:val="20"/>
          <w:szCs w:val="20"/>
          <w:lang w:val="en-US"/>
        </w:rPr>
        <w:t xml:space="preserve"> </w:t>
      </w:r>
      <w:r>
        <w:rPr>
          <w:rFonts w:cs="Arial"/>
          <w:color w:val="000000"/>
          <w:sz w:val="20"/>
          <w:szCs w:val="20"/>
          <w:lang w:val="en-US"/>
        </w:rPr>
        <w:t>during the next five years</w:t>
      </w:r>
      <w:r w:rsidR="004B374D">
        <w:rPr>
          <w:rFonts w:cs="Arial"/>
          <w:color w:val="000000"/>
          <w:sz w:val="20"/>
          <w:szCs w:val="20"/>
          <w:lang w:val="en-US"/>
        </w:rPr>
        <w:t xml:space="preserve"> based on increasing battery use in the automotive, construction agriculture, mining, commercial truck, recreational vehicle</w:t>
      </w:r>
      <w:r w:rsidR="00BF2CAB">
        <w:rPr>
          <w:rFonts w:cs="Arial"/>
          <w:color w:val="000000"/>
          <w:sz w:val="20"/>
          <w:szCs w:val="20"/>
          <w:lang w:val="en-US"/>
        </w:rPr>
        <w:t>, ship, train</w:t>
      </w:r>
      <w:r w:rsidR="004B374D">
        <w:rPr>
          <w:rFonts w:cs="Arial"/>
          <w:color w:val="000000"/>
          <w:sz w:val="20"/>
          <w:szCs w:val="20"/>
          <w:lang w:val="en-US"/>
        </w:rPr>
        <w:t xml:space="preserve"> and electronic</w:t>
      </w:r>
      <w:r w:rsidR="008D2CED">
        <w:rPr>
          <w:rFonts w:cs="Arial"/>
          <w:color w:val="000000"/>
          <w:sz w:val="20"/>
          <w:szCs w:val="20"/>
          <w:lang w:val="en-US"/>
        </w:rPr>
        <w:t xml:space="preserve">s </w:t>
      </w:r>
      <w:r w:rsidR="00BF2CAB">
        <w:rPr>
          <w:rFonts w:cs="Arial"/>
          <w:color w:val="000000"/>
          <w:sz w:val="20"/>
          <w:szCs w:val="20"/>
          <w:lang w:val="en-US"/>
        </w:rPr>
        <w:t>industries</w:t>
      </w:r>
      <w:r w:rsidR="008D2CED">
        <w:rPr>
          <w:rFonts w:cs="Arial"/>
          <w:color w:val="000000"/>
          <w:sz w:val="20"/>
          <w:szCs w:val="20"/>
          <w:lang w:val="en-US"/>
        </w:rPr>
        <w:t xml:space="preserve">. </w:t>
      </w:r>
      <w:r w:rsidR="00BF2CAB">
        <w:rPr>
          <w:rFonts w:cs="Arial"/>
          <w:color w:val="000000"/>
          <w:sz w:val="20"/>
          <w:szCs w:val="20"/>
          <w:lang w:val="en-US"/>
        </w:rPr>
        <w:t>In response, the</w:t>
      </w:r>
      <w:r w:rsidR="008D2CED">
        <w:rPr>
          <w:rFonts w:cs="Arial"/>
          <w:color w:val="000000"/>
          <w:sz w:val="20"/>
          <w:szCs w:val="20"/>
          <w:lang w:val="en-US"/>
        </w:rPr>
        <w:t xml:space="preserve"> lithium-ion battery </w:t>
      </w:r>
      <w:r w:rsidR="00BF2CAB">
        <w:rPr>
          <w:rFonts w:cs="Arial"/>
          <w:color w:val="000000"/>
          <w:sz w:val="20"/>
          <w:szCs w:val="20"/>
          <w:lang w:val="en-US"/>
        </w:rPr>
        <w:t>developers are constantly exploring</w:t>
      </w:r>
      <w:r w:rsidR="008D2CED">
        <w:rPr>
          <w:rFonts w:cs="Arial"/>
          <w:color w:val="000000"/>
          <w:sz w:val="20"/>
          <w:szCs w:val="20"/>
          <w:lang w:val="en-US"/>
        </w:rPr>
        <w:t xml:space="preserve"> ways to make these </w:t>
      </w:r>
      <w:r w:rsidR="00BF2CAB">
        <w:rPr>
          <w:rFonts w:cs="Arial"/>
          <w:color w:val="000000"/>
          <w:sz w:val="20"/>
          <w:szCs w:val="20"/>
          <w:lang w:val="en-US"/>
        </w:rPr>
        <w:t>sustainable energy devices more powerful, more robust and faster during recharging cycles. Electrolytic solutions have a direct impact on these performance issues. New and enhanced electrolytic solvents are being con</w:t>
      </w:r>
      <w:r w:rsidR="00760652">
        <w:rPr>
          <w:rFonts w:cs="Arial"/>
          <w:color w:val="000000"/>
          <w:sz w:val="20"/>
          <w:szCs w:val="20"/>
          <w:lang w:val="en-US"/>
        </w:rPr>
        <w:t>tinuously introduced. While these solvents can result in a faster exchange of lithium ions between the anode and cathode sides of a battery cell</w:t>
      </w:r>
      <w:r w:rsidR="003D221D">
        <w:rPr>
          <w:rFonts w:cs="Arial"/>
          <w:color w:val="000000"/>
          <w:sz w:val="20"/>
          <w:szCs w:val="20"/>
          <w:lang w:val="en-US"/>
        </w:rPr>
        <w:t xml:space="preserve"> -- thus</w:t>
      </w:r>
      <w:r w:rsidR="008F3E25">
        <w:rPr>
          <w:rFonts w:cs="Arial"/>
          <w:color w:val="000000"/>
          <w:sz w:val="20"/>
          <w:szCs w:val="20"/>
          <w:lang w:val="en-US"/>
        </w:rPr>
        <w:t xml:space="preserve"> ultimately impacting energy discharge ad recharge rates</w:t>
      </w:r>
      <w:r w:rsidR="003D221D">
        <w:rPr>
          <w:rFonts w:cs="Arial"/>
          <w:color w:val="000000"/>
          <w:sz w:val="20"/>
          <w:szCs w:val="20"/>
          <w:lang w:val="en-US"/>
        </w:rPr>
        <w:t xml:space="preserve"> – they </w:t>
      </w:r>
      <w:r w:rsidR="00760652">
        <w:rPr>
          <w:rFonts w:cs="Arial"/>
          <w:color w:val="000000"/>
          <w:sz w:val="20"/>
          <w:szCs w:val="20"/>
          <w:lang w:val="en-US"/>
        </w:rPr>
        <w:t xml:space="preserve">also expose seals, gaskets and other battery components to a constant mix of </w:t>
      </w:r>
      <w:r w:rsidR="008F3E25">
        <w:rPr>
          <w:rFonts w:cs="Arial"/>
          <w:color w:val="000000"/>
          <w:sz w:val="20"/>
          <w:szCs w:val="20"/>
          <w:lang w:val="en-US"/>
        </w:rPr>
        <w:t xml:space="preserve">reactive, </w:t>
      </w:r>
      <w:r w:rsidR="00760652">
        <w:rPr>
          <w:rFonts w:cs="Arial"/>
          <w:color w:val="000000"/>
          <w:sz w:val="20"/>
          <w:szCs w:val="20"/>
          <w:lang w:val="en-US"/>
        </w:rPr>
        <w:t>flammable, caustic and hazardous chemicals.</w:t>
      </w:r>
    </w:p>
    <w:p w14:paraId="62C19758" w14:textId="77777777" w:rsidR="00553783" w:rsidRDefault="003D221D" w:rsidP="00BF2CA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Freudenberg Sealing Technologies has spent decades performing </w:t>
      </w:r>
      <w:r w:rsidR="00062C4A">
        <w:rPr>
          <w:rFonts w:cs="Arial"/>
          <w:color w:val="000000"/>
          <w:sz w:val="20"/>
          <w:szCs w:val="20"/>
          <w:lang w:val="en-US"/>
        </w:rPr>
        <w:t xml:space="preserve">comprehensive </w:t>
      </w:r>
      <w:r w:rsidR="00553783">
        <w:rPr>
          <w:rFonts w:cs="Arial"/>
          <w:color w:val="000000"/>
          <w:sz w:val="20"/>
          <w:szCs w:val="20"/>
          <w:lang w:val="en-US"/>
        </w:rPr>
        <w:t xml:space="preserve">physical and analytical material testing to document the performance and compatibility of materials that are exposed to different fluids, materials and stress conditions. The data base the company has assembled from the results provides specification guidance and material benchmarks for the components it sells to customers.  </w:t>
      </w:r>
    </w:p>
    <w:p w14:paraId="3172A6E0" w14:textId="6F2BC554" w:rsidR="00553783" w:rsidRDefault="00553783" w:rsidP="00BF2CAB">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Lithium-ion material testing, however, requires a unique set of inputs to safely succeed. The new equipment and test methodology being used in the Central Laboratory </w:t>
      </w:r>
      <w:r w:rsidR="00194FFA">
        <w:rPr>
          <w:rFonts w:cs="Arial"/>
          <w:color w:val="000000"/>
          <w:sz w:val="20"/>
          <w:szCs w:val="20"/>
          <w:lang w:val="en-US"/>
        </w:rPr>
        <w:t xml:space="preserve">provides </w:t>
      </w:r>
      <w:r w:rsidR="00F565E1">
        <w:rPr>
          <w:rFonts w:cs="Arial"/>
          <w:color w:val="000000"/>
          <w:sz w:val="20"/>
          <w:szCs w:val="20"/>
          <w:lang w:val="en-US"/>
        </w:rPr>
        <w:t>these inputs.</w:t>
      </w:r>
    </w:p>
    <w:p w14:paraId="275E9570" w14:textId="014285E7" w:rsidR="00194FFA" w:rsidRPr="00832559" w:rsidRDefault="00194FFA" w:rsidP="00BF2CAB">
      <w:pPr>
        <w:autoSpaceDE w:val="0"/>
        <w:autoSpaceDN w:val="0"/>
        <w:adjustRightInd w:val="0"/>
        <w:spacing w:after="120" w:line="360" w:lineRule="auto"/>
        <w:rPr>
          <w:rFonts w:cs="Arial"/>
          <w:b/>
          <w:color w:val="000000"/>
          <w:sz w:val="20"/>
          <w:szCs w:val="20"/>
          <w:lang w:val="en-US"/>
        </w:rPr>
      </w:pPr>
      <w:r w:rsidRPr="00832559">
        <w:rPr>
          <w:rFonts w:cs="Arial"/>
          <w:b/>
          <w:color w:val="000000"/>
          <w:sz w:val="20"/>
          <w:szCs w:val="20"/>
          <w:lang w:val="en-US"/>
        </w:rPr>
        <w:t>New Testing, New Re</w:t>
      </w:r>
      <w:r w:rsidR="00D400FC" w:rsidRPr="00832559">
        <w:rPr>
          <w:rFonts w:cs="Arial"/>
          <w:b/>
          <w:color w:val="000000"/>
          <w:sz w:val="20"/>
          <w:szCs w:val="20"/>
          <w:lang w:val="en-US"/>
        </w:rPr>
        <w:t>quirements</w:t>
      </w:r>
    </w:p>
    <w:p w14:paraId="21BFCAFD" w14:textId="0FF9BC3A" w:rsidR="00F565E1" w:rsidRDefault="00194FFA" w:rsidP="00BF54F3">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“All of our </w:t>
      </w:r>
      <w:r w:rsidR="00F565E1">
        <w:rPr>
          <w:rFonts w:cs="Arial"/>
          <w:color w:val="000000"/>
          <w:sz w:val="20"/>
          <w:szCs w:val="20"/>
          <w:lang w:val="en-US"/>
        </w:rPr>
        <w:t>exposure</w:t>
      </w:r>
      <w:r>
        <w:rPr>
          <w:rFonts w:cs="Arial"/>
          <w:color w:val="000000"/>
          <w:sz w:val="20"/>
          <w:szCs w:val="20"/>
          <w:lang w:val="en-US"/>
        </w:rPr>
        <w:t xml:space="preserve"> testing must be performed inside the </w:t>
      </w:r>
      <w:r w:rsidR="00F565E1">
        <w:rPr>
          <w:rFonts w:cs="Arial"/>
          <w:color w:val="000000"/>
          <w:sz w:val="20"/>
          <w:szCs w:val="20"/>
          <w:lang w:val="en-US"/>
        </w:rPr>
        <w:t>IsoC</w:t>
      </w:r>
      <w:r>
        <w:rPr>
          <w:rFonts w:cs="Arial"/>
          <w:color w:val="000000"/>
          <w:sz w:val="20"/>
          <w:szCs w:val="20"/>
          <w:lang w:val="en-US"/>
        </w:rPr>
        <w:t xml:space="preserve"> in an oxygen</w:t>
      </w:r>
      <w:r w:rsidR="00A47574">
        <w:rPr>
          <w:rFonts w:cs="Arial"/>
          <w:color w:val="000000"/>
          <w:sz w:val="20"/>
          <w:szCs w:val="20"/>
          <w:lang w:val="en-US"/>
        </w:rPr>
        <w:t>-</w:t>
      </w:r>
      <w:r>
        <w:rPr>
          <w:rFonts w:cs="Arial"/>
          <w:color w:val="000000"/>
          <w:sz w:val="20"/>
          <w:szCs w:val="20"/>
          <w:lang w:val="en-US"/>
        </w:rPr>
        <w:t>free, moisture</w:t>
      </w:r>
      <w:r w:rsidR="00A47574">
        <w:rPr>
          <w:rFonts w:cs="Arial"/>
          <w:color w:val="000000"/>
          <w:sz w:val="20"/>
          <w:szCs w:val="20"/>
          <w:lang w:val="en-US"/>
        </w:rPr>
        <w:t>-</w:t>
      </w:r>
      <w:r>
        <w:rPr>
          <w:rFonts w:cs="Arial"/>
          <w:color w:val="000000"/>
          <w:sz w:val="20"/>
          <w:szCs w:val="20"/>
          <w:lang w:val="en-US"/>
        </w:rPr>
        <w:t xml:space="preserve">free environment,” said Freudenberg Sealing Technologies’ Michael Saruna, the Central Laboratory chemist </w:t>
      </w:r>
      <w:r w:rsidR="00A47574">
        <w:rPr>
          <w:rFonts w:cs="Arial"/>
          <w:color w:val="000000"/>
          <w:sz w:val="20"/>
          <w:szCs w:val="20"/>
          <w:lang w:val="en-US"/>
        </w:rPr>
        <w:t xml:space="preserve">who is in charge of material testing in electrolytic solutions. “Electrolytic solution exposed to air can </w:t>
      </w:r>
      <w:r w:rsidR="00F565E1">
        <w:rPr>
          <w:rFonts w:cs="Arial"/>
          <w:color w:val="000000"/>
          <w:sz w:val="20"/>
          <w:szCs w:val="20"/>
          <w:lang w:val="en-US"/>
        </w:rPr>
        <w:t xml:space="preserve">result in a hazardous situation, so we had to take safety and </w:t>
      </w:r>
      <w:r w:rsidR="00E75E44">
        <w:rPr>
          <w:rFonts w:cs="Arial"/>
          <w:color w:val="000000"/>
          <w:sz w:val="20"/>
          <w:szCs w:val="20"/>
          <w:lang w:val="en-US"/>
        </w:rPr>
        <w:t xml:space="preserve">our ability to maintain a </w:t>
      </w:r>
      <w:r w:rsidR="00F565E1">
        <w:rPr>
          <w:rFonts w:cs="Arial"/>
          <w:color w:val="000000"/>
          <w:sz w:val="20"/>
          <w:szCs w:val="20"/>
          <w:lang w:val="en-US"/>
        </w:rPr>
        <w:t xml:space="preserve"> controlled environment int</w:t>
      </w:r>
      <w:r w:rsidR="003339C1">
        <w:rPr>
          <w:rFonts w:cs="Arial"/>
          <w:color w:val="000000"/>
          <w:sz w:val="20"/>
          <w:szCs w:val="20"/>
          <w:lang w:val="en-US"/>
        </w:rPr>
        <w:t>o</w:t>
      </w:r>
      <w:r w:rsidR="00E75E44">
        <w:rPr>
          <w:rFonts w:cs="Arial"/>
          <w:color w:val="000000"/>
          <w:sz w:val="20"/>
          <w:szCs w:val="20"/>
          <w:lang w:val="en-US"/>
        </w:rPr>
        <w:t xml:space="preserve"> </w:t>
      </w:r>
      <w:r w:rsidR="00F565E1">
        <w:rPr>
          <w:rFonts w:cs="Arial"/>
          <w:color w:val="000000"/>
          <w:sz w:val="20"/>
          <w:szCs w:val="20"/>
          <w:lang w:val="en-US"/>
        </w:rPr>
        <w:t>account during the design of the IsoC.”</w:t>
      </w:r>
    </w:p>
    <w:p w14:paraId="1431C6DE" w14:textId="363F940A" w:rsidR="00D400FC" w:rsidRDefault="00A47574" w:rsidP="00BF54F3">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The dual chambers of the </w:t>
      </w:r>
      <w:r w:rsidR="003339C1">
        <w:rPr>
          <w:rFonts w:cs="Arial"/>
          <w:color w:val="000000"/>
          <w:sz w:val="20"/>
          <w:szCs w:val="20"/>
          <w:lang w:val="en-US"/>
        </w:rPr>
        <w:t>IsoC</w:t>
      </w:r>
      <w:r>
        <w:rPr>
          <w:rFonts w:cs="Arial"/>
          <w:color w:val="000000"/>
          <w:sz w:val="20"/>
          <w:szCs w:val="20"/>
          <w:lang w:val="en-US"/>
        </w:rPr>
        <w:t xml:space="preserve"> allow Saruna to install </w:t>
      </w:r>
      <w:r w:rsidR="003339C1">
        <w:rPr>
          <w:rFonts w:cs="Arial"/>
          <w:color w:val="000000"/>
          <w:sz w:val="20"/>
          <w:szCs w:val="20"/>
          <w:lang w:val="en-US"/>
        </w:rPr>
        <w:t>t</w:t>
      </w:r>
      <w:r>
        <w:rPr>
          <w:rFonts w:cs="Arial"/>
          <w:color w:val="000000"/>
          <w:sz w:val="20"/>
          <w:szCs w:val="20"/>
          <w:lang w:val="en-US"/>
        </w:rPr>
        <w:t>est samples in the first chamber, purge all air</w:t>
      </w:r>
      <w:r w:rsidR="003339C1">
        <w:rPr>
          <w:rFonts w:cs="Arial"/>
          <w:color w:val="000000"/>
          <w:sz w:val="20"/>
          <w:szCs w:val="20"/>
          <w:lang w:val="en-US"/>
        </w:rPr>
        <w:t>, oxygen</w:t>
      </w:r>
      <w:r>
        <w:rPr>
          <w:rFonts w:cs="Arial"/>
          <w:color w:val="000000"/>
          <w:sz w:val="20"/>
          <w:szCs w:val="20"/>
          <w:lang w:val="en-US"/>
        </w:rPr>
        <w:t xml:space="preserve"> and moisture from that space and then move them to the second, larger </w:t>
      </w:r>
      <w:r w:rsidR="003339C1">
        <w:rPr>
          <w:rFonts w:cs="Arial"/>
          <w:color w:val="000000"/>
          <w:sz w:val="20"/>
          <w:szCs w:val="20"/>
          <w:lang w:val="en-US"/>
        </w:rPr>
        <w:t xml:space="preserve">IsoC </w:t>
      </w:r>
      <w:r>
        <w:rPr>
          <w:rFonts w:cs="Arial"/>
          <w:color w:val="000000"/>
          <w:sz w:val="20"/>
          <w:szCs w:val="20"/>
          <w:lang w:val="en-US"/>
        </w:rPr>
        <w:t>chamber</w:t>
      </w:r>
      <w:r w:rsidR="00E75E44">
        <w:rPr>
          <w:rFonts w:cs="Arial"/>
          <w:color w:val="000000"/>
          <w:sz w:val="20"/>
          <w:szCs w:val="20"/>
          <w:lang w:val="en-US"/>
        </w:rPr>
        <w:t xml:space="preserve"> for exposure testing.</w:t>
      </w:r>
      <w:r>
        <w:rPr>
          <w:rFonts w:cs="Arial"/>
          <w:color w:val="000000"/>
          <w:sz w:val="20"/>
          <w:szCs w:val="20"/>
          <w:lang w:val="en-US"/>
        </w:rPr>
        <w:t xml:space="preserve"> Material</w:t>
      </w:r>
      <w:r w:rsidR="00E75E44">
        <w:rPr>
          <w:rFonts w:cs="Arial"/>
          <w:color w:val="000000"/>
          <w:sz w:val="20"/>
          <w:szCs w:val="20"/>
          <w:lang w:val="en-US"/>
        </w:rPr>
        <w:t xml:space="preserve">s will be </w:t>
      </w:r>
      <w:r w:rsidR="00E75E44" w:rsidRPr="002B1A55">
        <w:rPr>
          <w:rFonts w:cs="Arial"/>
          <w:color w:val="000000"/>
          <w:sz w:val="20"/>
          <w:szCs w:val="20"/>
          <w:lang w:val="en-US"/>
        </w:rPr>
        <w:t>immersed</w:t>
      </w:r>
      <w:r w:rsidR="00D400FC" w:rsidRPr="002B1A55">
        <w:rPr>
          <w:rFonts w:cs="Arial"/>
          <w:color w:val="000000"/>
          <w:sz w:val="20"/>
          <w:szCs w:val="20"/>
          <w:lang w:val="en-US"/>
        </w:rPr>
        <w:t xml:space="preserve"> </w:t>
      </w:r>
      <w:r w:rsidRPr="002B1A55">
        <w:rPr>
          <w:rFonts w:cs="Arial"/>
          <w:color w:val="000000"/>
          <w:sz w:val="20"/>
          <w:szCs w:val="20"/>
          <w:lang w:val="en-US"/>
        </w:rPr>
        <w:t>electrolytic solution</w:t>
      </w:r>
      <w:r w:rsidR="00D400FC" w:rsidRPr="002B1A55">
        <w:rPr>
          <w:rFonts w:cs="Arial"/>
          <w:color w:val="000000"/>
          <w:sz w:val="20"/>
          <w:szCs w:val="20"/>
          <w:lang w:val="en-US"/>
        </w:rPr>
        <w:t xml:space="preserve"> for at least</w:t>
      </w:r>
      <w:r w:rsidRPr="002B1A55">
        <w:rPr>
          <w:rFonts w:cs="Arial"/>
          <w:color w:val="000000"/>
          <w:sz w:val="20"/>
          <w:szCs w:val="20"/>
          <w:lang w:val="en-US"/>
        </w:rPr>
        <w:t xml:space="preserve"> 1</w:t>
      </w:r>
      <w:r w:rsidR="00D400FC" w:rsidRPr="002B1A55">
        <w:rPr>
          <w:rFonts w:cs="Arial"/>
          <w:color w:val="000000"/>
          <w:sz w:val="20"/>
          <w:szCs w:val="20"/>
          <w:lang w:val="en-US"/>
        </w:rPr>
        <w:t>,</w:t>
      </w:r>
      <w:r w:rsidRPr="002B1A55">
        <w:rPr>
          <w:rFonts w:cs="Arial"/>
          <w:sz w:val="20"/>
          <w:szCs w:val="20"/>
          <w:lang w:val="en-US"/>
        </w:rPr>
        <w:t>00</w:t>
      </w:r>
      <w:r w:rsidR="002B1A55" w:rsidRPr="002B1A55">
        <w:rPr>
          <w:rFonts w:cs="Arial"/>
          <w:sz w:val="20"/>
          <w:szCs w:val="20"/>
          <w:lang w:val="en-US"/>
        </w:rPr>
        <w:t>0</w:t>
      </w:r>
      <w:r w:rsidR="00A1220F" w:rsidRPr="002B1A55">
        <w:rPr>
          <w:rFonts w:cs="Arial"/>
          <w:sz w:val="20"/>
          <w:szCs w:val="20"/>
          <w:lang w:val="en-US"/>
        </w:rPr>
        <w:t xml:space="preserve"> hours</w:t>
      </w:r>
      <w:r w:rsidR="00E75E44" w:rsidRPr="002B1A55">
        <w:rPr>
          <w:rFonts w:cs="Arial"/>
          <w:sz w:val="20"/>
          <w:szCs w:val="20"/>
          <w:lang w:val="en-US"/>
        </w:rPr>
        <w:t xml:space="preserve">, </w:t>
      </w:r>
      <w:r w:rsidR="00E75E44" w:rsidRPr="002B1A55">
        <w:rPr>
          <w:rFonts w:cs="Arial"/>
          <w:color w:val="000000"/>
          <w:sz w:val="20"/>
          <w:szCs w:val="20"/>
          <w:lang w:val="en-US"/>
        </w:rPr>
        <w:t>then decontaminated to</w:t>
      </w:r>
      <w:r w:rsidR="00E75E44">
        <w:rPr>
          <w:rFonts w:cs="Arial"/>
          <w:color w:val="000000"/>
          <w:sz w:val="20"/>
          <w:szCs w:val="20"/>
          <w:lang w:val="en-US"/>
        </w:rPr>
        <w:t xml:space="preserve"> insure they are safe for removal from the IsoC. They will then be subjected to </w:t>
      </w:r>
      <w:bookmarkStart w:id="0" w:name="_GoBack"/>
      <w:bookmarkEnd w:id="0"/>
      <w:r w:rsidR="00E75E44">
        <w:rPr>
          <w:rFonts w:cs="Arial"/>
          <w:color w:val="000000"/>
          <w:sz w:val="20"/>
          <w:szCs w:val="20"/>
          <w:lang w:val="en-US"/>
        </w:rPr>
        <w:t>the</w:t>
      </w:r>
      <w:r w:rsidR="00D400FC">
        <w:rPr>
          <w:rFonts w:cs="Arial"/>
          <w:color w:val="000000"/>
          <w:sz w:val="20"/>
          <w:szCs w:val="20"/>
          <w:lang w:val="en-US"/>
        </w:rPr>
        <w:t xml:space="preserve"> company’s standard physical and analytical test methodologies.</w:t>
      </w:r>
      <w:r w:rsidR="00F443B0">
        <w:rPr>
          <w:rFonts w:cs="Arial"/>
          <w:color w:val="000000"/>
          <w:sz w:val="20"/>
          <w:szCs w:val="20"/>
          <w:lang w:val="en-US"/>
        </w:rPr>
        <w:t xml:space="preserve"> </w:t>
      </w:r>
    </w:p>
    <w:p w14:paraId="16147AE6" w14:textId="77777777" w:rsidR="00F443B0" w:rsidRDefault="00D400FC" w:rsidP="00BF54F3">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Freudenberg will use two electrolytic solutions in its immersion testing – </w:t>
      </w:r>
      <w:r w:rsidR="00F443B0">
        <w:rPr>
          <w:rFonts w:cs="Arial"/>
          <w:color w:val="000000"/>
          <w:sz w:val="20"/>
          <w:szCs w:val="20"/>
          <w:lang w:val="en-US"/>
        </w:rPr>
        <w:t xml:space="preserve">one that is commonly used in lithium-ion battery cells and one that has been has been manufactured as a control. The company will test families of materials, </w:t>
      </w:r>
      <w:r w:rsidR="00F443B0">
        <w:rPr>
          <w:rFonts w:cs="Arial"/>
          <w:color w:val="000000"/>
          <w:sz w:val="20"/>
          <w:szCs w:val="20"/>
          <w:lang w:val="en-US"/>
        </w:rPr>
        <w:lastRenderedPageBreak/>
        <w:t>beginning with its own unique and proprietary materials and then moving on to test commercially available materials that are used in these batteries.</w:t>
      </w:r>
    </w:p>
    <w:p w14:paraId="02F249D8" w14:textId="7123BB02" w:rsidR="00F443B0" w:rsidRDefault="00F443B0" w:rsidP="00BF54F3">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“Benchmarking will provide us with the ability to spot gaps in compatibility and performance,” Walker said. “Then we can develop</w:t>
      </w:r>
      <w:r w:rsidR="000A6C75">
        <w:rPr>
          <w:rFonts w:cs="Arial"/>
          <w:color w:val="000000"/>
          <w:sz w:val="20"/>
          <w:szCs w:val="20"/>
          <w:lang w:val="en-US"/>
        </w:rPr>
        <w:t xml:space="preserve"> material </w:t>
      </w:r>
      <w:r w:rsidR="00E557DF">
        <w:rPr>
          <w:rFonts w:cs="Arial"/>
          <w:color w:val="000000"/>
          <w:sz w:val="20"/>
          <w:szCs w:val="20"/>
          <w:lang w:val="en-US"/>
        </w:rPr>
        <w:t>programs</w:t>
      </w:r>
      <w:r w:rsidR="000A6C75">
        <w:rPr>
          <w:rFonts w:cs="Arial"/>
          <w:color w:val="000000"/>
          <w:sz w:val="20"/>
          <w:szCs w:val="20"/>
          <w:lang w:val="en-US"/>
        </w:rPr>
        <w:t xml:space="preserve"> and components</w:t>
      </w:r>
      <w:r>
        <w:rPr>
          <w:rFonts w:cs="Arial"/>
          <w:color w:val="000000"/>
          <w:sz w:val="20"/>
          <w:szCs w:val="20"/>
          <w:lang w:val="en-US"/>
        </w:rPr>
        <w:t xml:space="preserve"> to fill those gaps.”</w:t>
      </w:r>
    </w:p>
    <w:p w14:paraId="1A5305A9" w14:textId="417812C7" w:rsidR="000A6C75" w:rsidRPr="00832559" w:rsidRDefault="000A6C75" w:rsidP="00BF54F3">
      <w:pPr>
        <w:autoSpaceDE w:val="0"/>
        <w:autoSpaceDN w:val="0"/>
        <w:adjustRightInd w:val="0"/>
        <w:spacing w:after="120" w:line="360" w:lineRule="auto"/>
        <w:rPr>
          <w:rFonts w:cs="Arial"/>
          <w:b/>
          <w:color w:val="000000"/>
          <w:sz w:val="20"/>
          <w:szCs w:val="20"/>
          <w:lang w:val="en-US"/>
        </w:rPr>
      </w:pPr>
      <w:r w:rsidRPr="00832559">
        <w:rPr>
          <w:rFonts w:cs="Arial"/>
          <w:b/>
          <w:color w:val="000000"/>
          <w:sz w:val="20"/>
          <w:szCs w:val="20"/>
          <w:lang w:val="en-US"/>
        </w:rPr>
        <w:t>Safety</w:t>
      </w:r>
      <w:r w:rsidR="00F33C3D" w:rsidRPr="00832559">
        <w:rPr>
          <w:rFonts w:cs="Arial"/>
          <w:b/>
          <w:color w:val="000000"/>
          <w:sz w:val="20"/>
          <w:szCs w:val="20"/>
          <w:lang w:val="en-US"/>
        </w:rPr>
        <w:t xml:space="preserve"> </w:t>
      </w:r>
      <w:r w:rsidR="00F96CA1" w:rsidRPr="00832559">
        <w:rPr>
          <w:rFonts w:cs="Arial"/>
          <w:b/>
          <w:color w:val="000000"/>
          <w:sz w:val="20"/>
          <w:szCs w:val="20"/>
          <w:lang w:val="en-US"/>
        </w:rPr>
        <w:t>First</w:t>
      </w:r>
      <w:r w:rsidR="00F33C3D" w:rsidRPr="00832559">
        <w:rPr>
          <w:rFonts w:cs="Arial"/>
          <w:b/>
          <w:color w:val="000000"/>
          <w:sz w:val="20"/>
          <w:szCs w:val="20"/>
          <w:lang w:val="en-US"/>
        </w:rPr>
        <w:t xml:space="preserve"> </w:t>
      </w:r>
    </w:p>
    <w:p w14:paraId="373DAE5D" w14:textId="505DE7EF" w:rsidR="00BA1DB3" w:rsidRPr="00440B0E" w:rsidRDefault="000A6C75" w:rsidP="00BA1DB3">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The risks associated with testing lithium-ion battery materials exposed to electrolytic solutions are real</w:t>
      </w:r>
      <w:r w:rsidR="00F33C3D">
        <w:rPr>
          <w:rFonts w:cs="Arial"/>
          <w:color w:val="000000"/>
          <w:sz w:val="20"/>
          <w:szCs w:val="20"/>
          <w:lang w:val="en-US"/>
        </w:rPr>
        <w:t>,</w:t>
      </w:r>
      <w:r>
        <w:rPr>
          <w:rFonts w:cs="Arial"/>
          <w:color w:val="000000"/>
          <w:sz w:val="20"/>
          <w:szCs w:val="20"/>
          <w:lang w:val="en-US"/>
        </w:rPr>
        <w:t xml:space="preserve"> and the cost of controlling them is one </w:t>
      </w:r>
      <w:r w:rsidR="00F33C3D">
        <w:rPr>
          <w:rFonts w:cs="Arial"/>
          <w:color w:val="000000"/>
          <w:sz w:val="20"/>
          <w:szCs w:val="20"/>
          <w:lang w:val="en-US"/>
        </w:rPr>
        <w:t xml:space="preserve">of the reasons only a handful of universities are the only other organizations to conduct such testing. Freudenberg’s Central Laboratory team </w:t>
      </w:r>
      <w:r w:rsidR="00E557DF">
        <w:rPr>
          <w:rFonts w:cs="Arial"/>
          <w:color w:val="000000"/>
          <w:sz w:val="20"/>
          <w:szCs w:val="20"/>
          <w:lang w:val="en-US"/>
        </w:rPr>
        <w:t xml:space="preserve">redesigned </w:t>
      </w:r>
      <w:r>
        <w:rPr>
          <w:rFonts w:cs="Arial"/>
          <w:color w:val="000000"/>
          <w:sz w:val="20"/>
          <w:szCs w:val="20"/>
          <w:lang w:val="en-US"/>
        </w:rPr>
        <w:t>safety standards</w:t>
      </w:r>
      <w:r w:rsidR="00F33C3D">
        <w:rPr>
          <w:rFonts w:cs="Arial"/>
          <w:color w:val="000000"/>
          <w:sz w:val="20"/>
          <w:szCs w:val="20"/>
          <w:lang w:val="en-US"/>
        </w:rPr>
        <w:t xml:space="preserve"> to include as many safety precautions as possible. Full protective gear is required when handling the electrolytic solutions. First aid kits were stocked with special </w:t>
      </w:r>
      <w:r w:rsidR="00E75E44">
        <w:rPr>
          <w:rFonts w:cs="Arial"/>
          <w:color w:val="000000"/>
          <w:sz w:val="20"/>
          <w:szCs w:val="20"/>
          <w:lang w:val="en-US"/>
        </w:rPr>
        <w:t>treatments</w:t>
      </w:r>
      <w:r w:rsidR="00F33C3D">
        <w:rPr>
          <w:rFonts w:cs="Arial"/>
          <w:color w:val="000000"/>
          <w:sz w:val="20"/>
          <w:szCs w:val="20"/>
          <w:lang w:val="en-US"/>
        </w:rPr>
        <w:t xml:space="preserve"> that counter the caustic chemicals</w:t>
      </w:r>
      <w:r w:rsidR="00CD60D3">
        <w:rPr>
          <w:rFonts w:cs="Arial"/>
          <w:color w:val="000000"/>
          <w:sz w:val="20"/>
          <w:szCs w:val="20"/>
          <w:lang w:val="en-US"/>
        </w:rPr>
        <w:t xml:space="preserve"> found in lithium electrolyte solutions.</w:t>
      </w:r>
      <w:r w:rsidR="00F33C3D">
        <w:rPr>
          <w:rFonts w:cs="Arial"/>
          <w:color w:val="000000"/>
          <w:sz w:val="20"/>
          <w:szCs w:val="20"/>
          <w:lang w:val="en-US"/>
        </w:rPr>
        <w:t xml:space="preserve"> </w:t>
      </w:r>
      <w:r w:rsidR="00CD60D3">
        <w:rPr>
          <w:rFonts w:cs="Arial"/>
          <w:color w:val="000000"/>
          <w:sz w:val="20"/>
          <w:szCs w:val="20"/>
          <w:lang w:val="en-US"/>
        </w:rPr>
        <w:t>An a</w:t>
      </w:r>
      <w:r w:rsidR="00F33C3D">
        <w:rPr>
          <w:rFonts w:cs="Arial"/>
          <w:color w:val="000000"/>
          <w:sz w:val="20"/>
          <w:szCs w:val="20"/>
          <w:lang w:val="en-US"/>
        </w:rPr>
        <w:t xml:space="preserve">larm system </w:t>
      </w:r>
      <w:r w:rsidR="00CD60D3">
        <w:rPr>
          <w:rFonts w:cs="Arial"/>
          <w:color w:val="000000"/>
          <w:sz w:val="20"/>
          <w:szCs w:val="20"/>
          <w:lang w:val="en-US"/>
        </w:rPr>
        <w:t>is in place</w:t>
      </w:r>
      <w:r w:rsidR="00F33C3D">
        <w:rPr>
          <w:rFonts w:cs="Arial"/>
          <w:color w:val="000000"/>
          <w:sz w:val="20"/>
          <w:szCs w:val="20"/>
          <w:lang w:val="en-US"/>
        </w:rPr>
        <w:t xml:space="preserve"> to monitor for spills, leakage</w:t>
      </w:r>
      <w:r w:rsidR="00BA1DB3">
        <w:rPr>
          <w:rFonts w:cs="Arial"/>
          <w:color w:val="000000"/>
          <w:sz w:val="20"/>
          <w:szCs w:val="20"/>
          <w:lang w:val="en-US"/>
        </w:rPr>
        <w:t>, gas formation</w:t>
      </w:r>
      <w:r w:rsidR="00F33C3D">
        <w:rPr>
          <w:rFonts w:cs="Arial"/>
          <w:color w:val="000000"/>
          <w:sz w:val="20"/>
          <w:szCs w:val="20"/>
          <w:lang w:val="en-US"/>
        </w:rPr>
        <w:t xml:space="preserve"> or other hazards.</w:t>
      </w:r>
      <w:r w:rsidR="00F96CA1">
        <w:rPr>
          <w:rFonts w:cs="Arial"/>
          <w:color w:val="000000"/>
          <w:sz w:val="20"/>
          <w:szCs w:val="20"/>
          <w:lang w:val="en-US"/>
        </w:rPr>
        <w:t xml:space="preserve"> One of the</w:t>
      </w:r>
      <w:r w:rsidR="00F33C3D">
        <w:rPr>
          <w:rFonts w:cs="Arial"/>
          <w:color w:val="000000"/>
          <w:sz w:val="20"/>
          <w:szCs w:val="20"/>
          <w:lang w:val="en-US"/>
        </w:rPr>
        <w:t xml:space="preserve"> most significant safety feature is the ability of laboratory chemists to monitor the immersion samples remotely </w:t>
      </w:r>
      <w:r w:rsidR="00BA1DB3">
        <w:rPr>
          <w:rFonts w:cs="Arial"/>
          <w:color w:val="000000"/>
          <w:sz w:val="20"/>
          <w:szCs w:val="20"/>
          <w:lang w:val="en-US"/>
        </w:rPr>
        <w:t xml:space="preserve">anytime and anywhere </w:t>
      </w:r>
      <w:r w:rsidR="00F33C3D">
        <w:rPr>
          <w:rFonts w:cs="Arial"/>
          <w:color w:val="000000"/>
          <w:sz w:val="20"/>
          <w:szCs w:val="20"/>
          <w:lang w:val="en-US"/>
        </w:rPr>
        <w:t>using a laptop computer</w:t>
      </w:r>
      <w:r w:rsidR="00CD60D3">
        <w:rPr>
          <w:rFonts w:cs="Arial"/>
          <w:color w:val="000000"/>
          <w:sz w:val="20"/>
          <w:szCs w:val="20"/>
          <w:lang w:val="en-US"/>
        </w:rPr>
        <w:t>, phone</w:t>
      </w:r>
      <w:r w:rsidR="00F33C3D">
        <w:rPr>
          <w:rFonts w:cs="Arial"/>
          <w:color w:val="000000"/>
          <w:sz w:val="20"/>
          <w:szCs w:val="20"/>
          <w:lang w:val="en-US"/>
        </w:rPr>
        <w:t xml:space="preserve"> or tablet</w:t>
      </w:r>
      <w:r w:rsidR="00BA1DB3">
        <w:rPr>
          <w:rFonts w:cs="Arial"/>
          <w:color w:val="000000"/>
          <w:sz w:val="20"/>
          <w:szCs w:val="20"/>
          <w:lang w:val="en-US"/>
        </w:rPr>
        <w:t>.</w:t>
      </w:r>
      <w:r w:rsidR="00F33C3D">
        <w:rPr>
          <w:rFonts w:cs="Arial"/>
          <w:color w:val="000000"/>
          <w:sz w:val="20"/>
          <w:szCs w:val="20"/>
          <w:lang w:val="en-US"/>
        </w:rPr>
        <w:t xml:space="preserve"> </w:t>
      </w:r>
    </w:p>
    <w:p w14:paraId="17C6FB63" w14:textId="3D97A673" w:rsidR="00CE7913" w:rsidRDefault="00BA1DB3" w:rsidP="00DF624A">
      <w:pPr>
        <w:autoSpaceDE w:val="0"/>
        <w:autoSpaceDN w:val="0"/>
        <w:adjustRightInd w:val="0"/>
        <w:spacing w:after="120" w:line="360" w:lineRule="auto"/>
        <w:rPr>
          <w:rFonts w:cs="Arial"/>
          <w:color w:val="000000"/>
          <w:sz w:val="20"/>
          <w:szCs w:val="20"/>
          <w:lang w:val="en-US"/>
        </w:rPr>
      </w:pPr>
      <w:r>
        <w:rPr>
          <w:rFonts w:cs="Arial"/>
          <w:color w:val="000000"/>
          <w:sz w:val="20"/>
          <w:szCs w:val="20"/>
          <w:lang w:val="en-US"/>
        </w:rPr>
        <w:t xml:space="preserve">“We are committed to the safety of our employees and </w:t>
      </w:r>
      <w:r w:rsidR="00AB0BD6">
        <w:rPr>
          <w:rFonts w:cs="Arial"/>
          <w:color w:val="000000"/>
          <w:sz w:val="20"/>
          <w:szCs w:val="20"/>
          <w:lang w:val="en-US"/>
        </w:rPr>
        <w:t xml:space="preserve">to </w:t>
      </w:r>
      <w:r>
        <w:rPr>
          <w:rFonts w:cs="Arial"/>
          <w:color w:val="000000"/>
          <w:sz w:val="20"/>
          <w:szCs w:val="20"/>
          <w:lang w:val="en-US"/>
        </w:rPr>
        <w:t>the material needs of our customers,” Walker said. “</w:t>
      </w:r>
      <w:r w:rsidR="00AB0BD6">
        <w:rPr>
          <w:rFonts w:cs="Arial"/>
          <w:color w:val="000000"/>
          <w:sz w:val="20"/>
          <w:szCs w:val="20"/>
          <w:lang w:val="en-US"/>
        </w:rPr>
        <w:t xml:space="preserve">We are performing this critical material testing in a protected, safe working environment. We will be able to offer our customers </w:t>
      </w:r>
      <w:r>
        <w:rPr>
          <w:rFonts w:cs="Arial"/>
          <w:color w:val="000000"/>
          <w:sz w:val="20"/>
          <w:szCs w:val="20"/>
          <w:lang w:val="en-US"/>
        </w:rPr>
        <w:t xml:space="preserve">critical compatibility and performance </w:t>
      </w:r>
      <w:r w:rsidR="00AB0BD6">
        <w:rPr>
          <w:rFonts w:cs="Arial"/>
          <w:color w:val="000000"/>
          <w:sz w:val="20"/>
          <w:szCs w:val="20"/>
          <w:lang w:val="en-US"/>
        </w:rPr>
        <w:t xml:space="preserve">data that will likely influence their material choices. And we will be able to offer solid evidence that Freudenberg materials are superior to others in the market. A win-win-win for </w:t>
      </w:r>
      <w:r w:rsidR="00CD60D3">
        <w:rPr>
          <w:rFonts w:cs="Arial"/>
          <w:color w:val="000000"/>
          <w:sz w:val="20"/>
          <w:szCs w:val="20"/>
          <w:lang w:val="en-US"/>
        </w:rPr>
        <w:t xml:space="preserve">employees, </w:t>
      </w:r>
      <w:r w:rsidR="00AB0BD6">
        <w:rPr>
          <w:rFonts w:cs="Arial"/>
          <w:color w:val="000000"/>
          <w:sz w:val="20"/>
          <w:szCs w:val="20"/>
          <w:lang w:val="en-US"/>
        </w:rPr>
        <w:t>customers and the company alike.”</w:t>
      </w:r>
      <w:r w:rsidR="002C780E">
        <w:rPr>
          <w:rFonts w:cs="Arial"/>
          <w:color w:val="000000"/>
          <w:sz w:val="20"/>
          <w:szCs w:val="20"/>
          <w:lang w:val="en-US"/>
        </w:rPr>
        <w:tab/>
      </w:r>
      <w:r w:rsidR="002C780E">
        <w:rPr>
          <w:rFonts w:cs="Arial"/>
          <w:color w:val="000000"/>
          <w:sz w:val="20"/>
          <w:szCs w:val="20"/>
          <w:lang w:val="en-US"/>
        </w:rPr>
        <w:tab/>
      </w:r>
      <w:r w:rsidR="002C780E">
        <w:rPr>
          <w:rFonts w:cs="Arial"/>
          <w:color w:val="000000"/>
          <w:sz w:val="20"/>
          <w:szCs w:val="20"/>
          <w:lang w:val="en-US"/>
        </w:rPr>
        <w:tab/>
      </w:r>
      <w:r w:rsidR="002C780E">
        <w:rPr>
          <w:rFonts w:cs="Arial"/>
          <w:color w:val="000000"/>
          <w:sz w:val="20"/>
          <w:szCs w:val="20"/>
          <w:lang w:val="en-US"/>
        </w:rPr>
        <w:tab/>
      </w:r>
    </w:p>
    <w:p w14:paraId="0A9DBBC5" w14:textId="77777777" w:rsidR="00B404BE" w:rsidRPr="00B404BE" w:rsidRDefault="006875A3" w:rsidP="00B404BE">
      <w:pPr>
        <w:rPr>
          <w:rFonts w:cs="Arial"/>
          <w:i/>
          <w:noProof/>
          <w:color w:val="000000"/>
          <w:sz w:val="20"/>
          <w:szCs w:val="20"/>
          <w:lang w:val="en-US" w:eastAsia="zh-CN"/>
        </w:rPr>
      </w:pPr>
      <w:r w:rsidRPr="00B404BE">
        <w:rPr>
          <w:rFonts w:cs="Arial"/>
          <w:b/>
          <w:i/>
          <w:color w:val="000000"/>
          <w:sz w:val="20"/>
          <w:szCs w:val="20"/>
          <w:lang w:val="en-US"/>
        </w:rPr>
        <w:t xml:space="preserve">Image: </w:t>
      </w:r>
      <w:r w:rsidR="00B404BE" w:rsidRPr="00B404BE">
        <w:rPr>
          <w:rFonts w:cs="Arial"/>
          <w:i/>
          <w:color w:val="000000"/>
          <w:sz w:val="20"/>
          <w:szCs w:val="20"/>
          <w:lang w:val="en-US"/>
        </w:rPr>
        <w:t xml:space="preserve">FST_img_LIO_Batterytesting.jpg / </w:t>
      </w:r>
      <w:r w:rsidR="00B404BE" w:rsidRPr="00B404BE">
        <w:rPr>
          <w:rFonts w:cs="Arial"/>
          <w:i/>
          <w:noProof/>
          <w:color w:val="000000"/>
          <w:sz w:val="20"/>
          <w:szCs w:val="20"/>
          <w:lang w:val="en-US" w:eastAsia="zh-CN"/>
        </w:rPr>
        <w:t>Copyright: Freudenberg Sealing Technologies 2021</w:t>
      </w:r>
    </w:p>
    <w:p w14:paraId="2F475F89" w14:textId="61B2F4E9" w:rsidR="0081164A" w:rsidRPr="00B404BE" w:rsidRDefault="0081164A" w:rsidP="0081164A">
      <w:pPr>
        <w:rPr>
          <w:rFonts w:cs="Arial"/>
          <w:color w:val="000000"/>
          <w:sz w:val="18"/>
          <w:szCs w:val="18"/>
          <w:lang w:val="en-US"/>
        </w:rPr>
      </w:pPr>
    </w:p>
    <w:p w14:paraId="00AC871E" w14:textId="772B004A" w:rsidR="00B404BE" w:rsidRPr="00B404BE" w:rsidRDefault="00B404BE" w:rsidP="00B404BE">
      <w:pPr>
        <w:jc w:val="both"/>
        <w:rPr>
          <w:rFonts w:cs="Arial"/>
          <w:i/>
          <w:iCs/>
          <w:sz w:val="20"/>
          <w:szCs w:val="20"/>
          <w:lang w:val="en-US"/>
        </w:rPr>
      </w:pPr>
      <w:r w:rsidRPr="00B404BE">
        <w:rPr>
          <w:rFonts w:cs="Arial"/>
          <w:b/>
          <w:i/>
          <w:iCs/>
          <w:sz w:val="20"/>
          <w:szCs w:val="20"/>
          <w:lang w:val="en-US"/>
        </w:rPr>
        <w:t xml:space="preserve">Caption: </w:t>
      </w:r>
      <w:r w:rsidRPr="00B404BE">
        <w:rPr>
          <w:rFonts w:cs="Arial"/>
          <w:i/>
          <w:iCs/>
          <w:sz w:val="20"/>
          <w:szCs w:val="20"/>
          <w:lang w:val="en-US"/>
        </w:rPr>
        <w:t xml:space="preserve">Freudenberg Sealing Technologies continues to build its lithium-ion battery expertise with the installation of a sophisticated Isolation and Containment Chamber in its Plymouth Central Laboratory in the US. The chamber allows the company to safely conduct </w:t>
      </w:r>
      <w:r w:rsidRPr="00B404BE">
        <w:rPr>
          <w:rFonts w:cs="Arial"/>
          <w:i/>
          <w:color w:val="000000"/>
          <w:sz w:val="20"/>
          <w:szCs w:val="20"/>
          <w:lang w:val="en-US"/>
        </w:rPr>
        <w:t>exposure testing on materials that come in contact with aggressive lithium electrolytic solutions. From left, Freudenberg chemists  Roger Natividad and Michael Saruna set up equipment inside the chamber.</w:t>
      </w:r>
    </w:p>
    <w:p w14:paraId="4973F5E1" w14:textId="77777777" w:rsidR="00B404BE" w:rsidRDefault="00B404BE" w:rsidP="0081164A">
      <w:pPr>
        <w:rPr>
          <w:rFonts w:cs="Arial"/>
          <w:color w:val="000000"/>
          <w:sz w:val="18"/>
          <w:szCs w:val="18"/>
          <w:lang w:val="en-US"/>
        </w:rPr>
      </w:pPr>
    </w:p>
    <w:p w14:paraId="1DE19DCF" w14:textId="77777777" w:rsidR="00B404BE" w:rsidRDefault="00B404BE" w:rsidP="00B404BE">
      <w:pPr>
        <w:autoSpaceDE w:val="0"/>
        <w:autoSpaceDN w:val="0"/>
        <w:adjustRightInd w:val="0"/>
        <w:spacing w:after="120" w:line="360" w:lineRule="auto"/>
        <w:ind w:left="2832" w:firstLine="708"/>
        <w:rPr>
          <w:rFonts w:cs="Arial"/>
          <w:color w:val="000000"/>
          <w:sz w:val="20"/>
          <w:szCs w:val="20"/>
          <w:lang w:val="en-US"/>
        </w:rPr>
      </w:pPr>
      <w:r>
        <w:rPr>
          <w:rFonts w:cs="Arial"/>
          <w:color w:val="000000"/>
          <w:sz w:val="20"/>
          <w:szCs w:val="20"/>
          <w:lang w:val="en-US"/>
        </w:rPr>
        <w:t>###</w:t>
      </w:r>
    </w:p>
    <w:p w14:paraId="6028DD44" w14:textId="77777777" w:rsidR="00736D77" w:rsidRPr="000D68EE" w:rsidRDefault="00736D77" w:rsidP="0081164A">
      <w:pPr>
        <w:rPr>
          <w:rFonts w:cs="Arial"/>
          <w:b/>
          <w:color w:val="000000"/>
          <w:sz w:val="18"/>
          <w:szCs w:val="18"/>
          <w:lang w:val="en-US"/>
        </w:rPr>
      </w:pPr>
    </w:p>
    <w:p w14:paraId="347E8B40" w14:textId="77777777" w:rsidR="00832559" w:rsidRPr="00FF0DCA" w:rsidRDefault="00832559" w:rsidP="00832559">
      <w:pPr>
        <w:jc w:val="both"/>
        <w:rPr>
          <w:rFonts w:cs="Arial"/>
          <w:b/>
          <w:iCs/>
          <w:sz w:val="18"/>
          <w:szCs w:val="18"/>
          <w:lang w:val="en-US"/>
        </w:rPr>
      </w:pPr>
      <w:r w:rsidRPr="00FF0DCA">
        <w:rPr>
          <w:rFonts w:cs="Arial"/>
          <w:b/>
          <w:iCs/>
          <w:sz w:val="18"/>
          <w:szCs w:val="18"/>
          <w:lang w:val="en-US"/>
        </w:rPr>
        <w:t>About Freudenberg Sealing Technologies</w:t>
      </w:r>
    </w:p>
    <w:p w14:paraId="75B0E9A4" w14:textId="77777777" w:rsidR="00832559" w:rsidRPr="00110DDE" w:rsidRDefault="00832559" w:rsidP="00832559">
      <w:pPr>
        <w:jc w:val="both"/>
        <w:rPr>
          <w:rFonts w:cs="Arial"/>
          <w:iCs/>
          <w:sz w:val="18"/>
          <w:szCs w:val="18"/>
          <w:lang w:val="en-US"/>
        </w:rPr>
      </w:pPr>
      <w:r w:rsidRPr="00110DDE">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w:t>
      </w:r>
      <w:r>
        <w:rPr>
          <w:rFonts w:cs="Arial"/>
          <w:iCs/>
          <w:sz w:val="18"/>
          <w:szCs w:val="18"/>
          <w:lang w:val="en-US"/>
        </w:rPr>
        <w:t>d in general industries. In 2019</w:t>
      </w:r>
      <w:r w:rsidRPr="00110DDE">
        <w:rPr>
          <w:rFonts w:cs="Arial"/>
          <w:iCs/>
          <w:sz w:val="18"/>
          <w:szCs w:val="18"/>
          <w:lang w:val="en-US"/>
        </w:rPr>
        <w:t>, Freudenberg Sealing Technologi</w:t>
      </w:r>
      <w:r>
        <w:rPr>
          <w:rFonts w:cs="Arial"/>
          <w:iCs/>
          <w:sz w:val="18"/>
          <w:szCs w:val="18"/>
          <w:lang w:val="en-US"/>
        </w:rPr>
        <w:t>es generated sales of about €2.2</w:t>
      </w:r>
      <w:r w:rsidRPr="00110DDE">
        <w:rPr>
          <w:rFonts w:cs="Arial"/>
          <w:iCs/>
          <w:sz w:val="18"/>
          <w:szCs w:val="18"/>
          <w:lang w:val="en-US"/>
        </w:rPr>
        <w:t xml:space="preserve"> billion</w:t>
      </w:r>
      <w:r>
        <w:rPr>
          <w:rFonts w:cs="Arial"/>
          <w:iCs/>
          <w:sz w:val="18"/>
          <w:szCs w:val="18"/>
          <w:lang w:val="en-US"/>
        </w:rPr>
        <w:t xml:space="preserve"> and employed approximately 14</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1F003F27" w14:textId="77777777" w:rsidR="00832559" w:rsidRDefault="00832559" w:rsidP="0083255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7837755" w14:textId="77777777" w:rsidR="00832559" w:rsidRPr="001E07B9" w:rsidRDefault="00832559" w:rsidP="00832559">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2019</w:t>
      </w:r>
      <w:r w:rsidRPr="00110DDE">
        <w:rPr>
          <w:rFonts w:eastAsiaTheme="minorEastAsia"/>
          <w:sz w:val="18"/>
          <w:szCs w:val="18"/>
          <w:lang w:val="en-US" w:eastAsia="ja-JP"/>
        </w:rPr>
        <w:t>, the Group gene</w:t>
      </w:r>
      <w:r>
        <w:rPr>
          <w:rFonts w:eastAsiaTheme="minorEastAsia"/>
          <w:sz w:val="18"/>
          <w:szCs w:val="18"/>
          <w:lang w:val="en-US" w:eastAsia="ja-JP"/>
        </w:rPr>
        <w:t>rated sales of approximately 9.5</w:t>
      </w:r>
      <w:r w:rsidRPr="00110DDE">
        <w:rPr>
          <w:rFonts w:eastAsiaTheme="minorEastAsia"/>
          <w:sz w:val="18"/>
          <w:szCs w:val="18"/>
          <w:lang w:val="en-US" w:eastAsia="ja-JP"/>
        </w:rPr>
        <w:t xml:space="preserve"> b</w:t>
      </w:r>
      <w:r>
        <w:rPr>
          <w:rFonts w:eastAsiaTheme="minorEastAsia"/>
          <w:sz w:val="18"/>
          <w:szCs w:val="18"/>
          <w:lang w:val="en-US" w:eastAsia="ja-JP"/>
        </w:rPr>
        <w:t>illion and employed more than 50</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3985F29D" w14:textId="77777777" w:rsidR="00832559" w:rsidRPr="001E07B9" w:rsidRDefault="00832559" w:rsidP="00832559">
      <w:pPr>
        <w:autoSpaceDE w:val="0"/>
        <w:autoSpaceDN w:val="0"/>
        <w:adjustRightInd w:val="0"/>
        <w:rPr>
          <w:rFonts w:cs="Arial"/>
          <w:sz w:val="18"/>
          <w:szCs w:val="18"/>
          <w:lang w:val="en-US"/>
        </w:rPr>
      </w:pPr>
    </w:p>
    <w:p w14:paraId="62B938BD" w14:textId="77777777" w:rsidR="00832559" w:rsidRPr="001E07B9" w:rsidRDefault="00832559" w:rsidP="00832559">
      <w:pPr>
        <w:autoSpaceDE w:val="0"/>
        <w:autoSpaceDN w:val="0"/>
        <w:adjustRightInd w:val="0"/>
        <w:rPr>
          <w:rFonts w:cs="Arial"/>
          <w:sz w:val="18"/>
          <w:szCs w:val="18"/>
          <w:lang w:val="en-US"/>
        </w:rPr>
      </w:pPr>
    </w:p>
    <w:p w14:paraId="76C2A457" w14:textId="77777777" w:rsidR="00832559" w:rsidRPr="00EC4711" w:rsidRDefault="00832559" w:rsidP="0083255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24279D36"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1EC6E0FC"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EB1D825"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17BDF0EA" w14:textId="77777777" w:rsidR="00832559" w:rsidRDefault="00832559" w:rsidP="00832559">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ulrike.reich@fst.com</w:t>
        </w:r>
      </w:hyperlink>
    </w:p>
    <w:p w14:paraId="6CD002F1" w14:textId="77777777" w:rsidR="00832559" w:rsidRDefault="00832559" w:rsidP="00832559">
      <w:pPr>
        <w:autoSpaceDE w:val="0"/>
        <w:autoSpaceDN w:val="0"/>
        <w:adjustRightInd w:val="0"/>
        <w:rPr>
          <w:rStyle w:val="Hyperlink"/>
          <w:rFonts w:cs="Arial"/>
          <w:sz w:val="18"/>
          <w:szCs w:val="18"/>
          <w:lang w:val="en-US"/>
        </w:rPr>
      </w:pPr>
    </w:p>
    <w:p w14:paraId="030DD1C3"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4434E335"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3BFD3908"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office: +1 734 354 7373</w:t>
      </w:r>
    </w:p>
    <w:p w14:paraId="7C81AB0A" w14:textId="77777777" w:rsidR="00832559" w:rsidRPr="001E07B9" w:rsidRDefault="00832559" w:rsidP="00832559">
      <w:pPr>
        <w:autoSpaceDE w:val="0"/>
        <w:autoSpaceDN w:val="0"/>
        <w:adjustRightInd w:val="0"/>
        <w:rPr>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cheryl.eberwein@fnst.com</w:t>
        </w:r>
      </w:hyperlink>
    </w:p>
    <w:p w14:paraId="158B953F" w14:textId="77777777" w:rsidR="00832559" w:rsidRPr="001E07B9" w:rsidRDefault="00832559" w:rsidP="00832559">
      <w:pPr>
        <w:autoSpaceDE w:val="0"/>
        <w:autoSpaceDN w:val="0"/>
        <w:adjustRightInd w:val="0"/>
        <w:rPr>
          <w:rFonts w:cs="Arial"/>
          <w:sz w:val="18"/>
          <w:szCs w:val="18"/>
          <w:lang w:val="en-US"/>
        </w:rPr>
      </w:pPr>
    </w:p>
    <w:p w14:paraId="26E95A0B" w14:textId="77777777" w:rsidR="00832559" w:rsidRDefault="00832559" w:rsidP="00832559">
      <w:pPr>
        <w:autoSpaceDE w:val="0"/>
        <w:autoSpaceDN w:val="0"/>
        <w:adjustRightInd w:val="0"/>
        <w:rPr>
          <w:rFonts w:cs="Arial"/>
          <w:sz w:val="18"/>
          <w:szCs w:val="18"/>
          <w:lang w:val="en-US"/>
        </w:rPr>
      </w:pPr>
    </w:p>
    <w:p w14:paraId="61302EC3" w14:textId="77777777" w:rsidR="00832559" w:rsidRPr="001E07B9" w:rsidRDefault="002B1A55" w:rsidP="00832559">
      <w:pPr>
        <w:rPr>
          <w:sz w:val="18"/>
          <w:szCs w:val="18"/>
          <w:lang w:val="en-US"/>
        </w:rPr>
      </w:pPr>
      <w:hyperlink r:id="rId15" w:history="1">
        <w:r w:rsidR="00832559" w:rsidRPr="001E07B9">
          <w:rPr>
            <w:rStyle w:val="Hyperlink"/>
            <w:sz w:val="18"/>
            <w:szCs w:val="18"/>
            <w:lang w:val="en-US"/>
          </w:rPr>
          <w:t>www.fst.com</w:t>
        </w:r>
      </w:hyperlink>
    </w:p>
    <w:p w14:paraId="107ED5B8" w14:textId="77777777" w:rsidR="00832559" w:rsidRPr="001E07B9" w:rsidRDefault="002B1A55" w:rsidP="00832559">
      <w:pPr>
        <w:rPr>
          <w:rStyle w:val="Hyperlink"/>
          <w:sz w:val="18"/>
          <w:szCs w:val="18"/>
          <w:lang w:val="en-US"/>
        </w:rPr>
      </w:pPr>
      <w:hyperlink r:id="rId16" w:history="1">
        <w:r w:rsidR="00832559" w:rsidRPr="001E07B9">
          <w:rPr>
            <w:rStyle w:val="Hyperlink"/>
            <w:rFonts w:cs="Arial"/>
            <w:sz w:val="18"/>
            <w:szCs w:val="18"/>
            <w:lang w:val="en-US"/>
          </w:rPr>
          <w:t>www.twitter.com/Freudenberg_FST</w:t>
        </w:r>
      </w:hyperlink>
      <w:r w:rsidR="00832559" w:rsidRPr="001E07B9">
        <w:rPr>
          <w:rFonts w:cs="Arial"/>
          <w:color w:val="000000"/>
          <w:sz w:val="18"/>
          <w:szCs w:val="18"/>
          <w:lang w:val="en-US"/>
        </w:rPr>
        <w:t xml:space="preserve">            </w:t>
      </w:r>
      <w:r w:rsidR="00832559" w:rsidRPr="001E07B9">
        <w:rPr>
          <w:rFonts w:cs="Arial"/>
          <w:color w:val="000000"/>
          <w:sz w:val="18"/>
          <w:szCs w:val="18"/>
          <w:lang w:val="en-US"/>
        </w:rPr>
        <w:cr/>
      </w:r>
      <w:r w:rsidR="00832559" w:rsidRPr="001E07B9">
        <w:rPr>
          <w:rStyle w:val="Hyperlink"/>
          <w:sz w:val="18"/>
          <w:szCs w:val="18"/>
          <w:lang w:val="en-US"/>
        </w:rPr>
        <w:t>www.youtube.com/freudenbergsealing</w:t>
      </w:r>
    </w:p>
    <w:p w14:paraId="6CD9B661" w14:textId="77777777" w:rsidR="00832559" w:rsidRPr="001E07B9" w:rsidRDefault="00832559" w:rsidP="00832559">
      <w:pPr>
        <w:autoSpaceDE w:val="0"/>
        <w:autoSpaceDN w:val="0"/>
        <w:adjustRightInd w:val="0"/>
        <w:rPr>
          <w:rFonts w:cs="Arial"/>
          <w:sz w:val="20"/>
          <w:szCs w:val="20"/>
          <w:lang w:val="en-US"/>
        </w:rPr>
      </w:pPr>
      <w:r w:rsidRPr="001E07B9">
        <w:rPr>
          <w:rStyle w:val="Hyperlink"/>
          <w:sz w:val="18"/>
          <w:szCs w:val="18"/>
          <w:lang w:val="en-US"/>
        </w:rPr>
        <w:t>https://www.fst.de/api/rss/GetPmRssFeed</w:t>
      </w:r>
    </w:p>
    <w:p w14:paraId="40BCDADE" w14:textId="77777777" w:rsidR="00844ADE" w:rsidRDefault="00844ADE" w:rsidP="00844ADE">
      <w:pPr>
        <w:jc w:val="both"/>
        <w:rPr>
          <w:rFonts w:cs="Arial"/>
          <w:b/>
          <w:iCs/>
          <w:sz w:val="18"/>
          <w:szCs w:val="18"/>
          <w:lang w:val="en-US"/>
        </w:rPr>
      </w:pPr>
    </w:p>
    <w:p w14:paraId="22857C36" w14:textId="77777777" w:rsidR="00565B95" w:rsidRDefault="00565B95" w:rsidP="00844ADE">
      <w:pPr>
        <w:jc w:val="both"/>
        <w:rPr>
          <w:rFonts w:cs="Arial"/>
          <w:b/>
          <w:iCs/>
          <w:sz w:val="18"/>
          <w:szCs w:val="18"/>
          <w:lang w:val="en-US"/>
        </w:rPr>
      </w:pPr>
    </w:p>
    <w:p w14:paraId="75FAD751" w14:textId="77777777" w:rsidR="00565B95" w:rsidRDefault="00565B95" w:rsidP="00844ADE">
      <w:pPr>
        <w:jc w:val="both"/>
        <w:rPr>
          <w:rFonts w:cs="Arial"/>
          <w:b/>
          <w:iCs/>
          <w:sz w:val="18"/>
          <w:szCs w:val="18"/>
          <w:lang w:val="en-US"/>
        </w:rPr>
      </w:pPr>
    </w:p>
    <w:sectPr w:rsidR="00565B95" w:rsidSect="00832559">
      <w:headerReference w:type="default" r:id="rId17"/>
      <w:footerReference w:type="default" r:id="rId18"/>
      <w:headerReference w:type="first" r:id="rId19"/>
      <w:pgSz w:w="11900" w:h="16840" w:code="9"/>
      <w:pgMar w:top="1276" w:right="3963" w:bottom="851" w:left="851" w:header="709" w:footer="743"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61409F" w16cid:durableId="21DD782C"/>
  <w16cid:commentId w16cid:paraId="6B762B20" w16cid:durableId="21DD78A0"/>
  <w16cid:commentId w16cid:paraId="6C7FD513" w16cid:durableId="21DDC2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499ED" w14:textId="77777777" w:rsidR="00B232BF" w:rsidRDefault="00B232BF" w:rsidP="00433D12">
      <w:r>
        <w:separator/>
      </w:r>
    </w:p>
  </w:endnote>
  <w:endnote w:type="continuationSeparator" w:id="0">
    <w:p w14:paraId="7BE2FC7C" w14:textId="77777777" w:rsidR="00B232BF" w:rsidRDefault="00B232BF" w:rsidP="00433D12">
      <w:r>
        <w:continuationSeparator/>
      </w:r>
    </w:p>
  </w:endnote>
  <w:endnote w:type="continuationNotice" w:id="1">
    <w:p w14:paraId="7F84AD83" w14:textId="77777777" w:rsidR="00B232BF" w:rsidRDefault="00B23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6AB9" w14:textId="77777777" w:rsidR="00F71566" w:rsidRDefault="00F71566">
    <w:pPr>
      <w:pStyle w:val="Fuzeile"/>
    </w:pPr>
    <w:r>
      <w:rPr>
        <w:noProof/>
        <w:lang w:eastAsia="zh-CN"/>
      </w:rPr>
      <mc:AlternateContent>
        <mc:Choice Requires="wps">
          <w:drawing>
            <wp:anchor distT="0" distB="0" distL="114300" distR="114300" simplePos="0" relativeHeight="251659264"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F3D2A" w14:textId="77777777" w:rsidR="00B232BF" w:rsidRDefault="00B232BF" w:rsidP="00433D12">
      <w:r>
        <w:separator/>
      </w:r>
    </w:p>
  </w:footnote>
  <w:footnote w:type="continuationSeparator" w:id="0">
    <w:p w14:paraId="1350F0FD" w14:textId="77777777" w:rsidR="00B232BF" w:rsidRDefault="00B232BF" w:rsidP="00433D12">
      <w:r>
        <w:continuationSeparator/>
      </w:r>
    </w:p>
  </w:footnote>
  <w:footnote w:type="continuationNotice" w:id="1">
    <w:p w14:paraId="7F4375B2" w14:textId="77777777" w:rsidR="00B232BF" w:rsidRDefault="00B232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FA959" w14:textId="77777777" w:rsidR="00AB1186" w:rsidRDefault="00AB1186">
    <w:pPr>
      <w:pStyle w:val="Kopfzeile"/>
    </w:pPr>
  </w:p>
  <w:p w14:paraId="04609D31" w14:textId="77777777" w:rsidR="00AB1186" w:rsidRDefault="00AB1186">
    <w:pPr>
      <w:pStyle w:val="Kopfzeile"/>
    </w:pPr>
    <w:r>
      <w:rPr>
        <w:noProof/>
        <w:lang w:eastAsia="zh-CN"/>
      </w:rPr>
      <mc:AlternateContent>
        <mc:Choice Requires="wps">
          <w:drawing>
            <wp:anchor distT="45720" distB="45720" distL="114300" distR="114300" simplePos="0" relativeHeight="251655168"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9525">
                            <a:solidFill>
                              <a:srgbClr val="000000"/>
                            </a:solidFill>
                            <a:miter lim="800000"/>
                            <a:headEnd/>
                            <a:tailEnd/>
                          </a14:hiddenLine>
                        </a:ext>
                      </a:extLst>
                    </wps:spPr>
                    <wps:txb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2B1A55" w:rsidRPr="002B1A55">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1F0E7D66" w14:textId="72953CBC" w:rsidR="00AB1186" w:rsidRPr="00DC0CA4" w:rsidRDefault="003F000A" w:rsidP="00CD1D7A">
                    <w:pPr>
                      <w:ind w:right="68"/>
                      <w:jc w:val="right"/>
                      <w:rPr>
                        <w:b/>
                        <w:color w:val="004388"/>
                        <w:sz w:val="30"/>
                        <w:szCs w:val="30"/>
                      </w:rPr>
                    </w:pPr>
                    <w:r>
                      <w:rPr>
                        <w:b/>
                        <w:color w:val="004388"/>
                        <w:sz w:val="30"/>
                        <w:szCs w:val="30"/>
                      </w:rPr>
                      <w:t>page</w:t>
                    </w:r>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2B1A55" w:rsidRPr="002B1A55">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D01B" w14:textId="77777777" w:rsidR="00AB1186" w:rsidRDefault="00AB1186">
    <w:pPr>
      <w:pStyle w:val="Kopfzeile"/>
    </w:pPr>
    <w:r>
      <w:rPr>
        <w:noProof/>
        <w:lang w:eastAsia="zh-CN"/>
      </w:rPr>
      <mc:AlternateContent>
        <mc:Choice Requires="wps">
          <w:drawing>
            <wp:anchor distT="0" distB="0" distL="114300" distR="114300" simplePos="0" relativeHeight="251657216"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9153">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149F"/>
    <w:rsid w:val="0000337E"/>
    <w:rsid w:val="00007588"/>
    <w:rsid w:val="000103B9"/>
    <w:rsid w:val="00011314"/>
    <w:rsid w:val="00013D19"/>
    <w:rsid w:val="00013FA2"/>
    <w:rsid w:val="00016E4C"/>
    <w:rsid w:val="00020B51"/>
    <w:rsid w:val="00021624"/>
    <w:rsid w:val="0002384C"/>
    <w:rsid w:val="000262B4"/>
    <w:rsid w:val="00034B6C"/>
    <w:rsid w:val="000366DD"/>
    <w:rsid w:val="00037C08"/>
    <w:rsid w:val="000402AD"/>
    <w:rsid w:val="00044AB9"/>
    <w:rsid w:val="000455B0"/>
    <w:rsid w:val="00045BCD"/>
    <w:rsid w:val="00053F60"/>
    <w:rsid w:val="00060D56"/>
    <w:rsid w:val="00062C4A"/>
    <w:rsid w:val="00063A01"/>
    <w:rsid w:val="000645C2"/>
    <w:rsid w:val="00070D94"/>
    <w:rsid w:val="000720FA"/>
    <w:rsid w:val="000763AF"/>
    <w:rsid w:val="0008078E"/>
    <w:rsid w:val="000834DC"/>
    <w:rsid w:val="00084321"/>
    <w:rsid w:val="000910AD"/>
    <w:rsid w:val="000924EA"/>
    <w:rsid w:val="000932AE"/>
    <w:rsid w:val="00095347"/>
    <w:rsid w:val="0009610B"/>
    <w:rsid w:val="000A0204"/>
    <w:rsid w:val="000A4C68"/>
    <w:rsid w:val="000A4DF2"/>
    <w:rsid w:val="000A6BCD"/>
    <w:rsid w:val="000A6C75"/>
    <w:rsid w:val="000A700E"/>
    <w:rsid w:val="000B0BB2"/>
    <w:rsid w:val="000B2292"/>
    <w:rsid w:val="000B686B"/>
    <w:rsid w:val="000C0D50"/>
    <w:rsid w:val="000C67D4"/>
    <w:rsid w:val="000D2228"/>
    <w:rsid w:val="000D2CD5"/>
    <w:rsid w:val="000D43DF"/>
    <w:rsid w:val="000D476D"/>
    <w:rsid w:val="000D56C4"/>
    <w:rsid w:val="000D68EE"/>
    <w:rsid w:val="000D6E63"/>
    <w:rsid w:val="000E2413"/>
    <w:rsid w:val="000E398C"/>
    <w:rsid w:val="000E4A5C"/>
    <w:rsid w:val="000E52D0"/>
    <w:rsid w:val="000F14D5"/>
    <w:rsid w:val="000F65F6"/>
    <w:rsid w:val="00101CCC"/>
    <w:rsid w:val="00102465"/>
    <w:rsid w:val="00104206"/>
    <w:rsid w:val="00107BFA"/>
    <w:rsid w:val="00111F6D"/>
    <w:rsid w:val="001147E9"/>
    <w:rsid w:val="001160F5"/>
    <w:rsid w:val="001206EA"/>
    <w:rsid w:val="001238B0"/>
    <w:rsid w:val="0012443E"/>
    <w:rsid w:val="001444C7"/>
    <w:rsid w:val="001451F2"/>
    <w:rsid w:val="00145505"/>
    <w:rsid w:val="00145939"/>
    <w:rsid w:val="00153AE6"/>
    <w:rsid w:val="001613CB"/>
    <w:rsid w:val="001640B2"/>
    <w:rsid w:val="00165238"/>
    <w:rsid w:val="00173776"/>
    <w:rsid w:val="00175CB0"/>
    <w:rsid w:val="00186200"/>
    <w:rsid w:val="00186EBA"/>
    <w:rsid w:val="00192ECC"/>
    <w:rsid w:val="00194FFA"/>
    <w:rsid w:val="00195D37"/>
    <w:rsid w:val="0019672C"/>
    <w:rsid w:val="00197413"/>
    <w:rsid w:val="00197E12"/>
    <w:rsid w:val="001A0C4C"/>
    <w:rsid w:val="001A35F7"/>
    <w:rsid w:val="001A5E0F"/>
    <w:rsid w:val="001A6F12"/>
    <w:rsid w:val="001B09DF"/>
    <w:rsid w:val="001B43E7"/>
    <w:rsid w:val="001B6258"/>
    <w:rsid w:val="001B6D62"/>
    <w:rsid w:val="001C2119"/>
    <w:rsid w:val="001C26BF"/>
    <w:rsid w:val="001C2C50"/>
    <w:rsid w:val="001C7FA0"/>
    <w:rsid w:val="001D0E59"/>
    <w:rsid w:val="001D522C"/>
    <w:rsid w:val="001D7D0C"/>
    <w:rsid w:val="001E0750"/>
    <w:rsid w:val="001E188D"/>
    <w:rsid w:val="001F202F"/>
    <w:rsid w:val="001F2A7B"/>
    <w:rsid w:val="001F6AC2"/>
    <w:rsid w:val="002019FA"/>
    <w:rsid w:val="00204C8B"/>
    <w:rsid w:val="0020783A"/>
    <w:rsid w:val="00210674"/>
    <w:rsid w:val="0021221C"/>
    <w:rsid w:val="0022226F"/>
    <w:rsid w:val="002269E1"/>
    <w:rsid w:val="00232CFE"/>
    <w:rsid w:val="00236B7C"/>
    <w:rsid w:val="00236F4B"/>
    <w:rsid w:val="0024132A"/>
    <w:rsid w:val="00241A20"/>
    <w:rsid w:val="00242112"/>
    <w:rsid w:val="00247660"/>
    <w:rsid w:val="0026037A"/>
    <w:rsid w:val="00262901"/>
    <w:rsid w:val="0026389D"/>
    <w:rsid w:val="00265CF0"/>
    <w:rsid w:val="00265EB6"/>
    <w:rsid w:val="00266C5C"/>
    <w:rsid w:val="00267A2B"/>
    <w:rsid w:val="002730C9"/>
    <w:rsid w:val="00274FB4"/>
    <w:rsid w:val="00276F97"/>
    <w:rsid w:val="00277712"/>
    <w:rsid w:val="0028422C"/>
    <w:rsid w:val="00284A62"/>
    <w:rsid w:val="00285FBF"/>
    <w:rsid w:val="002900DA"/>
    <w:rsid w:val="00290165"/>
    <w:rsid w:val="002920AC"/>
    <w:rsid w:val="00294D32"/>
    <w:rsid w:val="00294F87"/>
    <w:rsid w:val="0029572B"/>
    <w:rsid w:val="00297592"/>
    <w:rsid w:val="002A19CA"/>
    <w:rsid w:val="002A3E6C"/>
    <w:rsid w:val="002A56BD"/>
    <w:rsid w:val="002B1A55"/>
    <w:rsid w:val="002B1D05"/>
    <w:rsid w:val="002B5DE6"/>
    <w:rsid w:val="002C3EB7"/>
    <w:rsid w:val="002C5FF5"/>
    <w:rsid w:val="002C6477"/>
    <w:rsid w:val="002C780E"/>
    <w:rsid w:val="002C7F25"/>
    <w:rsid w:val="002D0905"/>
    <w:rsid w:val="002D2DB9"/>
    <w:rsid w:val="002D49B4"/>
    <w:rsid w:val="002D4A3E"/>
    <w:rsid w:val="002D66C2"/>
    <w:rsid w:val="002D74F4"/>
    <w:rsid w:val="002E4883"/>
    <w:rsid w:val="002E4D0B"/>
    <w:rsid w:val="002E6C0C"/>
    <w:rsid w:val="002E76DA"/>
    <w:rsid w:val="002F15BA"/>
    <w:rsid w:val="002F2063"/>
    <w:rsid w:val="002F3E38"/>
    <w:rsid w:val="002F49AB"/>
    <w:rsid w:val="002F6CD5"/>
    <w:rsid w:val="002F7E45"/>
    <w:rsid w:val="00300634"/>
    <w:rsid w:val="00303C97"/>
    <w:rsid w:val="00304878"/>
    <w:rsid w:val="00305836"/>
    <w:rsid w:val="00306278"/>
    <w:rsid w:val="003138D2"/>
    <w:rsid w:val="00313DE4"/>
    <w:rsid w:val="00315C8B"/>
    <w:rsid w:val="0031605C"/>
    <w:rsid w:val="003164A8"/>
    <w:rsid w:val="00320F03"/>
    <w:rsid w:val="00323257"/>
    <w:rsid w:val="0032398F"/>
    <w:rsid w:val="0032466C"/>
    <w:rsid w:val="00326FCE"/>
    <w:rsid w:val="00333459"/>
    <w:rsid w:val="003339C1"/>
    <w:rsid w:val="00345BE9"/>
    <w:rsid w:val="00347410"/>
    <w:rsid w:val="00350469"/>
    <w:rsid w:val="00350CA6"/>
    <w:rsid w:val="00356E09"/>
    <w:rsid w:val="003610A4"/>
    <w:rsid w:val="003619AA"/>
    <w:rsid w:val="00362624"/>
    <w:rsid w:val="00365C27"/>
    <w:rsid w:val="00366D1A"/>
    <w:rsid w:val="00366EED"/>
    <w:rsid w:val="00371CE3"/>
    <w:rsid w:val="0038102A"/>
    <w:rsid w:val="00381511"/>
    <w:rsid w:val="00381E68"/>
    <w:rsid w:val="003824FF"/>
    <w:rsid w:val="00383AD8"/>
    <w:rsid w:val="00384D99"/>
    <w:rsid w:val="0038620A"/>
    <w:rsid w:val="00386B3B"/>
    <w:rsid w:val="003910F6"/>
    <w:rsid w:val="00392D47"/>
    <w:rsid w:val="003A1361"/>
    <w:rsid w:val="003A1D57"/>
    <w:rsid w:val="003A4276"/>
    <w:rsid w:val="003A631C"/>
    <w:rsid w:val="003A7D49"/>
    <w:rsid w:val="003B0B9D"/>
    <w:rsid w:val="003B4DA8"/>
    <w:rsid w:val="003C4708"/>
    <w:rsid w:val="003C4EFC"/>
    <w:rsid w:val="003C5F2C"/>
    <w:rsid w:val="003D0563"/>
    <w:rsid w:val="003D1C1D"/>
    <w:rsid w:val="003D221D"/>
    <w:rsid w:val="003D2B4C"/>
    <w:rsid w:val="003D526F"/>
    <w:rsid w:val="003D64AB"/>
    <w:rsid w:val="003E021E"/>
    <w:rsid w:val="003E38E8"/>
    <w:rsid w:val="003E4D55"/>
    <w:rsid w:val="003E5762"/>
    <w:rsid w:val="003F000A"/>
    <w:rsid w:val="003F19B3"/>
    <w:rsid w:val="003F225F"/>
    <w:rsid w:val="003F4078"/>
    <w:rsid w:val="003F47FC"/>
    <w:rsid w:val="003F56A9"/>
    <w:rsid w:val="004006CE"/>
    <w:rsid w:val="0040303A"/>
    <w:rsid w:val="0040600B"/>
    <w:rsid w:val="00406C85"/>
    <w:rsid w:val="00411289"/>
    <w:rsid w:val="00411820"/>
    <w:rsid w:val="00415252"/>
    <w:rsid w:val="00416BEB"/>
    <w:rsid w:val="004175E6"/>
    <w:rsid w:val="004208BF"/>
    <w:rsid w:val="004219ED"/>
    <w:rsid w:val="004231AF"/>
    <w:rsid w:val="004314A3"/>
    <w:rsid w:val="0043290C"/>
    <w:rsid w:val="00433D12"/>
    <w:rsid w:val="00433DE7"/>
    <w:rsid w:val="004368E2"/>
    <w:rsid w:val="00437434"/>
    <w:rsid w:val="00440A9F"/>
    <w:rsid w:val="00440B0E"/>
    <w:rsid w:val="0044469E"/>
    <w:rsid w:val="00446DBA"/>
    <w:rsid w:val="0044700E"/>
    <w:rsid w:val="00451BC1"/>
    <w:rsid w:val="00452C36"/>
    <w:rsid w:val="00466656"/>
    <w:rsid w:val="004679C4"/>
    <w:rsid w:val="00471A1F"/>
    <w:rsid w:val="0047225D"/>
    <w:rsid w:val="0047278A"/>
    <w:rsid w:val="004735C1"/>
    <w:rsid w:val="00474B55"/>
    <w:rsid w:val="00475124"/>
    <w:rsid w:val="00476B23"/>
    <w:rsid w:val="00477705"/>
    <w:rsid w:val="00481A85"/>
    <w:rsid w:val="004916BA"/>
    <w:rsid w:val="0049210C"/>
    <w:rsid w:val="00493B8F"/>
    <w:rsid w:val="00496447"/>
    <w:rsid w:val="004A2184"/>
    <w:rsid w:val="004A2488"/>
    <w:rsid w:val="004A335E"/>
    <w:rsid w:val="004B1F48"/>
    <w:rsid w:val="004B27CF"/>
    <w:rsid w:val="004B3374"/>
    <w:rsid w:val="004B374D"/>
    <w:rsid w:val="004B45B6"/>
    <w:rsid w:val="004B6766"/>
    <w:rsid w:val="004B7B07"/>
    <w:rsid w:val="004C07BF"/>
    <w:rsid w:val="004C2410"/>
    <w:rsid w:val="004C4883"/>
    <w:rsid w:val="004D2BA4"/>
    <w:rsid w:val="004D335A"/>
    <w:rsid w:val="004D6A53"/>
    <w:rsid w:val="004D6BEF"/>
    <w:rsid w:val="004D7833"/>
    <w:rsid w:val="004D7BB9"/>
    <w:rsid w:val="004E005F"/>
    <w:rsid w:val="004E02EF"/>
    <w:rsid w:val="004E15E6"/>
    <w:rsid w:val="004F0F48"/>
    <w:rsid w:val="004F4AD3"/>
    <w:rsid w:val="004F713E"/>
    <w:rsid w:val="00503186"/>
    <w:rsid w:val="00507CEF"/>
    <w:rsid w:val="005219EC"/>
    <w:rsid w:val="00522512"/>
    <w:rsid w:val="00523761"/>
    <w:rsid w:val="005274AC"/>
    <w:rsid w:val="005279E3"/>
    <w:rsid w:val="0053022F"/>
    <w:rsid w:val="00535B7B"/>
    <w:rsid w:val="00542771"/>
    <w:rsid w:val="0054280E"/>
    <w:rsid w:val="00543FF6"/>
    <w:rsid w:val="00546237"/>
    <w:rsid w:val="00546A0E"/>
    <w:rsid w:val="00553783"/>
    <w:rsid w:val="00553FBD"/>
    <w:rsid w:val="00555DC0"/>
    <w:rsid w:val="00557D24"/>
    <w:rsid w:val="00560079"/>
    <w:rsid w:val="00561002"/>
    <w:rsid w:val="0056248F"/>
    <w:rsid w:val="00565B95"/>
    <w:rsid w:val="00565DA2"/>
    <w:rsid w:val="00566C00"/>
    <w:rsid w:val="00567856"/>
    <w:rsid w:val="005724A1"/>
    <w:rsid w:val="00573F7A"/>
    <w:rsid w:val="00576AAF"/>
    <w:rsid w:val="00581577"/>
    <w:rsid w:val="00582566"/>
    <w:rsid w:val="00583260"/>
    <w:rsid w:val="00584C14"/>
    <w:rsid w:val="0058760F"/>
    <w:rsid w:val="00590ED0"/>
    <w:rsid w:val="00593309"/>
    <w:rsid w:val="00595C06"/>
    <w:rsid w:val="00595EF0"/>
    <w:rsid w:val="005A1F71"/>
    <w:rsid w:val="005A2A9B"/>
    <w:rsid w:val="005A4738"/>
    <w:rsid w:val="005A5DC5"/>
    <w:rsid w:val="005A7652"/>
    <w:rsid w:val="005B23F3"/>
    <w:rsid w:val="005B24F5"/>
    <w:rsid w:val="005B349F"/>
    <w:rsid w:val="005B5704"/>
    <w:rsid w:val="005C018F"/>
    <w:rsid w:val="005C4584"/>
    <w:rsid w:val="005C607D"/>
    <w:rsid w:val="005C6EA1"/>
    <w:rsid w:val="005D29CA"/>
    <w:rsid w:val="005D6F67"/>
    <w:rsid w:val="005D6FFF"/>
    <w:rsid w:val="005E1CC4"/>
    <w:rsid w:val="005E4FDC"/>
    <w:rsid w:val="005E62F5"/>
    <w:rsid w:val="005E6A21"/>
    <w:rsid w:val="005E7122"/>
    <w:rsid w:val="005F3EF0"/>
    <w:rsid w:val="005F606A"/>
    <w:rsid w:val="005F6967"/>
    <w:rsid w:val="005F75A0"/>
    <w:rsid w:val="00603046"/>
    <w:rsid w:val="006038E8"/>
    <w:rsid w:val="00603F86"/>
    <w:rsid w:val="00611487"/>
    <w:rsid w:val="00615D84"/>
    <w:rsid w:val="00616721"/>
    <w:rsid w:val="00616C41"/>
    <w:rsid w:val="00621C1E"/>
    <w:rsid w:val="006226C4"/>
    <w:rsid w:val="006231EF"/>
    <w:rsid w:val="006262EF"/>
    <w:rsid w:val="00630F8F"/>
    <w:rsid w:val="00632D03"/>
    <w:rsid w:val="006351E8"/>
    <w:rsid w:val="0063669B"/>
    <w:rsid w:val="006378A8"/>
    <w:rsid w:val="0064111D"/>
    <w:rsid w:val="006440FC"/>
    <w:rsid w:val="0064663C"/>
    <w:rsid w:val="00652CE2"/>
    <w:rsid w:val="006553F9"/>
    <w:rsid w:val="0065749B"/>
    <w:rsid w:val="00660EB7"/>
    <w:rsid w:val="006615DD"/>
    <w:rsid w:val="00663F37"/>
    <w:rsid w:val="00666398"/>
    <w:rsid w:val="00672437"/>
    <w:rsid w:val="00673DCB"/>
    <w:rsid w:val="0067421F"/>
    <w:rsid w:val="00675557"/>
    <w:rsid w:val="006813A8"/>
    <w:rsid w:val="006837C9"/>
    <w:rsid w:val="00684811"/>
    <w:rsid w:val="00684A48"/>
    <w:rsid w:val="00684E27"/>
    <w:rsid w:val="006875A3"/>
    <w:rsid w:val="00692939"/>
    <w:rsid w:val="00693746"/>
    <w:rsid w:val="0069654B"/>
    <w:rsid w:val="0069782C"/>
    <w:rsid w:val="006A3A3A"/>
    <w:rsid w:val="006A51F8"/>
    <w:rsid w:val="006A6C8E"/>
    <w:rsid w:val="006A729C"/>
    <w:rsid w:val="006A7751"/>
    <w:rsid w:val="006B0F29"/>
    <w:rsid w:val="006B1440"/>
    <w:rsid w:val="006B2390"/>
    <w:rsid w:val="006B2C77"/>
    <w:rsid w:val="006B5653"/>
    <w:rsid w:val="006B69D3"/>
    <w:rsid w:val="006B6C44"/>
    <w:rsid w:val="006C1168"/>
    <w:rsid w:val="006C14F4"/>
    <w:rsid w:val="006C4B24"/>
    <w:rsid w:val="006C4C55"/>
    <w:rsid w:val="006C5805"/>
    <w:rsid w:val="006C65FA"/>
    <w:rsid w:val="006C7887"/>
    <w:rsid w:val="006D0143"/>
    <w:rsid w:val="006E02D0"/>
    <w:rsid w:val="006E36FD"/>
    <w:rsid w:val="006F0078"/>
    <w:rsid w:val="006F242E"/>
    <w:rsid w:val="006F45E3"/>
    <w:rsid w:val="006F4F4F"/>
    <w:rsid w:val="006F6277"/>
    <w:rsid w:val="00705608"/>
    <w:rsid w:val="00710560"/>
    <w:rsid w:val="00711E6C"/>
    <w:rsid w:val="007126F9"/>
    <w:rsid w:val="00715CF0"/>
    <w:rsid w:val="00715FE0"/>
    <w:rsid w:val="00721960"/>
    <w:rsid w:val="00721FFA"/>
    <w:rsid w:val="00722B3F"/>
    <w:rsid w:val="00722FB6"/>
    <w:rsid w:val="0072530A"/>
    <w:rsid w:val="00726727"/>
    <w:rsid w:val="007313AD"/>
    <w:rsid w:val="007326BC"/>
    <w:rsid w:val="0073467F"/>
    <w:rsid w:val="0073502F"/>
    <w:rsid w:val="007361CE"/>
    <w:rsid w:val="00736D77"/>
    <w:rsid w:val="00737FA4"/>
    <w:rsid w:val="0074222B"/>
    <w:rsid w:val="00742C3F"/>
    <w:rsid w:val="00747187"/>
    <w:rsid w:val="00760652"/>
    <w:rsid w:val="00767CCF"/>
    <w:rsid w:val="00775AE9"/>
    <w:rsid w:val="0077620E"/>
    <w:rsid w:val="00781F34"/>
    <w:rsid w:val="007829AD"/>
    <w:rsid w:val="007841DB"/>
    <w:rsid w:val="007871FC"/>
    <w:rsid w:val="0078723C"/>
    <w:rsid w:val="00790597"/>
    <w:rsid w:val="00791446"/>
    <w:rsid w:val="0079277B"/>
    <w:rsid w:val="00792DDD"/>
    <w:rsid w:val="00794C6C"/>
    <w:rsid w:val="00797AF7"/>
    <w:rsid w:val="007A25B4"/>
    <w:rsid w:val="007A2D38"/>
    <w:rsid w:val="007A7047"/>
    <w:rsid w:val="007B2BE2"/>
    <w:rsid w:val="007B36CF"/>
    <w:rsid w:val="007B7727"/>
    <w:rsid w:val="007C1FFE"/>
    <w:rsid w:val="007C27C3"/>
    <w:rsid w:val="007C5BD9"/>
    <w:rsid w:val="007D2991"/>
    <w:rsid w:val="007D387C"/>
    <w:rsid w:val="007D5AD8"/>
    <w:rsid w:val="007D7E9D"/>
    <w:rsid w:val="007D7F2A"/>
    <w:rsid w:val="007E01D8"/>
    <w:rsid w:val="007E4B12"/>
    <w:rsid w:val="007E5AF8"/>
    <w:rsid w:val="007F3CD2"/>
    <w:rsid w:val="007F409E"/>
    <w:rsid w:val="007F4D26"/>
    <w:rsid w:val="007F6F22"/>
    <w:rsid w:val="00801829"/>
    <w:rsid w:val="0081164A"/>
    <w:rsid w:val="00815EA9"/>
    <w:rsid w:val="00816BE7"/>
    <w:rsid w:val="0082076D"/>
    <w:rsid w:val="00827211"/>
    <w:rsid w:val="00827C60"/>
    <w:rsid w:val="00832559"/>
    <w:rsid w:val="00835946"/>
    <w:rsid w:val="008426A8"/>
    <w:rsid w:val="00844ADE"/>
    <w:rsid w:val="00845901"/>
    <w:rsid w:val="008467C9"/>
    <w:rsid w:val="0085278D"/>
    <w:rsid w:val="00852E77"/>
    <w:rsid w:val="008557DA"/>
    <w:rsid w:val="00856BC5"/>
    <w:rsid w:val="00860D9E"/>
    <w:rsid w:val="008626F7"/>
    <w:rsid w:val="00862844"/>
    <w:rsid w:val="00863DC0"/>
    <w:rsid w:val="00864E87"/>
    <w:rsid w:val="00866AE2"/>
    <w:rsid w:val="0086728C"/>
    <w:rsid w:val="00867A96"/>
    <w:rsid w:val="00872057"/>
    <w:rsid w:val="008727A7"/>
    <w:rsid w:val="00873BA4"/>
    <w:rsid w:val="00882FC4"/>
    <w:rsid w:val="00885FE6"/>
    <w:rsid w:val="008862CB"/>
    <w:rsid w:val="008865C1"/>
    <w:rsid w:val="00887DCC"/>
    <w:rsid w:val="00891186"/>
    <w:rsid w:val="00892B73"/>
    <w:rsid w:val="0089549E"/>
    <w:rsid w:val="00895903"/>
    <w:rsid w:val="00896D56"/>
    <w:rsid w:val="008A0B48"/>
    <w:rsid w:val="008A2F8F"/>
    <w:rsid w:val="008A319F"/>
    <w:rsid w:val="008A4327"/>
    <w:rsid w:val="008A51AC"/>
    <w:rsid w:val="008A6154"/>
    <w:rsid w:val="008B04D0"/>
    <w:rsid w:val="008B74D4"/>
    <w:rsid w:val="008B7EC3"/>
    <w:rsid w:val="008C472E"/>
    <w:rsid w:val="008C572B"/>
    <w:rsid w:val="008D2681"/>
    <w:rsid w:val="008D2CED"/>
    <w:rsid w:val="008D55BE"/>
    <w:rsid w:val="008D66E8"/>
    <w:rsid w:val="008D6F36"/>
    <w:rsid w:val="008E0536"/>
    <w:rsid w:val="008E6CA2"/>
    <w:rsid w:val="008F32CD"/>
    <w:rsid w:val="008F3E25"/>
    <w:rsid w:val="008F41F8"/>
    <w:rsid w:val="008F4749"/>
    <w:rsid w:val="008F6B9B"/>
    <w:rsid w:val="008F7D47"/>
    <w:rsid w:val="00900EC1"/>
    <w:rsid w:val="00903D58"/>
    <w:rsid w:val="009105A2"/>
    <w:rsid w:val="009105BA"/>
    <w:rsid w:val="00913CC5"/>
    <w:rsid w:val="00915AF8"/>
    <w:rsid w:val="0092146A"/>
    <w:rsid w:val="00921C78"/>
    <w:rsid w:val="00921D37"/>
    <w:rsid w:val="00927977"/>
    <w:rsid w:val="00930194"/>
    <w:rsid w:val="009302F7"/>
    <w:rsid w:val="0093346F"/>
    <w:rsid w:val="00934226"/>
    <w:rsid w:val="00934962"/>
    <w:rsid w:val="0093589A"/>
    <w:rsid w:val="00940C57"/>
    <w:rsid w:val="009411A3"/>
    <w:rsid w:val="00943109"/>
    <w:rsid w:val="00945938"/>
    <w:rsid w:val="00947177"/>
    <w:rsid w:val="00950F15"/>
    <w:rsid w:val="0095175D"/>
    <w:rsid w:val="00952759"/>
    <w:rsid w:val="00953DC4"/>
    <w:rsid w:val="00962BD2"/>
    <w:rsid w:val="0096540F"/>
    <w:rsid w:val="009673A8"/>
    <w:rsid w:val="00970D70"/>
    <w:rsid w:val="009714AC"/>
    <w:rsid w:val="009716FC"/>
    <w:rsid w:val="00974487"/>
    <w:rsid w:val="00974EE0"/>
    <w:rsid w:val="009751DD"/>
    <w:rsid w:val="00976F00"/>
    <w:rsid w:val="009820F5"/>
    <w:rsid w:val="009843D6"/>
    <w:rsid w:val="00984A85"/>
    <w:rsid w:val="00986B5E"/>
    <w:rsid w:val="00993674"/>
    <w:rsid w:val="00994D7E"/>
    <w:rsid w:val="009953D2"/>
    <w:rsid w:val="00995E9B"/>
    <w:rsid w:val="00996077"/>
    <w:rsid w:val="00997164"/>
    <w:rsid w:val="009A1EC8"/>
    <w:rsid w:val="009A5700"/>
    <w:rsid w:val="009C3BEA"/>
    <w:rsid w:val="009D0A29"/>
    <w:rsid w:val="009D65E6"/>
    <w:rsid w:val="009E0510"/>
    <w:rsid w:val="009E3C98"/>
    <w:rsid w:val="009E6929"/>
    <w:rsid w:val="009E7E57"/>
    <w:rsid w:val="009F35A5"/>
    <w:rsid w:val="009F4323"/>
    <w:rsid w:val="009F4EAA"/>
    <w:rsid w:val="00A06237"/>
    <w:rsid w:val="00A070A7"/>
    <w:rsid w:val="00A07C69"/>
    <w:rsid w:val="00A07E04"/>
    <w:rsid w:val="00A101F2"/>
    <w:rsid w:val="00A11BFF"/>
    <w:rsid w:val="00A1220F"/>
    <w:rsid w:val="00A15930"/>
    <w:rsid w:val="00A212FE"/>
    <w:rsid w:val="00A222E3"/>
    <w:rsid w:val="00A2540F"/>
    <w:rsid w:val="00A26D74"/>
    <w:rsid w:val="00A30C9F"/>
    <w:rsid w:val="00A312C7"/>
    <w:rsid w:val="00A3718F"/>
    <w:rsid w:val="00A3751D"/>
    <w:rsid w:val="00A423DC"/>
    <w:rsid w:val="00A426FF"/>
    <w:rsid w:val="00A427ED"/>
    <w:rsid w:val="00A43275"/>
    <w:rsid w:val="00A4332B"/>
    <w:rsid w:val="00A4435D"/>
    <w:rsid w:val="00A445CC"/>
    <w:rsid w:val="00A4532F"/>
    <w:rsid w:val="00A47574"/>
    <w:rsid w:val="00A506C6"/>
    <w:rsid w:val="00A51465"/>
    <w:rsid w:val="00A5259E"/>
    <w:rsid w:val="00A52CA5"/>
    <w:rsid w:val="00A61909"/>
    <w:rsid w:val="00A64D3F"/>
    <w:rsid w:val="00A651FD"/>
    <w:rsid w:val="00A66D55"/>
    <w:rsid w:val="00A67777"/>
    <w:rsid w:val="00A74D43"/>
    <w:rsid w:val="00A76371"/>
    <w:rsid w:val="00A80F60"/>
    <w:rsid w:val="00A86FB2"/>
    <w:rsid w:val="00A8738C"/>
    <w:rsid w:val="00A90653"/>
    <w:rsid w:val="00A9382A"/>
    <w:rsid w:val="00A95B67"/>
    <w:rsid w:val="00AA3BC8"/>
    <w:rsid w:val="00AA5E1A"/>
    <w:rsid w:val="00AB0BD6"/>
    <w:rsid w:val="00AB1186"/>
    <w:rsid w:val="00AB3B7C"/>
    <w:rsid w:val="00AB7AE9"/>
    <w:rsid w:val="00AC0053"/>
    <w:rsid w:val="00AC2ADE"/>
    <w:rsid w:val="00AC3137"/>
    <w:rsid w:val="00AC3287"/>
    <w:rsid w:val="00AC4DEA"/>
    <w:rsid w:val="00AC7604"/>
    <w:rsid w:val="00AD0BFC"/>
    <w:rsid w:val="00AD69DB"/>
    <w:rsid w:val="00AD7F30"/>
    <w:rsid w:val="00AE091C"/>
    <w:rsid w:val="00AE290F"/>
    <w:rsid w:val="00AF25FA"/>
    <w:rsid w:val="00AF270A"/>
    <w:rsid w:val="00AF3C22"/>
    <w:rsid w:val="00AF51D9"/>
    <w:rsid w:val="00AF6E2C"/>
    <w:rsid w:val="00B01669"/>
    <w:rsid w:val="00B03794"/>
    <w:rsid w:val="00B045BB"/>
    <w:rsid w:val="00B06902"/>
    <w:rsid w:val="00B1092F"/>
    <w:rsid w:val="00B118BF"/>
    <w:rsid w:val="00B12F43"/>
    <w:rsid w:val="00B1333A"/>
    <w:rsid w:val="00B232BF"/>
    <w:rsid w:val="00B272F5"/>
    <w:rsid w:val="00B304CD"/>
    <w:rsid w:val="00B351D6"/>
    <w:rsid w:val="00B404BE"/>
    <w:rsid w:val="00B428D8"/>
    <w:rsid w:val="00B4461B"/>
    <w:rsid w:val="00B46621"/>
    <w:rsid w:val="00B50129"/>
    <w:rsid w:val="00B60800"/>
    <w:rsid w:val="00B6173E"/>
    <w:rsid w:val="00B652BC"/>
    <w:rsid w:val="00B67FEC"/>
    <w:rsid w:val="00B72416"/>
    <w:rsid w:val="00B726A3"/>
    <w:rsid w:val="00B7786B"/>
    <w:rsid w:val="00B80137"/>
    <w:rsid w:val="00B84107"/>
    <w:rsid w:val="00B91813"/>
    <w:rsid w:val="00B94FF1"/>
    <w:rsid w:val="00BA1DB3"/>
    <w:rsid w:val="00BA1F89"/>
    <w:rsid w:val="00BA3567"/>
    <w:rsid w:val="00BA3678"/>
    <w:rsid w:val="00BA393A"/>
    <w:rsid w:val="00BA6F1D"/>
    <w:rsid w:val="00BB3D42"/>
    <w:rsid w:val="00BB49AF"/>
    <w:rsid w:val="00BB7A1E"/>
    <w:rsid w:val="00BC06F6"/>
    <w:rsid w:val="00BC0D77"/>
    <w:rsid w:val="00BC44CB"/>
    <w:rsid w:val="00BC6D02"/>
    <w:rsid w:val="00BD0A36"/>
    <w:rsid w:val="00BD5CF6"/>
    <w:rsid w:val="00BE408B"/>
    <w:rsid w:val="00BE648C"/>
    <w:rsid w:val="00BF04D4"/>
    <w:rsid w:val="00BF2CAB"/>
    <w:rsid w:val="00BF54F3"/>
    <w:rsid w:val="00BF63E7"/>
    <w:rsid w:val="00C00725"/>
    <w:rsid w:val="00C03261"/>
    <w:rsid w:val="00C04039"/>
    <w:rsid w:val="00C10502"/>
    <w:rsid w:val="00C1101A"/>
    <w:rsid w:val="00C16BB9"/>
    <w:rsid w:val="00C20473"/>
    <w:rsid w:val="00C20BE8"/>
    <w:rsid w:val="00C218E2"/>
    <w:rsid w:val="00C2420D"/>
    <w:rsid w:val="00C2545D"/>
    <w:rsid w:val="00C324C3"/>
    <w:rsid w:val="00C34B45"/>
    <w:rsid w:val="00C40658"/>
    <w:rsid w:val="00C44A1B"/>
    <w:rsid w:val="00C44FB0"/>
    <w:rsid w:val="00C469E2"/>
    <w:rsid w:val="00C4763B"/>
    <w:rsid w:val="00C50E54"/>
    <w:rsid w:val="00C51B05"/>
    <w:rsid w:val="00C53DAF"/>
    <w:rsid w:val="00C61DE6"/>
    <w:rsid w:val="00C65172"/>
    <w:rsid w:val="00C661C1"/>
    <w:rsid w:val="00C70FE3"/>
    <w:rsid w:val="00C73AEF"/>
    <w:rsid w:val="00C73F3F"/>
    <w:rsid w:val="00C76B16"/>
    <w:rsid w:val="00C76C3A"/>
    <w:rsid w:val="00C77F71"/>
    <w:rsid w:val="00C85CB3"/>
    <w:rsid w:val="00C9106C"/>
    <w:rsid w:val="00C920C3"/>
    <w:rsid w:val="00C9423D"/>
    <w:rsid w:val="00C947CE"/>
    <w:rsid w:val="00CA136D"/>
    <w:rsid w:val="00CA41DC"/>
    <w:rsid w:val="00CB0F6F"/>
    <w:rsid w:val="00CB248E"/>
    <w:rsid w:val="00CB2D00"/>
    <w:rsid w:val="00CB4983"/>
    <w:rsid w:val="00CC18DE"/>
    <w:rsid w:val="00CC1D20"/>
    <w:rsid w:val="00CC2C58"/>
    <w:rsid w:val="00CC42EF"/>
    <w:rsid w:val="00CC4D9A"/>
    <w:rsid w:val="00CC6660"/>
    <w:rsid w:val="00CD1D7A"/>
    <w:rsid w:val="00CD60D3"/>
    <w:rsid w:val="00CD7D21"/>
    <w:rsid w:val="00CE12E3"/>
    <w:rsid w:val="00CE6343"/>
    <w:rsid w:val="00CE6908"/>
    <w:rsid w:val="00CE6C68"/>
    <w:rsid w:val="00CE75CD"/>
    <w:rsid w:val="00CE7913"/>
    <w:rsid w:val="00CF2B32"/>
    <w:rsid w:val="00CF372B"/>
    <w:rsid w:val="00CF5547"/>
    <w:rsid w:val="00CF7AC2"/>
    <w:rsid w:val="00D0011C"/>
    <w:rsid w:val="00D00A6B"/>
    <w:rsid w:val="00D0209A"/>
    <w:rsid w:val="00D103D5"/>
    <w:rsid w:val="00D11E88"/>
    <w:rsid w:val="00D15D82"/>
    <w:rsid w:val="00D16C65"/>
    <w:rsid w:val="00D24F7F"/>
    <w:rsid w:val="00D26E42"/>
    <w:rsid w:val="00D33FF9"/>
    <w:rsid w:val="00D3648C"/>
    <w:rsid w:val="00D37599"/>
    <w:rsid w:val="00D400FC"/>
    <w:rsid w:val="00D429FB"/>
    <w:rsid w:val="00D4447D"/>
    <w:rsid w:val="00D44A0C"/>
    <w:rsid w:val="00D454E3"/>
    <w:rsid w:val="00D47A4A"/>
    <w:rsid w:val="00D53E02"/>
    <w:rsid w:val="00D54B6A"/>
    <w:rsid w:val="00D54D70"/>
    <w:rsid w:val="00D56FAC"/>
    <w:rsid w:val="00D57264"/>
    <w:rsid w:val="00D6236E"/>
    <w:rsid w:val="00D62AF1"/>
    <w:rsid w:val="00D6429A"/>
    <w:rsid w:val="00D64E05"/>
    <w:rsid w:val="00D6617A"/>
    <w:rsid w:val="00D6619A"/>
    <w:rsid w:val="00D70C2B"/>
    <w:rsid w:val="00D71D91"/>
    <w:rsid w:val="00D72C13"/>
    <w:rsid w:val="00D74AC1"/>
    <w:rsid w:val="00D75828"/>
    <w:rsid w:val="00D77131"/>
    <w:rsid w:val="00D77861"/>
    <w:rsid w:val="00D812B8"/>
    <w:rsid w:val="00D8161F"/>
    <w:rsid w:val="00D8407A"/>
    <w:rsid w:val="00D90D6D"/>
    <w:rsid w:val="00DA6744"/>
    <w:rsid w:val="00DB6EF7"/>
    <w:rsid w:val="00DB74BF"/>
    <w:rsid w:val="00DB759D"/>
    <w:rsid w:val="00DB77EB"/>
    <w:rsid w:val="00DC251A"/>
    <w:rsid w:val="00DC2A16"/>
    <w:rsid w:val="00DC77B0"/>
    <w:rsid w:val="00DD2C88"/>
    <w:rsid w:val="00DD43DB"/>
    <w:rsid w:val="00DE27DE"/>
    <w:rsid w:val="00DE3CF1"/>
    <w:rsid w:val="00DE413F"/>
    <w:rsid w:val="00DE6FCE"/>
    <w:rsid w:val="00DF2C2F"/>
    <w:rsid w:val="00DF3B02"/>
    <w:rsid w:val="00DF514A"/>
    <w:rsid w:val="00DF624A"/>
    <w:rsid w:val="00E02126"/>
    <w:rsid w:val="00E04E83"/>
    <w:rsid w:val="00E05D6F"/>
    <w:rsid w:val="00E06054"/>
    <w:rsid w:val="00E12261"/>
    <w:rsid w:val="00E12C79"/>
    <w:rsid w:val="00E14D0E"/>
    <w:rsid w:val="00E164EC"/>
    <w:rsid w:val="00E21EEA"/>
    <w:rsid w:val="00E23A97"/>
    <w:rsid w:val="00E24333"/>
    <w:rsid w:val="00E25889"/>
    <w:rsid w:val="00E276E5"/>
    <w:rsid w:val="00E2799C"/>
    <w:rsid w:val="00E30CB9"/>
    <w:rsid w:val="00E339AC"/>
    <w:rsid w:val="00E469BF"/>
    <w:rsid w:val="00E53772"/>
    <w:rsid w:val="00E54CAE"/>
    <w:rsid w:val="00E557DF"/>
    <w:rsid w:val="00E567DF"/>
    <w:rsid w:val="00E6296F"/>
    <w:rsid w:val="00E6643C"/>
    <w:rsid w:val="00E66924"/>
    <w:rsid w:val="00E677D9"/>
    <w:rsid w:val="00E678D6"/>
    <w:rsid w:val="00E74574"/>
    <w:rsid w:val="00E7549D"/>
    <w:rsid w:val="00E75E44"/>
    <w:rsid w:val="00E80CA1"/>
    <w:rsid w:val="00E80FFB"/>
    <w:rsid w:val="00E87316"/>
    <w:rsid w:val="00E87FFA"/>
    <w:rsid w:val="00E903B2"/>
    <w:rsid w:val="00E94A73"/>
    <w:rsid w:val="00E959BE"/>
    <w:rsid w:val="00E96839"/>
    <w:rsid w:val="00EA416D"/>
    <w:rsid w:val="00EA4DDC"/>
    <w:rsid w:val="00EA655A"/>
    <w:rsid w:val="00EB082E"/>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563A"/>
    <w:rsid w:val="00EE6B8C"/>
    <w:rsid w:val="00EF0CE1"/>
    <w:rsid w:val="00EF1FE9"/>
    <w:rsid w:val="00EF3570"/>
    <w:rsid w:val="00F01664"/>
    <w:rsid w:val="00F01F45"/>
    <w:rsid w:val="00F01F6B"/>
    <w:rsid w:val="00F0304C"/>
    <w:rsid w:val="00F041B3"/>
    <w:rsid w:val="00F11546"/>
    <w:rsid w:val="00F140FE"/>
    <w:rsid w:val="00F16F07"/>
    <w:rsid w:val="00F210C5"/>
    <w:rsid w:val="00F22FD2"/>
    <w:rsid w:val="00F233AB"/>
    <w:rsid w:val="00F2347A"/>
    <w:rsid w:val="00F24423"/>
    <w:rsid w:val="00F252B8"/>
    <w:rsid w:val="00F27AC3"/>
    <w:rsid w:val="00F33C3D"/>
    <w:rsid w:val="00F35AB5"/>
    <w:rsid w:val="00F36C3A"/>
    <w:rsid w:val="00F37B33"/>
    <w:rsid w:val="00F443B0"/>
    <w:rsid w:val="00F44923"/>
    <w:rsid w:val="00F53ABB"/>
    <w:rsid w:val="00F565E1"/>
    <w:rsid w:val="00F56693"/>
    <w:rsid w:val="00F56732"/>
    <w:rsid w:val="00F573D7"/>
    <w:rsid w:val="00F60F43"/>
    <w:rsid w:val="00F61D3D"/>
    <w:rsid w:val="00F61E2F"/>
    <w:rsid w:val="00F62BCE"/>
    <w:rsid w:val="00F63301"/>
    <w:rsid w:val="00F711D2"/>
    <w:rsid w:val="00F71566"/>
    <w:rsid w:val="00F77D8F"/>
    <w:rsid w:val="00F82AD8"/>
    <w:rsid w:val="00F87138"/>
    <w:rsid w:val="00F92130"/>
    <w:rsid w:val="00F95720"/>
    <w:rsid w:val="00F96CA1"/>
    <w:rsid w:val="00FA35DE"/>
    <w:rsid w:val="00FA7C42"/>
    <w:rsid w:val="00FA7E03"/>
    <w:rsid w:val="00FA7E0C"/>
    <w:rsid w:val="00FB04F8"/>
    <w:rsid w:val="00FB2B5A"/>
    <w:rsid w:val="00FB3A2D"/>
    <w:rsid w:val="00FB60DE"/>
    <w:rsid w:val="00FB6D7D"/>
    <w:rsid w:val="00FB7197"/>
    <w:rsid w:val="00FC44EB"/>
    <w:rsid w:val="00FC5A38"/>
    <w:rsid w:val="00FC7E32"/>
    <w:rsid w:val="00FD0EE7"/>
    <w:rsid w:val="00FD36B3"/>
    <w:rsid w:val="00FE4EE7"/>
    <w:rsid w:val="00FE51E5"/>
    <w:rsid w:val="00FE5E95"/>
    <w:rsid w:val="00FE6633"/>
    <w:rsid w:val="00FE6965"/>
    <w:rsid w:val="00FE6F90"/>
    <w:rsid w:val="00FE75F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semiHidden/>
    <w:unhideWhenUsed/>
    <w:rsid w:val="00E87FF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39722B40BCAC4F9C36067BEEBA68D1" ma:contentTypeVersion="9" ma:contentTypeDescription="Create a new document." ma:contentTypeScope="" ma:versionID="77867fa6be5cd5adb933d964018bc70e">
  <xsd:schema xmlns:xsd="http://www.w3.org/2001/XMLSchema" xmlns:xs="http://www.w3.org/2001/XMLSchema" xmlns:p="http://schemas.microsoft.com/office/2006/metadata/properties" xmlns:ns3="010e335e-763d-4fc4-b138-698e0d1fd520" xmlns:ns4="d99d949e-b526-4ab7-a336-01552c616c73" targetNamespace="http://schemas.microsoft.com/office/2006/metadata/properties" ma:root="true" ma:fieldsID="a7db7febe900ee467634ba21e30381c9" ns3:_="" ns4:_="">
    <xsd:import namespace="010e335e-763d-4fc4-b138-698e0d1fd520"/>
    <xsd:import namespace="d99d949e-b526-4ab7-a336-01552c616c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e335e-763d-4fc4-b138-698e0d1fd5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9d949e-b526-4ab7-a336-01552c616c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1BF0-CE80-4EA3-A0FA-EADDE2188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e335e-763d-4fc4-b138-698e0d1fd520"/>
    <ds:schemaRef ds:uri="d99d949e-b526-4ab7-a336-01552c616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490D09-A216-45DC-BAF4-5EFD89C7261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d99d949e-b526-4ab7-a336-01552c616c73"/>
    <ds:schemaRef ds:uri="http://schemas.openxmlformats.org/package/2006/metadata/core-properties"/>
    <ds:schemaRef ds:uri="010e335e-763d-4fc4-b138-698e0d1fd520"/>
    <ds:schemaRef ds:uri="http://www.w3.org/XML/1998/namespace"/>
  </ds:schemaRefs>
</ds:datastoreItem>
</file>

<file path=customXml/itemProps3.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4.xml><?xml version="1.0" encoding="utf-8"?>
<ds:datastoreItem xmlns:ds="http://schemas.openxmlformats.org/officeDocument/2006/customXml" ds:itemID="{C29D876B-B874-474C-815A-32194F22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7649</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2018-11-02T09:13:00Z</cp:lastPrinted>
  <dcterms:created xsi:type="dcterms:W3CDTF">2021-03-10T08:56:00Z</dcterms:created>
  <dcterms:modified xsi:type="dcterms:W3CDTF">2021-03-11T13:13:00Z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0x0101000439722B40BCAC4F9C36067BEEBA68D1</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2021-02-03T17:00:25Z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