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4E527" w14:textId="77777777" w:rsidR="00FB60DE" w:rsidRPr="0089630F" w:rsidRDefault="00FB60DE" w:rsidP="00D6617A">
      <w:pPr>
        <w:pStyle w:val="Default"/>
        <w:rPr>
          <w:color w:val="FF0000"/>
          <w:u w:val="single"/>
          <w:lang w:val="en-US"/>
        </w:rPr>
      </w:pPr>
    </w:p>
    <w:p w14:paraId="62E7EE2B" w14:textId="77777777" w:rsidR="00560079" w:rsidRPr="0089630F" w:rsidRDefault="00560079" w:rsidP="00D6617A">
      <w:pPr>
        <w:pStyle w:val="Default"/>
        <w:rPr>
          <w:color w:val="FF0000"/>
          <w:u w:val="single"/>
          <w:lang w:val="en-US"/>
        </w:rPr>
      </w:pPr>
    </w:p>
    <w:p w14:paraId="76A8E220" w14:textId="77777777" w:rsidR="00FB60DE" w:rsidRPr="0089630F" w:rsidRDefault="00FB60DE" w:rsidP="00D6617A">
      <w:pPr>
        <w:pStyle w:val="Default"/>
        <w:rPr>
          <w:color w:val="FF0000"/>
          <w:u w:val="single"/>
          <w:lang w:val="en-US"/>
        </w:rPr>
      </w:pPr>
    </w:p>
    <w:p w14:paraId="47F7E527" w14:textId="77777777" w:rsidR="00F0304C" w:rsidRPr="0089630F" w:rsidRDefault="00F0304C" w:rsidP="00D6617A">
      <w:pPr>
        <w:pStyle w:val="Default"/>
        <w:rPr>
          <w:color w:val="FF0000"/>
          <w:u w:val="single"/>
          <w:lang w:val="en-US"/>
        </w:rPr>
      </w:pPr>
    </w:p>
    <w:p w14:paraId="0C1EE901" w14:textId="77777777" w:rsidR="00546A0E" w:rsidRPr="0089630F" w:rsidRDefault="00546A0E" w:rsidP="00D6617A">
      <w:pPr>
        <w:pStyle w:val="Default"/>
        <w:rPr>
          <w:b/>
          <w:color w:val="auto"/>
          <w:sz w:val="32"/>
          <w:szCs w:val="32"/>
          <w:lang w:val="en-US"/>
        </w:rPr>
      </w:pPr>
    </w:p>
    <w:p w14:paraId="18DD8B0E" w14:textId="77777777" w:rsidR="00892D78" w:rsidRPr="0089630F" w:rsidRDefault="00892D78" w:rsidP="00D6617A">
      <w:pPr>
        <w:pStyle w:val="Default"/>
        <w:rPr>
          <w:b/>
          <w:color w:val="auto"/>
          <w:sz w:val="32"/>
          <w:szCs w:val="32"/>
          <w:lang w:val="en-US"/>
        </w:rPr>
      </w:pPr>
    </w:p>
    <w:p w14:paraId="062C5AB3" w14:textId="77777777" w:rsidR="008B74D4" w:rsidRPr="0089630F" w:rsidRDefault="008B74D4" w:rsidP="008557DA">
      <w:pPr>
        <w:pStyle w:val="Default"/>
        <w:rPr>
          <w:b/>
          <w:color w:val="auto"/>
          <w:sz w:val="32"/>
          <w:szCs w:val="32"/>
          <w:lang w:val="en-US"/>
        </w:rPr>
      </w:pPr>
    </w:p>
    <w:p w14:paraId="6EA04ADC" w14:textId="7D60B303" w:rsidR="00EC0A0D" w:rsidRPr="0089630F" w:rsidRDefault="002E392E" w:rsidP="008557DA">
      <w:pPr>
        <w:pStyle w:val="Default"/>
        <w:rPr>
          <w:b/>
          <w:color w:val="auto"/>
          <w:sz w:val="32"/>
          <w:szCs w:val="32"/>
          <w:lang w:val="en-US"/>
        </w:rPr>
      </w:pPr>
      <w:r w:rsidRPr="0089630F">
        <w:rPr>
          <w:b/>
          <w:color w:val="auto"/>
          <w:sz w:val="32"/>
          <w:szCs w:val="32"/>
          <w:lang w:val="en-US"/>
        </w:rPr>
        <w:t>Accurate</w:t>
      </w:r>
      <w:r w:rsidR="00274643" w:rsidRPr="0089630F">
        <w:rPr>
          <w:b/>
          <w:color w:val="auto"/>
          <w:sz w:val="32"/>
          <w:szCs w:val="32"/>
          <w:lang w:val="en-US"/>
        </w:rPr>
        <w:t xml:space="preserve"> long-term</w:t>
      </w:r>
      <w:r w:rsidR="00FC57CD">
        <w:rPr>
          <w:b/>
          <w:color w:val="auto"/>
          <w:sz w:val="32"/>
          <w:szCs w:val="32"/>
          <w:lang w:val="en-US"/>
        </w:rPr>
        <w:t xml:space="preserve"> </w:t>
      </w:r>
      <w:r w:rsidR="00274643" w:rsidRPr="0089630F">
        <w:rPr>
          <w:b/>
          <w:color w:val="auto"/>
          <w:sz w:val="32"/>
          <w:szCs w:val="32"/>
          <w:lang w:val="en-US"/>
        </w:rPr>
        <w:t>predictions</w:t>
      </w:r>
      <w:r w:rsidR="0019672C" w:rsidRPr="0089630F">
        <w:rPr>
          <w:b/>
          <w:color w:val="auto"/>
          <w:sz w:val="32"/>
          <w:szCs w:val="32"/>
          <w:lang w:val="en-US"/>
        </w:rPr>
        <w:t xml:space="preserve"> </w:t>
      </w:r>
    </w:p>
    <w:p w14:paraId="1664BEDA" w14:textId="77777777" w:rsidR="00C254CE" w:rsidRPr="0089630F" w:rsidRDefault="00C254CE" w:rsidP="008557DA">
      <w:pPr>
        <w:pStyle w:val="Default"/>
        <w:rPr>
          <w:b/>
          <w:color w:val="auto"/>
          <w:sz w:val="32"/>
          <w:szCs w:val="32"/>
          <w:lang w:val="en-US"/>
        </w:rPr>
      </w:pPr>
    </w:p>
    <w:p w14:paraId="31FA7E73" w14:textId="70279B50" w:rsidR="008557DA" w:rsidRPr="0089630F" w:rsidRDefault="00274643" w:rsidP="008557DA">
      <w:pPr>
        <w:pStyle w:val="Default"/>
        <w:rPr>
          <w:b/>
          <w:color w:val="auto"/>
          <w:lang w:val="en-US"/>
        </w:rPr>
      </w:pPr>
      <w:r w:rsidRPr="0089630F">
        <w:rPr>
          <w:b/>
          <w:color w:val="auto"/>
          <w:lang w:val="en-US"/>
        </w:rPr>
        <w:t xml:space="preserve">Freudenberg Sealing Technologies’ new method shows how static seals </w:t>
      </w:r>
      <w:r w:rsidR="002E392E" w:rsidRPr="0089630F">
        <w:rPr>
          <w:b/>
          <w:color w:val="auto"/>
          <w:lang w:val="en-US"/>
        </w:rPr>
        <w:t>actua</w:t>
      </w:r>
      <w:r w:rsidRPr="0089630F">
        <w:rPr>
          <w:b/>
          <w:color w:val="auto"/>
          <w:lang w:val="en-US"/>
        </w:rPr>
        <w:t>lly age</w:t>
      </w:r>
    </w:p>
    <w:p w14:paraId="71D1BFAA" w14:textId="77777777" w:rsidR="008557DA" w:rsidRPr="0089630F" w:rsidRDefault="008557DA" w:rsidP="008557DA">
      <w:pPr>
        <w:pStyle w:val="Default"/>
        <w:rPr>
          <w:color w:val="FF0000"/>
          <w:u w:val="single"/>
          <w:lang w:val="en-US"/>
        </w:rPr>
      </w:pPr>
    </w:p>
    <w:p w14:paraId="16B2DE50" w14:textId="3E439D6E" w:rsidR="008557DA" w:rsidRPr="0089630F" w:rsidRDefault="008557DA" w:rsidP="008557DA">
      <w:pPr>
        <w:autoSpaceDE w:val="0"/>
        <w:autoSpaceDN w:val="0"/>
        <w:adjustRightInd w:val="0"/>
        <w:spacing w:after="120" w:line="360" w:lineRule="auto"/>
        <w:rPr>
          <w:rFonts w:cs="Arial"/>
          <w:b/>
          <w:color w:val="000000"/>
          <w:sz w:val="20"/>
          <w:szCs w:val="20"/>
          <w:lang w:val="en-US"/>
        </w:rPr>
      </w:pPr>
      <w:r w:rsidRPr="0089630F">
        <w:rPr>
          <w:rFonts w:cs="Arial"/>
          <w:b/>
          <w:color w:val="000000"/>
          <w:sz w:val="20"/>
          <w:szCs w:val="20"/>
          <w:lang w:val="en-US"/>
        </w:rPr>
        <w:t>Weinheim</w:t>
      </w:r>
      <w:r w:rsidR="00E1359B">
        <w:rPr>
          <w:rFonts w:cs="Arial"/>
          <w:b/>
          <w:color w:val="000000"/>
          <w:sz w:val="20"/>
          <w:szCs w:val="20"/>
          <w:lang w:val="en-US"/>
        </w:rPr>
        <w:t xml:space="preserve"> (</w:t>
      </w:r>
      <w:r w:rsidR="00274643" w:rsidRPr="0089630F">
        <w:rPr>
          <w:rFonts w:cs="Arial"/>
          <w:b/>
          <w:color w:val="000000"/>
          <w:sz w:val="20"/>
          <w:szCs w:val="20"/>
          <w:lang w:val="en-US"/>
        </w:rPr>
        <w:t>Germany</w:t>
      </w:r>
      <w:r w:rsidR="00E1359B">
        <w:rPr>
          <w:rFonts w:cs="Arial"/>
          <w:b/>
          <w:color w:val="000000"/>
          <w:sz w:val="20"/>
          <w:szCs w:val="20"/>
          <w:lang w:val="en-US"/>
        </w:rPr>
        <w:t>)</w:t>
      </w:r>
      <w:r w:rsidR="00933ABF" w:rsidRPr="0089630F">
        <w:rPr>
          <w:rFonts w:cs="Arial"/>
          <w:b/>
          <w:color w:val="000000"/>
          <w:sz w:val="20"/>
          <w:szCs w:val="20"/>
          <w:lang w:val="en-US"/>
        </w:rPr>
        <w:t xml:space="preserve">. </w:t>
      </w:r>
      <w:r w:rsidR="00E1359B">
        <w:rPr>
          <w:rFonts w:cs="Arial"/>
          <w:b/>
          <w:color w:val="000000"/>
          <w:sz w:val="20"/>
          <w:szCs w:val="20"/>
          <w:lang w:val="en-US"/>
        </w:rPr>
        <w:t>January</w:t>
      </w:r>
      <w:r w:rsidR="007D5AD8" w:rsidRPr="0089630F">
        <w:rPr>
          <w:rFonts w:cs="Arial"/>
          <w:b/>
          <w:color w:val="000000"/>
          <w:sz w:val="20"/>
          <w:szCs w:val="20"/>
          <w:lang w:val="en-US"/>
        </w:rPr>
        <w:t xml:space="preserve"> </w:t>
      </w:r>
      <w:r w:rsidR="00DD39D9" w:rsidRPr="00DD39D9">
        <w:rPr>
          <w:rFonts w:cs="Arial"/>
          <w:b/>
          <w:color w:val="000000"/>
          <w:sz w:val="20"/>
          <w:szCs w:val="20"/>
          <w:lang w:val="en-US"/>
        </w:rPr>
        <w:t>21</w:t>
      </w:r>
      <w:r w:rsidR="00933ABF" w:rsidRPr="00DD39D9">
        <w:rPr>
          <w:rFonts w:cs="Arial"/>
          <w:b/>
          <w:color w:val="000000"/>
          <w:sz w:val="20"/>
          <w:szCs w:val="20"/>
          <w:lang w:val="en-US"/>
        </w:rPr>
        <w:t>,</w:t>
      </w:r>
      <w:r w:rsidR="00933ABF" w:rsidRPr="0089630F">
        <w:rPr>
          <w:rFonts w:cs="Arial"/>
          <w:b/>
          <w:color w:val="000000"/>
          <w:sz w:val="20"/>
          <w:szCs w:val="20"/>
          <w:lang w:val="en-US"/>
        </w:rPr>
        <w:t xml:space="preserve"> </w:t>
      </w:r>
      <w:r w:rsidRPr="0089630F">
        <w:rPr>
          <w:rFonts w:cs="Arial"/>
          <w:b/>
          <w:color w:val="000000"/>
          <w:sz w:val="20"/>
          <w:szCs w:val="20"/>
          <w:lang w:val="en-US"/>
        </w:rPr>
        <w:t>20</w:t>
      </w:r>
      <w:r w:rsidR="00E1359B">
        <w:rPr>
          <w:rFonts w:cs="Arial"/>
          <w:b/>
          <w:color w:val="000000"/>
          <w:sz w:val="20"/>
          <w:szCs w:val="20"/>
          <w:lang w:val="en-US"/>
        </w:rPr>
        <w:t>20</w:t>
      </w:r>
      <w:r w:rsidRPr="0089630F">
        <w:rPr>
          <w:rFonts w:cs="Arial"/>
          <w:b/>
          <w:color w:val="000000"/>
          <w:sz w:val="20"/>
          <w:szCs w:val="20"/>
          <w:lang w:val="en-US"/>
        </w:rPr>
        <w:t xml:space="preserve">. </w:t>
      </w:r>
      <w:r w:rsidR="00A029C7">
        <w:rPr>
          <w:rFonts w:cs="Arial"/>
          <w:b/>
          <w:color w:val="000000"/>
          <w:sz w:val="20"/>
          <w:szCs w:val="20"/>
          <w:lang w:val="en-US"/>
        </w:rPr>
        <w:t>The s</w:t>
      </w:r>
      <w:r w:rsidR="00933ABF" w:rsidRPr="0089630F">
        <w:rPr>
          <w:rFonts w:cs="Arial"/>
          <w:b/>
          <w:color w:val="000000"/>
          <w:sz w:val="20"/>
          <w:szCs w:val="20"/>
          <w:lang w:val="en-US"/>
        </w:rPr>
        <w:t xml:space="preserve">tatic seals </w:t>
      </w:r>
      <w:r w:rsidR="006B72A5">
        <w:rPr>
          <w:rFonts w:cs="Arial"/>
          <w:b/>
          <w:color w:val="000000"/>
          <w:sz w:val="20"/>
          <w:szCs w:val="20"/>
          <w:lang w:val="en-US"/>
        </w:rPr>
        <w:t>used</w:t>
      </w:r>
      <w:r w:rsidR="002E392E" w:rsidRPr="0089630F">
        <w:rPr>
          <w:rFonts w:cs="Arial"/>
          <w:b/>
          <w:color w:val="000000"/>
          <w:sz w:val="20"/>
          <w:szCs w:val="20"/>
          <w:lang w:val="en-US"/>
        </w:rPr>
        <w:t xml:space="preserve"> in </w:t>
      </w:r>
      <w:r w:rsidR="00933ABF" w:rsidRPr="0089630F">
        <w:rPr>
          <w:rFonts w:cs="Arial"/>
          <w:b/>
          <w:color w:val="000000"/>
          <w:sz w:val="20"/>
          <w:szCs w:val="20"/>
          <w:lang w:val="en-US"/>
        </w:rPr>
        <w:t xml:space="preserve">large energy and industrial </w:t>
      </w:r>
      <w:r w:rsidR="00DD39D9">
        <w:rPr>
          <w:rFonts w:cs="Arial"/>
          <w:b/>
          <w:color w:val="000000"/>
          <w:sz w:val="20"/>
          <w:szCs w:val="20"/>
          <w:lang w:val="en-US"/>
        </w:rPr>
        <w:t>facilities</w:t>
      </w:r>
      <w:r w:rsidR="002D45F8">
        <w:rPr>
          <w:rFonts w:cs="Arial"/>
          <w:b/>
          <w:color w:val="000000"/>
          <w:sz w:val="20"/>
          <w:szCs w:val="20"/>
          <w:lang w:val="en-US"/>
        </w:rPr>
        <w:t xml:space="preserve"> </w:t>
      </w:r>
      <w:r w:rsidR="00A029C7">
        <w:rPr>
          <w:rFonts w:cs="Arial"/>
          <w:b/>
          <w:color w:val="000000"/>
          <w:sz w:val="20"/>
          <w:szCs w:val="20"/>
          <w:lang w:val="en-US"/>
        </w:rPr>
        <w:t>can be challenging to install</w:t>
      </w:r>
      <w:r w:rsidR="002D45F8">
        <w:rPr>
          <w:rFonts w:cs="Arial"/>
          <w:b/>
          <w:color w:val="000000"/>
          <w:sz w:val="20"/>
          <w:szCs w:val="20"/>
          <w:lang w:val="en-US"/>
        </w:rPr>
        <w:t xml:space="preserve"> and difficult to replace. They must, therefore, </w:t>
      </w:r>
      <w:r w:rsidR="00F53095">
        <w:rPr>
          <w:rFonts w:cs="Arial"/>
          <w:b/>
          <w:color w:val="000000"/>
          <w:sz w:val="20"/>
          <w:szCs w:val="20"/>
          <w:lang w:val="en-US"/>
        </w:rPr>
        <w:t>function flawlessly</w:t>
      </w:r>
      <w:r w:rsidR="002D45F8">
        <w:rPr>
          <w:rFonts w:cs="Arial"/>
          <w:b/>
          <w:color w:val="000000"/>
          <w:sz w:val="20"/>
          <w:szCs w:val="20"/>
          <w:lang w:val="en-US"/>
        </w:rPr>
        <w:t xml:space="preserve"> for </w:t>
      </w:r>
      <w:r w:rsidR="00DD39D9">
        <w:rPr>
          <w:rFonts w:cs="Arial"/>
          <w:b/>
          <w:color w:val="000000"/>
          <w:sz w:val="20"/>
          <w:szCs w:val="20"/>
          <w:lang w:val="en-US"/>
        </w:rPr>
        <w:t>periods longer than 20 years</w:t>
      </w:r>
      <w:r w:rsidR="002D45F8">
        <w:rPr>
          <w:rFonts w:cs="Arial"/>
          <w:b/>
          <w:color w:val="000000"/>
          <w:sz w:val="20"/>
          <w:szCs w:val="20"/>
          <w:lang w:val="en-US"/>
        </w:rPr>
        <w:t>.</w:t>
      </w:r>
      <w:r w:rsidR="00765EE7">
        <w:rPr>
          <w:rFonts w:cs="Arial"/>
          <w:b/>
          <w:color w:val="000000"/>
          <w:sz w:val="20"/>
          <w:szCs w:val="20"/>
          <w:lang w:val="en-US"/>
        </w:rPr>
        <w:t xml:space="preserve"> </w:t>
      </w:r>
      <w:r w:rsidR="00F53095">
        <w:rPr>
          <w:rFonts w:cs="Arial"/>
          <w:b/>
          <w:color w:val="000000"/>
          <w:sz w:val="20"/>
          <w:szCs w:val="20"/>
          <w:lang w:val="en-US"/>
        </w:rPr>
        <w:t>Up until now, the</w:t>
      </w:r>
      <w:r w:rsidR="00A029C7">
        <w:rPr>
          <w:rFonts w:cs="Arial"/>
          <w:b/>
          <w:color w:val="000000"/>
          <w:sz w:val="20"/>
          <w:szCs w:val="20"/>
          <w:lang w:val="en-US"/>
        </w:rPr>
        <w:t xml:space="preserve"> e</w:t>
      </w:r>
      <w:r w:rsidR="00765EE7">
        <w:rPr>
          <w:rFonts w:cs="Arial"/>
          <w:b/>
          <w:color w:val="000000"/>
          <w:sz w:val="20"/>
          <w:szCs w:val="20"/>
          <w:lang w:val="en-US"/>
        </w:rPr>
        <w:t>xisting tools used</w:t>
      </w:r>
      <w:r w:rsidR="00933ABF" w:rsidRPr="0089630F">
        <w:rPr>
          <w:rFonts w:cs="Arial"/>
          <w:b/>
          <w:color w:val="000000"/>
          <w:sz w:val="20"/>
          <w:szCs w:val="20"/>
          <w:lang w:val="en-US"/>
        </w:rPr>
        <w:t xml:space="preserve"> </w:t>
      </w:r>
      <w:r w:rsidR="006B72A5">
        <w:rPr>
          <w:rFonts w:cs="Arial"/>
          <w:b/>
          <w:color w:val="000000"/>
          <w:sz w:val="20"/>
          <w:szCs w:val="20"/>
          <w:lang w:val="en-US"/>
        </w:rPr>
        <w:t xml:space="preserve">to </w:t>
      </w:r>
      <w:r w:rsidR="003B075D">
        <w:rPr>
          <w:rFonts w:cs="Arial"/>
          <w:b/>
          <w:color w:val="000000"/>
          <w:sz w:val="20"/>
          <w:szCs w:val="20"/>
          <w:lang w:val="en-US"/>
        </w:rPr>
        <w:t xml:space="preserve">calculate </w:t>
      </w:r>
      <w:r w:rsidR="00F53095">
        <w:rPr>
          <w:rFonts w:cs="Arial"/>
          <w:b/>
          <w:color w:val="000000"/>
          <w:sz w:val="20"/>
          <w:szCs w:val="20"/>
          <w:lang w:val="en-US"/>
        </w:rPr>
        <w:t>the long-term performance of sealing materials</w:t>
      </w:r>
      <w:r w:rsidR="003B075D">
        <w:rPr>
          <w:rFonts w:cs="Arial"/>
          <w:b/>
          <w:color w:val="000000"/>
          <w:sz w:val="20"/>
          <w:szCs w:val="20"/>
          <w:lang w:val="en-US"/>
        </w:rPr>
        <w:t xml:space="preserve"> </w:t>
      </w:r>
      <w:r w:rsidR="00F53095">
        <w:rPr>
          <w:rFonts w:cs="Arial"/>
          <w:b/>
          <w:color w:val="000000"/>
          <w:sz w:val="20"/>
          <w:szCs w:val="20"/>
          <w:lang w:val="en-US"/>
        </w:rPr>
        <w:t xml:space="preserve">for these kinds of applications </w:t>
      </w:r>
      <w:r w:rsidR="002E392E" w:rsidRPr="0089630F">
        <w:rPr>
          <w:rFonts w:cs="Arial"/>
          <w:b/>
          <w:color w:val="000000"/>
          <w:sz w:val="20"/>
          <w:szCs w:val="20"/>
          <w:lang w:val="en-US"/>
        </w:rPr>
        <w:t xml:space="preserve">have </w:t>
      </w:r>
      <w:r w:rsidR="00933ABF" w:rsidRPr="0089630F">
        <w:rPr>
          <w:rFonts w:cs="Arial"/>
          <w:b/>
          <w:color w:val="000000"/>
          <w:sz w:val="20"/>
          <w:szCs w:val="20"/>
          <w:lang w:val="en-US"/>
        </w:rPr>
        <w:t xml:space="preserve">often led to the components </w:t>
      </w:r>
      <w:r w:rsidR="0079084B" w:rsidRPr="0089630F">
        <w:rPr>
          <w:rFonts w:cs="Arial"/>
          <w:b/>
          <w:color w:val="000000"/>
          <w:sz w:val="20"/>
          <w:szCs w:val="20"/>
          <w:lang w:val="en-US"/>
        </w:rPr>
        <w:t>being</w:t>
      </w:r>
      <w:r w:rsidR="00933ABF" w:rsidRPr="0089630F">
        <w:rPr>
          <w:rFonts w:cs="Arial"/>
          <w:b/>
          <w:color w:val="000000"/>
          <w:sz w:val="20"/>
          <w:szCs w:val="20"/>
          <w:lang w:val="en-US"/>
        </w:rPr>
        <w:t xml:space="preserve"> larger than </w:t>
      </w:r>
      <w:r w:rsidR="00DD39D9">
        <w:rPr>
          <w:rFonts w:cs="Arial"/>
          <w:b/>
          <w:color w:val="000000"/>
          <w:sz w:val="20"/>
          <w:szCs w:val="20"/>
          <w:lang w:val="en-US"/>
        </w:rPr>
        <w:t xml:space="preserve">actually </w:t>
      </w:r>
      <w:r w:rsidR="00933ABF" w:rsidRPr="0089630F">
        <w:rPr>
          <w:rFonts w:cs="Arial"/>
          <w:b/>
          <w:color w:val="000000"/>
          <w:sz w:val="20"/>
          <w:szCs w:val="20"/>
          <w:lang w:val="en-US"/>
        </w:rPr>
        <w:t>necessary. Freudenberg Sealing Technologies has now developed a method that takes</w:t>
      </w:r>
      <w:r w:rsidR="006B72A5">
        <w:rPr>
          <w:rFonts w:cs="Arial"/>
          <w:b/>
          <w:color w:val="000000"/>
          <w:sz w:val="20"/>
          <w:szCs w:val="20"/>
          <w:lang w:val="en-US"/>
        </w:rPr>
        <w:t xml:space="preserve"> </w:t>
      </w:r>
      <w:r w:rsidR="003B075D">
        <w:rPr>
          <w:rFonts w:cs="Arial"/>
          <w:b/>
          <w:color w:val="000000"/>
          <w:sz w:val="20"/>
          <w:szCs w:val="20"/>
          <w:lang w:val="en-US"/>
        </w:rPr>
        <w:t xml:space="preserve">material changes at the molecular level into account when predicting </w:t>
      </w:r>
      <w:r w:rsidR="00F53095">
        <w:rPr>
          <w:rFonts w:cs="Arial"/>
          <w:b/>
          <w:color w:val="000000"/>
          <w:sz w:val="20"/>
          <w:szCs w:val="20"/>
          <w:lang w:val="en-US"/>
        </w:rPr>
        <w:t>the long-term durability of seals</w:t>
      </w:r>
      <w:r w:rsidR="00C31350">
        <w:rPr>
          <w:rFonts w:cs="Arial"/>
          <w:b/>
          <w:color w:val="000000"/>
          <w:sz w:val="20"/>
          <w:szCs w:val="20"/>
          <w:lang w:val="en-US"/>
        </w:rPr>
        <w:t>.</w:t>
      </w:r>
      <w:r w:rsidR="003B075D">
        <w:rPr>
          <w:rFonts w:cs="Arial"/>
          <w:b/>
          <w:color w:val="000000"/>
          <w:sz w:val="20"/>
          <w:szCs w:val="20"/>
          <w:lang w:val="en-US"/>
        </w:rPr>
        <w:t xml:space="preserve"> The new methodology is more reliable </w:t>
      </w:r>
      <w:r w:rsidR="00036B82">
        <w:rPr>
          <w:rFonts w:cs="Arial"/>
          <w:b/>
          <w:color w:val="000000"/>
          <w:sz w:val="20"/>
          <w:szCs w:val="20"/>
          <w:lang w:val="en-US"/>
        </w:rPr>
        <w:t xml:space="preserve">than previous models </w:t>
      </w:r>
      <w:r w:rsidR="003B075D">
        <w:rPr>
          <w:rFonts w:cs="Arial"/>
          <w:b/>
          <w:color w:val="000000"/>
          <w:sz w:val="20"/>
          <w:szCs w:val="20"/>
          <w:lang w:val="en-US"/>
        </w:rPr>
        <w:t xml:space="preserve">and </w:t>
      </w:r>
      <w:r w:rsidR="00DD39D9">
        <w:rPr>
          <w:rFonts w:cs="Arial"/>
          <w:b/>
          <w:color w:val="000000"/>
          <w:sz w:val="20"/>
          <w:szCs w:val="20"/>
          <w:lang w:val="en-US"/>
        </w:rPr>
        <w:t>ensure</w:t>
      </w:r>
      <w:r w:rsidR="00231057" w:rsidRPr="0089630F">
        <w:rPr>
          <w:rFonts w:cs="Arial"/>
          <w:b/>
          <w:color w:val="000000"/>
          <w:sz w:val="20"/>
          <w:szCs w:val="20"/>
          <w:lang w:val="en-US"/>
        </w:rPr>
        <w:t xml:space="preserve"> </w:t>
      </w:r>
      <w:r w:rsidR="002E392E" w:rsidRPr="0089630F">
        <w:rPr>
          <w:rFonts w:cs="Arial"/>
          <w:b/>
          <w:color w:val="000000"/>
          <w:sz w:val="20"/>
          <w:szCs w:val="20"/>
          <w:lang w:val="en-US"/>
        </w:rPr>
        <w:t xml:space="preserve">fewer </w:t>
      </w:r>
      <w:r w:rsidR="005F795D">
        <w:rPr>
          <w:rFonts w:cs="Arial"/>
          <w:b/>
          <w:color w:val="000000"/>
          <w:sz w:val="20"/>
          <w:szCs w:val="20"/>
          <w:lang w:val="en-US"/>
        </w:rPr>
        <w:t>materials</w:t>
      </w:r>
      <w:r w:rsidR="002E392E" w:rsidRPr="0089630F">
        <w:rPr>
          <w:rFonts w:cs="Arial"/>
          <w:b/>
          <w:color w:val="000000"/>
          <w:sz w:val="20"/>
          <w:szCs w:val="20"/>
          <w:lang w:val="en-US"/>
        </w:rPr>
        <w:t xml:space="preserve"> to be used</w:t>
      </w:r>
      <w:r w:rsidR="00933ABF" w:rsidRPr="0089630F">
        <w:rPr>
          <w:rFonts w:cs="Arial"/>
          <w:b/>
          <w:color w:val="000000"/>
          <w:sz w:val="20"/>
          <w:szCs w:val="20"/>
          <w:lang w:val="en-US"/>
        </w:rPr>
        <w:t>.</w:t>
      </w:r>
    </w:p>
    <w:p w14:paraId="670758C9" w14:textId="25F7AE1B" w:rsidR="00C254CE" w:rsidRDefault="002E392E" w:rsidP="00DF624A">
      <w:pPr>
        <w:autoSpaceDE w:val="0"/>
        <w:autoSpaceDN w:val="0"/>
        <w:adjustRightInd w:val="0"/>
        <w:spacing w:after="120" w:line="360" w:lineRule="auto"/>
        <w:rPr>
          <w:rFonts w:cs="Arial"/>
          <w:sz w:val="20"/>
          <w:szCs w:val="20"/>
          <w:lang w:val="en-US"/>
        </w:rPr>
      </w:pPr>
      <w:r w:rsidRPr="0089630F">
        <w:rPr>
          <w:rFonts w:cs="Arial"/>
          <w:sz w:val="20"/>
          <w:szCs w:val="20"/>
          <w:lang w:val="en-US"/>
        </w:rPr>
        <w:t>The s</w:t>
      </w:r>
      <w:r w:rsidR="00933ABF" w:rsidRPr="0089630F">
        <w:rPr>
          <w:rFonts w:cs="Arial"/>
          <w:sz w:val="20"/>
          <w:szCs w:val="20"/>
          <w:lang w:val="en-US"/>
        </w:rPr>
        <w:t xml:space="preserve">eals used in plant engineering must have a very long service life. Once </w:t>
      </w:r>
      <w:r w:rsidRPr="0089630F">
        <w:rPr>
          <w:rFonts w:cs="Arial"/>
          <w:sz w:val="20"/>
          <w:szCs w:val="20"/>
          <w:lang w:val="en-US"/>
        </w:rPr>
        <w:t xml:space="preserve">they are </w:t>
      </w:r>
      <w:r w:rsidR="00933ABF" w:rsidRPr="0089630F">
        <w:rPr>
          <w:rFonts w:cs="Arial"/>
          <w:sz w:val="20"/>
          <w:szCs w:val="20"/>
          <w:lang w:val="en-US"/>
        </w:rPr>
        <w:t>installed</w:t>
      </w:r>
      <w:r w:rsidR="00A029C7">
        <w:rPr>
          <w:rFonts w:cs="Arial"/>
          <w:sz w:val="20"/>
          <w:szCs w:val="20"/>
          <w:lang w:val="en-US"/>
        </w:rPr>
        <w:t xml:space="preserve"> – to protect offshore wind turbine towers from salt corrosion, for example – </w:t>
      </w:r>
      <w:r w:rsidR="00A933AF">
        <w:rPr>
          <w:rFonts w:cs="Arial"/>
          <w:sz w:val="20"/>
          <w:szCs w:val="20"/>
          <w:lang w:val="en-US"/>
        </w:rPr>
        <w:t>customers (typically) require that they</w:t>
      </w:r>
      <w:r w:rsidR="00933ABF" w:rsidRPr="0089630F">
        <w:rPr>
          <w:rFonts w:cs="Arial"/>
          <w:sz w:val="20"/>
          <w:szCs w:val="20"/>
          <w:lang w:val="en-US"/>
        </w:rPr>
        <w:t xml:space="preserve"> perfectly for more than </w:t>
      </w:r>
      <w:r w:rsidR="00A029C7">
        <w:rPr>
          <w:rFonts w:cs="Arial"/>
          <w:sz w:val="20"/>
          <w:szCs w:val="20"/>
          <w:lang w:val="en-US"/>
        </w:rPr>
        <w:t>20</w:t>
      </w:r>
      <w:r w:rsidR="00A029C7" w:rsidRPr="0089630F">
        <w:rPr>
          <w:rFonts w:cs="Arial"/>
          <w:sz w:val="20"/>
          <w:szCs w:val="20"/>
          <w:lang w:val="en-US"/>
        </w:rPr>
        <w:t xml:space="preserve"> </w:t>
      </w:r>
      <w:r w:rsidR="00933ABF" w:rsidRPr="0089630F">
        <w:rPr>
          <w:rFonts w:cs="Arial"/>
          <w:sz w:val="20"/>
          <w:szCs w:val="20"/>
          <w:lang w:val="en-US"/>
        </w:rPr>
        <w:t xml:space="preserve">years. The service life of a seal is limited on the one hand by </w:t>
      </w:r>
      <w:r w:rsidR="00A933AF">
        <w:rPr>
          <w:rFonts w:cs="Arial"/>
          <w:sz w:val="20"/>
          <w:szCs w:val="20"/>
          <w:lang w:val="en-US"/>
        </w:rPr>
        <w:t>setting</w:t>
      </w:r>
      <w:r w:rsidR="00933ABF" w:rsidRPr="0089630F">
        <w:rPr>
          <w:rFonts w:cs="Arial"/>
          <w:sz w:val="20"/>
          <w:szCs w:val="20"/>
          <w:lang w:val="en-US"/>
        </w:rPr>
        <w:t xml:space="preserve"> or stretching (physical relaxation). On the other hand, the material loses its elasticity over time due to chemical changes. Under the influence of atmospheric oxygen or ozone, two basic effects </w:t>
      </w:r>
      <w:r w:rsidR="00231057" w:rsidRPr="0089630F">
        <w:rPr>
          <w:rFonts w:cs="Arial"/>
          <w:sz w:val="20"/>
          <w:szCs w:val="20"/>
          <w:lang w:val="en-US"/>
        </w:rPr>
        <w:t xml:space="preserve">that influence the aging of seals </w:t>
      </w:r>
      <w:r w:rsidR="00933ABF" w:rsidRPr="0089630F">
        <w:rPr>
          <w:rFonts w:cs="Arial"/>
          <w:sz w:val="20"/>
          <w:szCs w:val="20"/>
          <w:lang w:val="en-US"/>
        </w:rPr>
        <w:t xml:space="preserve">can be observed: </w:t>
      </w:r>
      <w:r w:rsidR="00A933AF">
        <w:rPr>
          <w:rFonts w:cs="Arial"/>
          <w:sz w:val="20"/>
          <w:szCs w:val="20"/>
          <w:lang w:val="en-US"/>
        </w:rPr>
        <w:t xml:space="preserve">First, </w:t>
      </w:r>
      <w:r w:rsidR="00933ABF" w:rsidRPr="0089630F">
        <w:rPr>
          <w:rFonts w:cs="Arial"/>
          <w:sz w:val="20"/>
          <w:szCs w:val="20"/>
          <w:lang w:val="en-US"/>
        </w:rPr>
        <w:t xml:space="preserve">the polymer chains and networks can </w:t>
      </w:r>
      <w:r w:rsidR="00A933AF">
        <w:rPr>
          <w:rFonts w:cs="Arial"/>
          <w:sz w:val="20"/>
          <w:szCs w:val="20"/>
          <w:lang w:val="en-US"/>
        </w:rPr>
        <w:t>fracture</w:t>
      </w:r>
      <w:r w:rsidR="00933ABF" w:rsidRPr="0089630F">
        <w:rPr>
          <w:rFonts w:cs="Arial"/>
          <w:sz w:val="20"/>
          <w:szCs w:val="20"/>
          <w:lang w:val="en-US"/>
        </w:rPr>
        <w:t xml:space="preserve"> under mechanical stress, and second</w:t>
      </w:r>
      <w:r w:rsidR="00A933AF">
        <w:rPr>
          <w:rFonts w:cs="Arial"/>
          <w:sz w:val="20"/>
          <w:szCs w:val="20"/>
          <w:lang w:val="en-US"/>
        </w:rPr>
        <w:t>,</w:t>
      </w:r>
      <w:r w:rsidR="00933ABF" w:rsidRPr="0089630F">
        <w:rPr>
          <w:rFonts w:cs="Arial"/>
          <w:sz w:val="20"/>
          <w:szCs w:val="20"/>
          <w:lang w:val="en-US"/>
        </w:rPr>
        <w:t xml:space="preserve"> additional oxygen bridges can develop in the network as a result of oxidation processes. Both effects influence important </w:t>
      </w:r>
      <w:r w:rsidR="00231057" w:rsidRPr="0089630F">
        <w:rPr>
          <w:rFonts w:cs="Arial"/>
          <w:sz w:val="20"/>
          <w:szCs w:val="20"/>
          <w:lang w:val="en-US"/>
        </w:rPr>
        <w:t xml:space="preserve">properties of </w:t>
      </w:r>
      <w:r w:rsidR="00933ABF" w:rsidRPr="0089630F">
        <w:rPr>
          <w:rFonts w:cs="Arial"/>
          <w:sz w:val="20"/>
          <w:szCs w:val="20"/>
          <w:lang w:val="en-US"/>
        </w:rPr>
        <w:t>relevan</w:t>
      </w:r>
      <w:r w:rsidR="00231057" w:rsidRPr="0089630F">
        <w:rPr>
          <w:rFonts w:cs="Arial"/>
          <w:sz w:val="20"/>
          <w:szCs w:val="20"/>
          <w:lang w:val="en-US"/>
        </w:rPr>
        <w:t>ce</w:t>
      </w:r>
      <w:r w:rsidR="00933ABF" w:rsidRPr="0089630F">
        <w:rPr>
          <w:rFonts w:cs="Arial"/>
          <w:sz w:val="20"/>
          <w:szCs w:val="20"/>
          <w:lang w:val="en-US"/>
        </w:rPr>
        <w:t xml:space="preserve"> </w:t>
      </w:r>
      <w:r w:rsidR="00231057" w:rsidRPr="0089630F">
        <w:rPr>
          <w:rFonts w:cs="Arial"/>
          <w:sz w:val="20"/>
          <w:szCs w:val="20"/>
          <w:lang w:val="en-US"/>
        </w:rPr>
        <w:t xml:space="preserve">for seals </w:t>
      </w:r>
      <w:r w:rsidR="00933ABF" w:rsidRPr="0089630F">
        <w:rPr>
          <w:rFonts w:cs="Arial"/>
          <w:sz w:val="20"/>
          <w:szCs w:val="20"/>
          <w:lang w:val="en-US"/>
        </w:rPr>
        <w:t>such as stiffness, contact pressures or the ability to regain the</w:t>
      </w:r>
      <w:r w:rsidRPr="0089630F">
        <w:rPr>
          <w:rFonts w:cs="Arial"/>
          <w:sz w:val="20"/>
          <w:szCs w:val="20"/>
          <w:lang w:val="en-US"/>
        </w:rPr>
        <w:t>ir</w:t>
      </w:r>
      <w:r w:rsidR="00933ABF" w:rsidRPr="0089630F">
        <w:rPr>
          <w:rFonts w:cs="Arial"/>
          <w:sz w:val="20"/>
          <w:szCs w:val="20"/>
          <w:lang w:val="en-US"/>
        </w:rPr>
        <w:t xml:space="preserve"> original </w:t>
      </w:r>
      <w:r w:rsidR="00231057" w:rsidRPr="0089630F">
        <w:rPr>
          <w:rFonts w:cs="Arial"/>
          <w:sz w:val="20"/>
          <w:szCs w:val="20"/>
          <w:lang w:val="en-US"/>
        </w:rPr>
        <w:t>shape</w:t>
      </w:r>
      <w:r w:rsidR="00933ABF" w:rsidRPr="0089630F">
        <w:rPr>
          <w:rFonts w:cs="Arial"/>
          <w:sz w:val="20"/>
          <w:szCs w:val="20"/>
          <w:lang w:val="en-US"/>
        </w:rPr>
        <w:t xml:space="preserve"> after deformation</w:t>
      </w:r>
      <w:r w:rsidRPr="0089630F">
        <w:rPr>
          <w:rFonts w:cs="Arial"/>
          <w:sz w:val="20"/>
          <w:szCs w:val="20"/>
          <w:lang w:val="en-US"/>
        </w:rPr>
        <w:t xml:space="preserve">, also referred to as </w:t>
      </w:r>
      <w:r w:rsidR="00933ABF" w:rsidRPr="0089630F">
        <w:rPr>
          <w:rFonts w:cs="Arial"/>
          <w:sz w:val="20"/>
          <w:szCs w:val="20"/>
          <w:lang w:val="en-US"/>
        </w:rPr>
        <w:t>resi</w:t>
      </w:r>
      <w:r w:rsidRPr="0089630F">
        <w:rPr>
          <w:rFonts w:cs="Arial"/>
          <w:sz w:val="20"/>
          <w:szCs w:val="20"/>
          <w:lang w:val="en-US"/>
        </w:rPr>
        <w:t>stance to</w:t>
      </w:r>
      <w:r w:rsidR="00933ABF" w:rsidRPr="0089630F">
        <w:rPr>
          <w:rFonts w:cs="Arial"/>
          <w:sz w:val="20"/>
          <w:szCs w:val="20"/>
          <w:lang w:val="en-US"/>
        </w:rPr>
        <w:t xml:space="preserve"> deformation. </w:t>
      </w:r>
      <w:r w:rsidR="00CB0F6F" w:rsidRPr="0089630F">
        <w:rPr>
          <w:rFonts w:cs="Arial"/>
          <w:sz w:val="20"/>
          <w:szCs w:val="20"/>
          <w:lang w:val="en-US"/>
        </w:rPr>
        <w:t xml:space="preserve"> </w:t>
      </w:r>
      <w:r w:rsidR="00236B7C" w:rsidRPr="0089630F">
        <w:rPr>
          <w:rFonts w:cs="Arial"/>
          <w:sz w:val="20"/>
          <w:szCs w:val="20"/>
          <w:lang w:val="en-US"/>
        </w:rPr>
        <w:t xml:space="preserve"> </w:t>
      </w:r>
    </w:p>
    <w:p w14:paraId="016E8E0A" w14:textId="4BC7364C" w:rsidR="005A3525" w:rsidRPr="005A3525" w:rsidRDefault="005A3525" w:rsidP="00DF624A">
      <w:pPr>
        <w:autoSpaceDE w:val="0"/>
        <w:autoSpaceDN w:val="0"/>
        <w:adjustRightInd w:val="0"/>
        <w:spacing w:after="120" w:line="360" w:lineRule="auto"/>
        <w:rPr>
          <w:rFonts w:cs="Arial"/>
          <w:b/>
          <w:sz w:val="20"/>
          <w:szCs w:val="20"/>
          <w:lang w:val="en-US"/>
        </w:rPr>
      </w:pPr>
      <w:r w:rsidRPr="005A3525">
        <w:rPr>
          <w:rFonts w:cs="Arial"/>
          <w:b/>
          <w:sz w:val="20"/>
          <w:szCs w:val="20"/>
          <w:lang w:val="en-US"/>
        </w:rPr>
        <w:t>Extrapolation with the Arrhenius Equation</w:t>
      </w:r>
    </w:p>
    <w:p w14:paraId="17D9EC28" w14:textId="611ACADB" w:rsidR="006F7E2F" w:rsidRDefault="00933ABF" w:rsidP="00933ABF">
      <w:pPr>
        <w:autoSpaceDE w:val="0"/>
        <w:autoSpaceDN w:val="0"/>
        <w:adjustRightInd w:val="0"/>
        <w:spacing w:after="120" w:line="360" w:lineRule="auto"/>
        <w:rPr>
          <w:rFonts w:cs="Arial"/>
          <w:sz w:val="20"/>
          <w:szCs w:val="20"/>
          <w:lang w:val="en-US"/>
        </w:rPr>
      </w:pPr>
      <w:r w:rsidRPr="0089630F">
        <w:rPr>
          <w:rFonts w:cs="Arial"/>
          <w:sz w:val="20"/>
          <w:szCs w:val="20"/>
          <w:lang w:val="en-US"/>
        </w:rPr>
        <w:t xml:space="preserve">To determine whether a material </w:t>
      </w:r>
      <w:r w:rsidR="002E392E" w:rsidRPr="0089630F">
        <w:rPr>
          <w:rFonts w:cs="Arial"/>
          <w:sz w:val="20"/>
          <w:szCs w:val="20"/>
          <w:lang w:val="en-US"/>
        </w:rPr>
        <w:t xml:space="preserve">actually </w:t>
      </w:r>
      <w:r w:rsidRPr="0089630F">
        <w:rPr>
          <w:rFonts w:cs="Arial"/>
          <w:sz w:val="20"/>
          <w:szCs w:val="20"/>
          <w:lang w:val="en-US"/>
        </w:rPr>
        <w:t xml:space="preserve">meets the requirements for a specific application, engineers usually </w:t>
      </w:r>
      <w:r w:rsidR="00231057" w:rsidRPr="0089630F">
        <w:rPr>
          <w:rFonts w:cs="Arial"/>
          <w:sz w:val="20"/>
          <w:szCs w:val="20"/>
          <w:lang w:val="en-US"/>
        </w:rPr>
        <w:t>conduct</w:t>
      </w:r>
      <w:r w:rsidRPr="0089630F">
        <w:rPr>
          <w:rFonts w:cs="Arial"/>
          <w:sz w:val="20"/>
          <w:szCs w:val="20"/>
          <w:lang w:val="en-US"/>
        </w:rPr>
        <w:t xml:space="preserve"> so-called </w:t>
      </w:r>
      <w:r w:rsidR="008F09CE" w:rsidRPr="0089630F">
        <w:rPr>
          <w:rFonts w:cs="Arial"/>
          <w:sz w:val="20"/>
          <w:szCs w:val="20"/>
          <w:lang w:val="en-US"/>
        </w:rPr>
        <w:t>“</w:t>
      </w:r>
      <w:r w:rsidRPr="0089630F">
        <w:rPr>
          <w:rFonts w:cs="Arial"/>
          <w:sz w:val="20"/>
          <w:szCs w:val="20"/>
          <w:lang w:val="en-US"/>
        </w:rPr>
        <w:t>storage tests</w:t>
      </w:r>
      <w:r w:rsidR="008F09CE" w:rsidRPr="0089630F">
        <w:rPr>
          <w:rFonts w:cs="Arial"/>
          <w:sz w:val="20"/>
          <w:szCs w:val="20"/>
          <w:lang w:val="en-US"/>
        </w:rPr>
        <w:t>”</w:t>
      </w:r>
      <w:r w:rsidRPr="0089630F">
        <w:rPr>
          <w:rFonts w:cs="Arial"/>
          <w:sz w:val="20"/>
          <w:szCs w:val="20"/>
          <w:lang w:val="en-US"/>
        </w:rPr>
        <w:t xml:space="preserve"> in which the test specimen is exposed to temperatures well over 100°</w:t>
      </w:r>
      <w:r w:rsidR="001F28DB">
        <w:rPr>
          <w:rFonts w:cs="Arial"/>
          <w:sz w:val="20"/>
          <w:szCs w:val="20"/>
          <w:lang w:val="en-US"/>
        </w:rPr>
        <w:t xml:space="preserve"> </w:t>
      </w:r>
      <w:r w:rsidRPr="0089630F">
        <w:rPr>
          <w:rFonts w:cs="Arial"/>
          <w:sz w:val="20"/>
          <w:szCs w:val="20"/>
          <w:lang w:val="en-US"/>
        </w:rPr>
        <w:t xml:space="preserve">C for a longer period of time </w:t>
      </w:r>
      <w:r w:rsidR="008F09CE" w:rsidRPr="0089630F">
        <w:rPr>
          <w:rFonts w:cs="Arial"/>
          <w:sz w:val="20"/>
          <w:szCs w:val="20"/>
          <w:lang w:val="en-US"/>
        </w:rPr>
        <w:t>–</w:t>
      </w:r>
      <w:r w:rsidRPr="0089630F">
        <w:rPr>
          <w:rFonts w:cs="Arial"/>
          <w:sz w:val="20"/>
          <w:szCs w:val="20"/>
          <w:lang w:val="en-US"/>
        </w:rPr>
        <w:t xml:space="preserve"> usually 1,000 hours</w:t>
      </w:r>
      <w:r w:rsidR="00A933AF">
        <w:rPr>
          <w:rFonts w:cs="Arial"/>
          <w:sz w:val="20"/>
          <w:szCs w:val="20"/>
          <w:lang w:val="en-US"/>
        </w:rPr>
        <w:t xml:space="preserve"> – to predict</w:t>
      </w:r>
      <w:r w:rsidRPr="0089630F">
        <w:rPr>
          <w:rFonts w:cs="Arial"/>
          <w:sz w:val="20"/>
          <w:szCs w:val="20"/>
          <w:lang w:val="en-US"/>
        </w:rPr>
        <w:t xml:space="preserve"> temperature-dependent ag</w:t>
      </w:r>
      <w:r w:rsidR="00A933AF">
        <w:rPr>
          <w:rFonts w:cs="Arial"/>
          <w:sz w:val="20"/>
          <w:szCs w:val="20"/>
          <w:lang w:val="en-US"/>
        </w:rPr>
        <w:t xml:space="preserve">ing. </w:t>
      </w:r>
      <w:r w:rsidR="00FC57CD">
        <w:rPr>
          <w:rFonts w:cs="Arial"/>
          <w:sz w:val="20"/>
          <w:szCs w:val="20"/>
          <w:lang w:val="en-US"/>
        </w:rPr>
        <w:t xml:space="preserve">Engineers </w:t>
      </w:r>
      <w:r w:rsidR="00A933AF">
        <w:rPr>
          <w:rFonts w:cs="Arial"/>
          <w:sz w:val="20"/>
          <w:szCs w:val="20"/>
          <w:lang w:val="en-US"/>
        </w:rPr>
        <w:t>typically extrapolate the measured values using the Arrhenius Equation</w:t>
      </w:r>
      <w:r w:rsidR="00DD39D9">
        <w:rPr>
          <w:rFonts w:cs="Arial"/>
          <w:sz w:val="20"/>
          <w:szCs w:val="20"/>
          <w:lang w:val="en-US"/>
        </w:rPr>
        <w:t xml:space="preserve">, </w:t>
      </w:r>
      <w:r w:rsidRPr="0089630F">
        <w:rPr>
          <w:rFonts w:cs="Arial"/>
          <w:sz w:val="20"/>
          <w:szCs w:val="20"/>
          <w:lang w:val="en-US"/>
        </w:rPr>
        <w:t xml:space="preserve">a </w:t>
      </w:r>
      <w:r w:rsidRPr="0089630F">
        <w:rPr>
          <w:rFonts w:cs="Arial"/>
          <w:sz w:val="20"/>
          <w:szCs w:val="20"/>
          <w:lang w:val="en-US"/>
        </w:rPr>
        <w:lastRenderedPageBreak/>
        <w:t xml:space="preserve">method named after the Swedish chemist and Nobel Prize winner Svante August Arrhenius. </w:t>
      </w:r>
      <w:r w:rsidR="00A933AF">
        <w:rPr>
          <w:rFonts w:cs="Arial"/>
          <w:sz w:val="20"/>
          <w:szCs w:val="20"/>
          <w:lang w:val="en-US"/>
        </w:rPr>
        <w:t xml:space="preserve">The </w:t>
      </w:r>
      <w:r w:rsidR="00DD39D9">
        <w:rPr>
          <w:rFonts w:cs="Arial"/>
          <w:sz w:val="20"/>
          <w:szCs w:val="20"/>
          <w:lang w:val="en-US"/>
        </w:rPr>
        <w:t>e</w:t>
      </w:r>
      <w:r w:rsidR="00A933AF">
        <w:rPr>
          <w:rFonts w:cs="Arial"/>
          <w:sz w:val="20"/>
          <w:szCs w:val="20"/>
          <w:lang w:val="en-US"/>
        </w:rPr>
        <w:t xml:space="preserve">quation </w:t>
      </w:r>
      <w:r w:rsidR="00907A18">
        <w:rPr>
          <w:rFonts w:cs="Arial"/>
          <w:sz w:val="20"/>
          <w:szCs w:val="20"/>
          <w:lang w:val="en-US"/>
        </w:rPr>
        <w:t xml:space="preserve">is a </w:t>
      </w:r>
      <w:r w:rsidR="00907A18" w:rsidRPr="00907A18">
        <w:rPr>
          <w:rFonts w:cs="Arial"/>
          <w:sz w:val="20"/>
          <w:szCs w:val="20"/>
          <w:lang w:val="en-US"/>
        </w:rPr>
        <w:t>formula for the temperature dependence of reaction rates</w:t>
      </w:r>
      <w:r w:rsidR="00907A18">
        <w:rPr>
          <w:rFonts w:cs="Arial"/>
          <w:sz w:val="20"/>
          <w:szCs w:val="20"/>
          <w:lang w:val="en-US"/>
        </w:rPr>
        <w:t xml:space="preserve"> where an </w:t>
      </w:r>
      <w:r w:rsidRPr="0089630F">
        <w:rPr>
          <w:rFonts w:cs="Arial"/>
          <w:sz w:val="20"/>
          <w:szCs w:val="20"/>
          <w:lang w:val="en-US"/>
        </w:rPr>
        <w:t xml:space="preserve">increase in temperature by 10 °C leads to a doubling of the reaction </w:t>
      </w:r>
      <w:r w:rsidR="00907A18">
        <w:rPr>
          <w:rFonts w:cs="Arial"/>
          <w:sz w:val="20"/>
          <w:szCs w:val="20"/>
          <w:lang w:val="en-US"/>
        </w:rPr>
        <w:t>rate</w:t>
      </w:r>
      <w:r w:rsidRPr="0089630F">
        <w:rPr>
          <w:rFonts w:cs="Arial"/>
          <w:sz w:val="20"/>
          <w:szCs w:val="20"/>
          <w:lang w:val="en-US"/>
        </w:rPr>
        <w:t xml:space="preserve">. </w:t>
      </w:r>
      <w:r w:rsidR="00A62651" w:rsidRPr="00A62651">
        <w:rPr>
          <w:rFonts w:cs="Arial"/>
          <w:sz w:val="20"/>
          <w:szCs w:val="20"/>
          <w:lang w:val="en-US"/>
        </w:rPr>
        <w:t>This enables predictions to be made using accelerated aging tests at elevated temperatures</w:t>
      </w:r>
      <w:r w:rsidR="00A62651">
        <w:rPr>
          <w:rFonts w:cs="Arial"/>
          <w:sz w:val="20"/>
          <w:szCs w:val="20"/>
          <w:lang w:val="en-US"/>
        </w:rPr>
        <w:t>.</w:t>
      </w:r>
      <w:r w:rsidRPr="0089630F">
        <w:rPr>
          <w:rFonts w:cs="Arial"/>
          <w:sz w:val="20"/>
          <w:szCs w:val="20"/>
          <w:lang w:val="en-US"/>
        </w:rPr>
        <w:t xml:space="preserve"> </w:t>
      </w:r>
      <w:r w:rsidR="00907A18">
        <w:rPr>
          <w:rFonts w:cs="Arial"/>
          <w:sz w:val="20"/>
          <w:szCs w:val="20"/>
          <w:lang w:val="en-US"/>
        </w:rPr>
        <w:t>When the correct test parameters are chosen, the test method functions reliably. In the absence of correct parameters, however, prediction of service life is inaccurate and can only be checked with measurements that require long testing periods.</w:t>
      </w:r>
      <w:r w:rsidR="006F7E2F">
        <w:rPr>
          <w:rFonts w:cs="Arial"/>
          <w:sz w:val="20"/>
          <w:szCs w:val="20"/>
          <w:lang w:val="en-US"/>
        </w:rPr>
        <w:t xml:space="preserve"> An improved methodology was required.</w:t>
      </w:r>
    </w:p>
    <w:p w14:paraId="54B1C9F2" w14:textId="68789340" w:rsidR="00AD69DB" w:rsidRPr="0089630F" w:rsidRDefault="006F7E2F" w:rsidP="00933ABF">
      <w:pPr>
        <w:autoSpaceDE w:val="0"/>
        <w:autoSpaceDN w:val="0"/>
        <w:adjustRightInd w:val="0"/>
        <w:spacing w:after="120" w:line="360" w:lineRule="auto"/>
        <w:rPr>
          <w:rFonts w:cs="Arial"/>
          <w:sz w:val="20"/>
          <w:szCs w:val="20"/>
          <w:lang w:val="en-US"/>
        </w:rPr>
      </w:pPr>
      <w:r>
        <w:rPr>
          <w:rFonts w:cs="Arial"/>
          <w:sz w:val="20"/>
          <w:szCs w:val="20"/>
          <w:lang w:val="en-US"/>
        </w:rPr>
        <w:t xml:space="preserve">Freudenberg’s material experts </w:t>
      </w:r>
      <w:r w:rsidR="00FC57CD">
        <w:rPr>
          <w:rFonts w:cs="Arial"/>
          <w:sz w:val="20"/>
          <w:szCs w:val="20"/>
          <w:lang w:val="en-US"/>
        </w:rPr>
        <w:t xml:space="preserve">used a dual approach to develop </w:t>
      </w:r>
      <w:r>
        <w:rPr>
          <w:rFonts w:cs="Arial"/>
          <w:sz w:val="20"/>
          <w:szCs w:val="20"/>
          <w:lang w:val="en-US"/>
        </w:rPr>
        <w:t>a new process</w:t>
      </w:r>
      <w:r w:rsidR="00FC57CD">
        <w:rPr>
          <w:rFonts w:cs="Arial"/>
          <w:sz w:val="20"/>
          <w:szCs w:val="20"/>
          <w:lang w:val="en-US"/>
        </w:rPr>
        <w:t xml:space="preserve">. </w:t>
      </w:r>
      <w:r w:rsidR="00E52D59">
        <w:rPr>
          <w:rFonts w:cs="Arial"/>
          <w:sz w:val="20"/>
          <w:szCs w:val="20"/>
          <w:lang w:val="en-US"/>
        </w:rPr>
        <w:t>They</w:t>
      </w:r>
      <w:r w:rsidR="00933ABF" w:rsidRPr="0089630F">
        <w:rPr>
          <w:rFonts w:cs="Arial"/>
          <w:sz w:val="20"/>
          <w:szCs w:val="20"/>
          <w:lang w:val="en-US"/>
        </w:rPr>
        <w:t xml:space="preserve"> significantly improved the service life model by coupling chemical oxidation equations</w:t>
      </w:r>
      <w:r w:rsidR="00E52D59">
        <w:rPr>
          <w:rFonts w:cs="Arial"/>
          <w:sz w:val="20"/>
          <w:szCs w:val="20"/>
          <w:lang w:val="en-US"/>
        </w:rPr>
        <w:t xml:space="preserve"> – for example, </w:t>
      </w:r>
      <w:r w:rsidR="00933ABF" w:rsidRPr="0089630F">
        <w:rPr>
          <w:rFonts w:cs="Arial"/>
          <w:sz w:val="20"/>
          <w:szCs w:val="20"/>
          <w:lang w:val="en-US"/>
        </w:rPr>
        <w:t>the oxygen attack on the elastomer</w:t>
      </w:r>
      <w:r w:rsidR="00E52D59">
        <w:rPr>
          <w:rFonts w:cs="Arial"/>
          <w:sz w:val="20"/>
          <w:szCs w:val="20"/>
          <w:lang w:val="en-US"/>
        </w:rPr>
        <w:t xml:space="preserve"> – with </w:t>
      </w:r>
      <w:r w:rsidR="00933ABF" w:rsidRPr="0089630F">
        <w:rPr>
          <w:rFonts w:cs="Arial"/>
          <w:sz w:val="20"/>
          <w:szCs w:val="20"/>
          <w:lang w:val="en-US"/>
        </w:rPr>
        <w:t xml:space="preserve">the structural-mechanical behavior of the material. In order to </w:t>
      </w:r>
      <w:r w:rsidR="00E52D59">
        <w:rPr>
          <w:rFonts w:cs="Arial"/>
          <w:sz w:val="20"/>
          <w:szCs w:val="20"/>
          <w:lang w:val="en-US"/>
        </w:rPr>
        <w:t xml:space="preserve">efficiently </w:t>
      </w:r>
      <w:r w:rsidR="00933ABF" w:rsidRPr="0089630F">
        <w:rPr>
          <w:rFonts w:cs="Arial"/>
          <w:sz w:val="20"/>
          <w:szCs w:val="20"/>
          <w:lang w:val="en-US"/>
        </w:rPr>
        <w:t xml:space="preserve">calculate any </w:t>
      </w:r>
      <w:r w:rsidR="000040D0" w:rsidRPr="0089630F">
        <w:rPr>
          <w:rFonts w:cs="Arial"/>
          <w:sz w:val="20"/>
          <w:szCs w:val="20"/>
          <w:lang w:val="en-US"/>
        </w:rPr>
        <w:t xml:space="preserve">possible </w:t>
      </w:r>
      <w:r w:rsidR="00933ABF" w:rsidRPr="0089630F">
        <w:rPr>
          <w:rFonts w:cs="Arial"/>
          <w:sz w:val="20"/>
          <w:szCs w:val="20"/>
          <w:lang w:val="en-US"/>
        </w:rPr>
        <w:t>geometr</w:t>
      </w:r>
      <w:r w:rsidR="000040D0" w:rsidRPr="0089630F">
        <w:rPr>
          <w:rFonts w:cs="Arial"/>
          <w:sz w:val="20"/>
          <w:szCs w:val="20"/>
          <w:lang w:val="en-US"/>
        </w:rPr>
        <w:t>y</w:t>
      </w:r>
      <w:r w:rsidR="00E52D59">
        <w:rPr>
          <w:rFonts w:cs="Arial"/>
          <w:sz w:val="20"/>
          <w:szCs w:val="20"/>
          <w:lang w:val="en-US"/>
        </w:rPr>
        <w:t xml:space="preserve">, the </w:t>
      </w:r>
      <w:r w:rsidR="00CF06EC">
        <w:rPr>
          <w:rFonts w:cs="Arial"/>
          <w:sz w:val="20"/>
          <w:szCs w:val="20"/>
          <w:lang w:val="en-US"/>
        </w:rPr>
        <w:t>new method</w:t>
      </w:r>
      <w:r w:rsidR="00E52D59">
        <w:rPr>
          <w:rFonts w:cs="Arial"/>
          <w:sz w:val="20"/>
          <w:szCs w:val="20"/>
          <w:lang w:val="en-US"/>
        </w:rPr>
        <w:t xml:space="preserve"> was numerically based and employed a </w:t>
      </w:r>
      <w:r w:rsidR="00933ABF" w:rsidRPr="0089630F">
        <w:rPr>
          <w:rFonts w:cs="Arial"/>
          <w:sz w:val="20"/>
          <w:szCs w:val="20"/>
          <w:lang w:val="en-US"/>
        </w:rPr>
        <w:t xml:space="preserve">commercial finite element program. </w:t>
      </w:r>
      <w:r w:rsidR="00CF06EC">
        <w:rPr>
          <w:rFonts w:cs="Arial"/>
          <w:sz w:val="20"/>
          <w:szCs w:val="20"/>
          <w:lang w:val="en-US"/>
        </w:rPr>
        <w:t xml:space="preserve">It is </w:t>
      </w:r>
      <w:r w:rsidR="00933ABF" w:rsidRPr="0089630F">
        <w:rPr>
          <w:rFonts w:cs="Arial"/>
          <w:sz w:val="20"/>
          <w:szCs w:val="20"/>
          <w:lang w:val="en-US"/>
        </w:rPr>
        <w:t xml:space="preserve">now </w:t>
      </w:r>
      <w:r w:rsidR="00CF06EC">
        <w:rPr>
          <w:rFonts w:cs="Arial"/>
          <w:sz w:val="20"/>
          <w:szCs w:val="20"/>
          <w:lang w:val="en-US"/>
        </w:rPr>
        <w:t xml:space="preserve">possible to </w:t>
      </w:r>
      <w:r w:rsidR="00933ABF" w:rsidRPr="0089630F">
        <w:rPr>
          <w:rFonts w:cs="Arial"/>
          <w:sz w:val="20"/>
          <w:szCs w:val="20"/>
          <w:lang w:val="en-US"/>
        </w:rPr>
        <w:t xml:space="preserve">calculate local oxidation processes and their effect on </w:t>
      </w:r>
      <w:r w:rsidR="00E52D59">
        <w:rPr>
          <w:rFonts w:cs="Arial"/>
          <w:sz w:val="20"/>
          <w:szCs w:val="20"/>
          <w:lang w:val="en-US"/>
        </w:rPr>
        <w:t>materials’ mechanical behaviors</w:t>
      </w:r>
      <w:r w:rsidR="00CF06EC">
        <w:rPr>
          <w:rFonts w:cs="Arial"/>
          <w:sz w:val="20"/>
          <w:szCs w:val="20"/>
          <w:lang w:val="en-US"/>
        </w:rPr>
        <w:t xml:space="preserve"> using the Freudenberg method</w:t>
      </w:r>
      <w:r w:rsidR="00E52D59">
        <w:rPr>
          <w:rFonts w:cs="Arial"/>
          <w:sz w:val="20"/>
          <w:szCs w:val="20"/>
          <w:lang w:val="en-US"/>
        </w:rPr>
        <w:t xml:space="preserve">. </w:t>
      </w:r>
    </w:p>
    <w:p w14:paraId="31D50D7B" w14:textId="7FC5354C" w:rsidR="00CF06EC" w:rsidRDefault="00600950" w:rsidP="00600950">
      <w:pPr>
        <w:autoSpaceDE w:val="0"/>
        <w:autoSpaceDN w:val="0"/>
        <w:adjustRightInd w:val="0"/>
        <w:spacing w:after="120" w:line="360" w:lineRule="auto"/>
        <w:rPr>
          <w:rFonts w:cs="Arial"/>
          <w:sz w:val="20"/>
          <w:szCs w:val="20"/>
          <w:lang w:val="en-US"/>
        </w:rPr>
      </w:pPr>
      <w:r w:rsidRPr="0089630F">
        <w:rPr>
          <w:rFonts w:cs="Arial"/>
          <w:sz w:val="20"/>
          <w:szCs w:val="20"/>
          <w:lang w:val="en-US"/>
        </w:rPr>
        <w:t xml:space="preserve">At the same time, </w:t>
      </w:r>
      <w:r w:rsidR="00E52D59">
        <w:rPr>
          <w:rFonts w:cs="Arial"/>
          <w:sz w:val="20"/>
          <w:szCs w:val="20"/>
          <w:lang w:val="en-US"/>
        </w:rPr>
        <w:t xml:space="preserve">Freudenberg experts also </w:t>
      </w:r>
      <w:r w:rsidRPr="0089630F">
        <w:rPr>
          <w:rFonts w:cs="Arial"/>
          <w:sz w:val="20"/>
          <w:szCs w:val="20"/>
          <w:lang w:val="en-US"/>
        </w:rPr>
        <w:t>further develop</w:t>
      </w:r>
      <w:r w:rsidR="00E52D59">
        <w:rPr>
          <w:rFonts w:cs="Arial"/>
          <w:sz w:val="20"/>
          <w:szCs w:val="20"/>
          <w:lang w:val="en-US"/>
        </w:rPr>
        <w:t>ed</w:t>
      </w:r>
      <w:r w:rsidRPr="0089630F">
        <w:rPr>
          <w:rFonts w:cs="Arial"/>
          <w:sz w:val="20"/>
          <w:szCs w:val="20"/>
          <w:lang w:val="en-US"/>
        </w:rPr>
        <w:t xml:space="preserve"> the measurement methods used to determine the parameters for the material model –</w:t>
      </w:r>
      <w:r w:rsidR="000040D0" w:rsidRPr="0089630F">
        <w:rPr>
          <w:rFonts w:cs="Arial"/>
          <w:sz w:val="20"/>
          <w:szCs w:val="20"/>
          <w:lang w:val="en-US"/>
        </w:rPr>
        <w:t xml:space="preserve"> </w:t>
      </w:r>
      <w:r w:rsidRPr="0089630F">
        <w:rPr>
          <w:rFonts w:cs="Arial"/>
          <w:sz w:val="20"/>
          <w:szCs w:val="20"/>
          <w:lang w:val="en-US"/>
        </w:rPr>
        <w:t>to calculate the amount of oxygen consumed during the aging process</w:t>
      </w:r>
      <w:r w:rsidR="000040D0" w:rsidRPr="0089630F">
        <w:rPr>
          <w:rFonts w:cs="Arial"/>
          <w:sz w:val="20"/>
          <w:szCs w:val="20"/>
          <w:lang w:val="en-US"/>
        </w:rPr>
        <w:t>, for example</w:t>
      </w:r>
      <w:r w:rsidRPr="0089630F">
        <w:rPr>
          <w:rFonts w:cs="Arial"/>
          <w:sz w:val="20"/>
          <w:szCs w:val="20"/>
          <w:lang w:val="en-US"/>
        </w:rPr>
        <w:t xml:space="preserve">. The amount of oxygen is an important parameter for estimating the extent of the chemical attack. </w:t>
      </w:r>
    </w:p>
    <w:p w14:paraId="1505EC46" w14:textId="5228725B" w:rsidR="005A3525" w:rsidRPr="005A3525" w:rsidRDefault="005A3525" w:rsidP="00600950">
      <w:pPr>
        <w:autoSpaceDE w:val="0"/>
        <w:autoSpaceDN w:val="0"/>
        <w:adjustRightInd w:val="0"/>
        <w:spacing w:after="120" w:line="360" w:lineRule="auto"/>
        <w:rPr>
          <w:rFonts w:cs="Arial"/>
          <w:sz w:val="20"/>
          <w:szCs w:val="20"/>
          <w:lang w:val="en-US"/>
        </w:rPr>
      </w:pPr>
      <w:r>
        <w:rPr>
          <w:rFonts w:cs="Arial"/>
          <w:b/>
          <w:sz w:val="20"/>
          <w:szCs w:val="20"/>
          <w:lang w:val="en-US"/>
        </w:rPr>
        <w:t xml:space="preserve">Joint Development with </w:t>
      </w:r>
      <w:r w:rsidR="00042879" w:rsidRPr="00042879">
        <w:rPr>
          <w:rFonts w:cs="Arial"/>
          <w:b/>
          <w:sz w:val="20"/>
          <w:szCs w:val="20"/>
          <w:lang w:val="en-US"/>
        </w:rPr>
        <w:t>Freudenberg Technology Innovation</w:t>
      </w:r>
    </w:p>
    <w:p w14:paraId="439D2261" w14:textId="54AC87BA" w:rsidR="00600950" w:rsidRPr="0089630F" w:rsidRDefault="00600950" w:rsidP="00600950">
      <w:pPr>
        <w:autoSpaceDE w:val="0"/>
        <w:autoSpaceDN w:val="0"/>
        <w:adjustRightInd w:val="0"/>
        <w:spacing w:after="120" w:line="360" w:lineRule="auto"/>
        <w:rPr>
          <w:rFonts w:cs="Arial"/>
          <w:sz w:val="20"/>
          <w:szCs w:val="20"/>
          <w:lang w:val="en-US"/>
        </w:rPr>
      </w:pPr>
      <w:r w:rsidRPr="0089630F">
        <w:rPr>
          <w:rFonts w:cs="Arial"/>
          <w:sz w:val="20"/>
          <w:szCs w:val="20"/>
          <w:lang w:val="en-US"/>
        </w:rPr>
        <w:t xml:space="preserve">“Thanks to the improvement of the measurement methods as well as the material model and the applicability to three-dimensional components, a precise method for predicting the service life has </w:t>
      </w:r>
      <w:r w:rsidR="000040D0" w:rsidRPr="0089630F">
        <w:rPr>
          <w:rFonts w:cs="Arial"/>
          <w:sz w:val="20"/>
          <w:szCs w:val="20"/>
          <w:lang w:val="en-US"/>
        </w:rPr>
        <w:t xml:space="preserve">now </w:t>
      </w:r>
      <w:r w:rsidRPr="0089630F">
        <w:rPr>
          <w:rFonts w:cs="Arial"/>
          <w:sz w:val="20"/>
          <w:szCs w:val="20"/>
          <w:lang w:val="en-US"/>
        </w:rPr>
        <w:t xml:space="preserve">been developed,” </w:t>
      </w:r>
      <w:r w:rsidR="00CF06EC">
        <w:rPr>
          <w:rFonts w:cs="Arial"/>
          <w:sz w:val="20"/>
          <w:szCs w:val="20"/>
          <w:lang w:val="en-US"/>
        </w:rPr>
        <w:t>said</w:t>
      </w:r>
      <w:r w:rsidR="00CF06EC" w:rsidRPr="0089630F">
        <w:rPr>
          <w:rFonts w:cs="Arial"/>
          <w:sz w:val="20"/>
          <w:szCs w:val="20"/>
          <w:lang w:val="en-US"/>
        </w:rPr>
        <w:t xml:space="preserve"> </w:t>
      </w:r>
      <w:r w:rsidRPr="0089630F">
        <w:rPr>
          <w:rFonts w:cs="Arial"/>
          <w:sz w:val="20"/>
          <w:szCs w:val="20"/>
          <w:lang w:val="en-US"/>
        </w:rPr>
        <w:t xml:space="preserve">Dr. Boris Traber, </w:t>
      </w:r>
      <w:r w:rsidR="00CF06EC">
        <w:rPr>
          <w:rFonts w:cs="Arial"/>
          <w:sz w:val="20"/>
          <w:szCs w:val="20"/>
          <w:lang w:val="en-US"/>
        </w:rPr>
        <w:t xml:space="preserve">who </w:t>
      </w:r>
      <w:r w:rsidR="00DD39D9">
        <w:rPr>
          <w:rFonts w:cs="Arial"/>
          <w:sz w:val="20"/>
          <w:szCs w:val="20"/>
          <w:lang w:val="en-US"/>
        </w:rPr>
        <w:t>is responsible</w:t>
      </w:r>
      <w:r w:rsidRPr="0089630F">
        <w:rPr>
          <w:rFonts w:cs="Arial"/>
          <w:sz w:val="20"/>
          <w:szCs w:val="20"/>
          <w:lang w:val="en-US"/>
        </w:rPr>
        <w:t xml:space="preserve"> global advance material development at Freudenberg Sealing Technologies. </w:t>
      </w:r>
    </w:p>
    <w:p w14:paraId="54EEC247" w14:textId="63CE8065" w:rsidR="008E22B7" w:rsidRDefault="00600950" w:rsidP="00600950">
      <w:pPr>
        <w:autoSpaceDE w:val="0"/>
        <w:autoSpaceDN w:val="0"/>
        <w:adjustRightInd w:val="0"/>
        <w:spacing w:after="120" w:line="360" w:lineRule="auto"/>
        <w:rPr>
          <w:rFonts w:cs="Arial"/>
          <w:sz w:val="20"/>
          <w:szCs w:val="20"/>
          <w:lang w:val="en-US"/>
        </w:rPr>
      </w:pPr>
      <w:r w:rsidRPr="0089630F">
        <w:rPr>
          <w:rFonts w:cs="Arial"/>
          <w:sz w:val="20"/>
          <w:szCs w:val="20"/>
          <w:lang w:val="en-US"/>
        </w:rPr>
        <w:t>The process</w:t>
      </w:r>
      <w:r w:rsidR="00CF06EC">
        <w:rPr>
          <w:rFonts w:cs="Arial"/>
          <w:sz w:val="20"/>
          <w:szCs w:val="20"/>
          <w:lang w:val="en-US"/>
        </w:rPr>
        <w:t xml:space="preserve"> was</w:t>
      </w:r>
      <w:r w:rsidRPr="0089630F">
        <w:rPr>
          <w:rFonts w:cs="Arial"/>
          <w:sz w:val="20"/>
          <w:szCs w:val="20"/>
          <w:lang w:val="en-US"/>
        </w:rPr>
        <w:t xml:space="preserve"> developed jointly with </w:t>
      </w:r>
      <w:r w:rsidR="00CF06EC">
        <w:rPr>
          <w:rFonts w:cs="Arial"/>
          <w:sz w:val="20"/>
          <w:szCs w:val="20"/>
          <w:lang w:val="en-US"/>
        </w:rPr>
        <w:t xml:space="preserve">Freudenberg’s </w:t>
      </w:r>
      <w:r w:rsidR="005A3525">
        <w:rPr>
          <w:rFonts w:cs="Arial"/>
          <w:sz w:val="20"/>
          <w:szCs w:val="20"/>
          <w:lang w:val="en-US"/>
        </w:rPr>
        <w:t>corporate</w:t>
      </w:r>
      <w:r w:rsidR="00CF06EC">
        <w:rPr>
          <w:rFonts w:cs="Arial"/>
          <w:sz w:val="20"/>
          <w:szCs w:val="20"/>
          <w:lang w:val="en-US"/>
        </w:rPr>
        <w:t xml:space="preserve"> </w:t>
      </w:r>
      <w:r w:rsidR="000040D0" w:rsidRPr="0089630F">
        <w:rPr>
          <w:rFonts w:cs="Arial"/>
          <w:sz w:val="20"/>
          <w:szCs w:val="20"/>
          <w:lang w:val="en-US"/>
        </w:rPr>
        <w:t xml:space="preserve">research department, </w:t>
      </w:r>
      <w:r w:rsidRPr="0089630F">
        <w:rPr>
          <w:rFonts w:cs="Arial"/>
          <w:sz w:val="20"/>
          <w:szCs w:val="20"/>
          <w:lang w:val="en-US"/>
        </w:rPr>
        <w:t xml:space="preserve">Freudenberg Technology Innovation, </w:t>
      </w:r>
      <w:r w:rsidR="00CF06EC">
        <w:rPr>
          <w:rFonts w:cs="Arial"/>
          <w:sz w:val="20"/>
          <w:szCs w:val="20"/>
          <w:lang w:val="en-US"/>
        </w:rPr>
        <w:t xml:space="preserve">and </w:t>
      </w:r>
      <w:r w:rsidRPr="0089630F">
        <w:rPr>
          <w:rFonts w:cs="Arial"/>
          <w:sz w:val="20"/>
          <w:szCs w:val="20"/>
          <w:lang w:val="en-US"/>
        </w:rPr>
        <w:t xml:space="preserve">was first verified on </w:t>
      </w:r>
      <w:bookmarkStart w:id="0" w:name="_GoBack"/>
      <w:bookmarkEnd w:id="0"/>
      <w:r w:rsidRPr="0089630F">
        <w:rPr>
          <w:rFonts w:cs="Arial"/>
          <w:sz w:val="20"/>
          <w:szCs w:val="20"/>
          <w:lang w:val="en-US"/>
        </w:rPr>
        <w:t>material samples with different diameters</w:t>
      </w:r>
      <w:r w:rsidR="00CF06EC">
        <w:rPr>
          <w:rFonts w:cs="Arial"/>
          <w:sz w:val="20"/>
          <w:szCs w:val="20"/>
          <w:lang w:val="en-US"/>
        </w:rPr>
        <w:t>. It is now</w:t>
      </w:r>
      <w:r w:rsidRPr="0089630F">
        <w:rPr>
          <w:rFonts w:cs="Arial"/>
          <w:sz w:val="20"/>
          <w:szCs w:val="20"/>
          <w:lang w:val="en-US"/>
        </w:rPr>
        <w:t xml:space="preserve"> being </w:t>
      </w:r>
      <w:r w:rsidR="00CF06EC">
        <w:rPr>
          <w:rFonts w:cs="Arial"/>
          <w:sz w:val="20"/>
          <w:szCs w:val="20"/>
          <w:lang w:val="en-US"/>
        </w:rPr>
        <w:t xml:space="preserve">applied </w:t>
      </w:r>
      <w:r w:rsidR="008E22B7">
        <w:rPr>
          <w:rFonts w:cs="Arial"/>
          <w:sz w:val="20"/>
          <w:szCs w:val="20"/>
          <w:lang w:val="en-US"/>
        </w:rPr>
        <w:t xml:space="preserve">to initial applications including construction </w:t>
      </w:r>
      <w:r w:rsidRPr="0089630F">
        <w:rPr>
          <w:rFonts w:cs="Arial"/>
          <w:sz w:val="20"/>
          <w:szCs w:val="20"/>
          <w:lang w:val="en-US"/>
        </w:rPr>
        <w:t xml:space="preserve">of offshore wind turbines. </w:t>
      </w:r>
      <w:r w:rsidR="008E22B7">
        <w:rPr>
          <w:rFonts w:cs="Arial"/>
          <w:sz w:val="20"/>
          <w:szCs w:val="20"/>
          <w:lang w:val="en-US"/>
        </w:rPr>
        <w:t>T</w:t>
      </w:r>
      <w:r w:rsidRPr="0089630F">
        <w:rPr>
          <w:rFonts w:cs="Arial"/>
          <w:sz w:val="20"/>
          <w:szCs w:val="20"/>
          <w:lang w:val="en-US"/>
        </w:rPr>
        <w:t xml:space="preserve">raber sees this </w:t>
      </w:r>
      <w:r w:rsidR="000040D0" w:rsidRPr="0089630F">
        <w:rPr>
          <w:rFonts w:cs="Arial"/>
          <w:sz w:val="20"/>
          <w:szCs w:val="20"/>
          <w:lang w:val="en-US"/>
        </w:rPr>
        <w:t xml:space="preserve">as </w:t>
      </w:r>
      <w:r w:rsidRPr="0089630F">
        <w:rPr>
          <w:rFonts w:cs="Arial"/>
          <w:sz w:val="20"/>
          <w:szCs w:val="20"/>
          <w:lang w:val="en-US"/>
        </w:rPr>
        <w:t>only the beginning of a new simulation era</w:t>
      </w:r>
      <w:r w:rsidR="0089630F" w:rsidRPr="0089630F">
        <w:rPr>
          <w:rFonts w:cs="Arial"/>
          <w:sz w:val="20"/>
          <w:szCs w:val="20"/>
          <w:lang w:val="en-US"/>
        </w:rPr>
        <w:t>, however</w:t>
      </w:r>
      <w:r w:rsidR="008E22B7">
        <w:rPr>
          <w:rFonts w:cs="Arial"/>
          <w:sz w:val="20"/>
          <w:szCs w:val="20"/>
          <w:lang w:val="en-US"/>
        </w:rPr>
        <w:t>.</w:t>
      </w:r>
    </w:p>
    <w:p w14:paraId="30B54E6B" w14:textId="09F2973B" w:rsidR="008E22B7" w:rsidRDefault="00600950" w:rsidP="00600950">
      <w:pPr>
        <w:autoSpaceDE w:val="0"/>
        <w:autoSpaceDN w:val="0"/>
        <w:adjustRightInd w:val="0"/>
        <w:spacing w:after="120" w:line="360" w:lineRule="auto"/>
        <w:rPr>
          <w:rFonts w:cs="Arial"/>
          <w:sz w:val="20"/>
          <w:szCs w:val="20"/>
          <w:lang w:val="en-US"/>
        </w:rPr>
      </w:pPr>
      <w:r w:rsidRPr="0089630F">
        <w:rPr>
          <w:rFonts w:cs="Arial"/>
          <w:sz w:val="20"/>
          <w:szCs w:val="20"/>
          <w:lang w:val="en-US"/>
        </w:rPr>
        <w:t>“In the future, we will be able to provide our customers in plant construction with a reliable best-before date even over very long periods</w:t>
      </w:r>
      <w:r w:rsidR="008E22B7">
        <w:rPr>
          <w:rFonts w:cs="Arial"/>
          <w:sz w:val="20"/>
          <w:szCs w:val="20"/>
          <w:lang w:val="en-US"/>
        </w:rPr>
        <w:t>,” he said.</w:t>
      </w:r>
    </w:p>
    <w:p w14:paraId="2B6062B7" w14:textId="6A484526" w:rsidR="003C185F" w:rsidRDefault="00600950" w:rsidP="00DD39D9">
      <w:pPr>
        <w:autoSpaceDE w:val="0"/>
        <w:autoSpaceDN w:val="0"/>
        <w:adjustRightInd w:val="0"/>
        <w:spacing w:after="120" w:line="360" w:lineRule="auto"/>
        <w:rPr>
          <w:rFonts w:cs="Arial"/>
          <w:color w:val="000000"/>
          <w:sz w:val="18"/>
          <w:szCs w:val="18"/>
          <w:lang w:val="en-US"/>
        </w:rPr>
      </w:pPr>
      <w:r w:rsidRPr="0089630F">
        <w:rPr>
          <w:rFonts w:cs="Arial"/>
          <w:sz w:val="20"/>
          <w:szCs w:val="20"/>
          <w:lang w:val="en-US"/>
        </w:rPr>
        <w:t xml:space="preserve">At present, a library with models for various materials and component geometries is </w:t>
      </w:r>
      <w:r w:rsidR="008E22B7">
        <w:rPr>
          <w:rFonts w:cs="Arial"/>
          <w:sz w:val="20"/>
          <w:szCs w:val="20"/>
          <w:lang w:val="en-US"/>
        </w:rPr>
        <w:t>being set up.</w:t>
      </w:r>
      <w:r w:rsidRPr="0089630F">
        <w:rPr>
          <w:rFonts w:cs="Arial"/>
          <w:sz w:val="20"/>
          <w:szCs w:val="20"/>
          <w:lang w:val="en-US"/>
        </w:rPr>
        <w:t xml:space="preserve"> At the same time, simulation is being expanded so that application-specific cycles with changing temperatures and mechanical loads can also be calculated.</w:t>
      </w:r>
      <w:r w:rsidR="00236F4B" w:rsidRPr="0089630F">
        <w:rPr>
          <w:rFonts w:cs="Arial"/>
          <w:sz w:val="20"/>
          <w:szCs w:val="20"/>
          <w:lang w:val="en-US"/>
        </w:rPr>
        <w:t xml:space="preserve"> </w:t>
      </w:r>
    </w:p>
    <w:p w14:paraId="7A7C41F4" w14:textId="77777777" w:rsidR="00DF624A" w:rsidRPr="0089630F" w:rsidRDefault="00DF624A" w:rsidP="00DF624A">
      <w:pPr>
        <w:autoSpaceDE w:val="0"/>
        <w:autoSpaceDN w:val="0"/>
        <w:adjustRightInd w:val="0"/>
        <w:spacing w:line="360" w:lineRule="auto"/>
        <w:jc w:val="center"/>
        <w:rPr>
          <w:rFonts w:cs="Arial"/>
          <w:color w:val="000000"/>
          <w:sz w:val="18"/>
          <w:szCs w:val="18"/>
          <w:lang w:val="en-US"/>
        </w:rPr>
      </w:pPr>
      <w:r w:rsidRPr="0089630F">
        <w:rPr>
          <w:rFonts w:cs="Arial"/>
          <w:color w:val="000000"/>
          <w:sz w:val="18"/>
          <w:szCs w:val="18"/>
          <w:lang w:val="en-US"/>
        </w:rPr>
        <w:lastRenderedPageBreak/>
        <w:t>###</w:t>
      </w:r>
    </w:p>
    <w:p w14:paraId="0BFB205C" w14:textId="77777777" w:rsidR="00CA41DC" w:rsidRPr="0089630F" w:rsidRDefault="00CA41DC" w:rsidP="00DF624A">
      <w:pPr>
        <w:rPr>
          <w:rFonts w:cs="Arial"/>
          <w:b/>
          <w:color w:val="000000"/>
          <w:sz w:val="18"/>
          <w:szCs w:val="18"/>
          <w:lang w:val="en-US"/>
        </w:rPr>
      </w:pPr>
    </w:p>
    <w:p w14:paraId="3C15207F" w14:textId="52E9C968" w:rsidR="0081164A" w:rsidRDefault="00600950" w:rsidP="0081164A">
      <w:pPr>
        <w:spacing w:after="120" w:line="360" w:lineRule="auto"/>
        <w:rPr>
          <w:i/>
          <w:sz w:val="20"/>
          <w:szCs w:val="20"/>
          <w:lang w:val="en-US"/>
        </w:rPr>
      </w:pPr>
      <w:r w:rsidRPr="0089630F">
        <w:rPr>
          <w:b/>
          <w:i/>
          <w:sz w:val="20"/>
          <w:szCs w:val="20"/>
          <w:lang w:val="en-US"/>
        </w:rPr>
        <w:t>P</w:t>
      </w:r>
      <w:r w:rsidR="000040D0" w:rsidRPr="0089630F">
        <w:rPr>
          <w:b/>
          <w:i/>
          <w:sz w:val="20"/>
          <w:szCs w:val="20"/>
          <w:lang w:val="en-US"/>
        </w:rPr>
        <w:t>hoto</w:t>
      </w:r>
      <w:r w:rsidR="0081164A" w:rsidRPr="0089630F">
        <w:rPr>
          <w:b/>
          <w:i/>
          <w:sz w:val="20"/>
          <w:szCs w:val="20"/>
          <w:lang w:val="en-US"/>
        </w:rPr>
        <w:t>:</w:t>
      </w:r>
      <w:r w:rsidR="0081164A" w:rsidRPr="0089630F">
        <w:rPr>
          <w:i/>
          <w:sz w:val="20"/>
          <w:szCs w:val="20"/>
          <w:lang w:val="en-US"/>
        </w:rPr>
        <w:t xml:space="preserve"> </w:t>
      </w:r>
      <w:r w:rsidR="003C185F" w:rsidRPr="003C185F">
        <w:rPr>
          <w:i/>
          <w:sz w:val="20"/>
          <w:szCs w:val="20"/>
          <w:lang w:val="en-US"/>
        </w:rPr>
        <w:t>FST_Lifetimepredictions_EN.jpg</w:t>
      </w:r>
      <w:r w:rsidR="00D4447D" w:rsidRPr="0089630F">
        <w:rPr>
          <w:i/>
          <w:sz w:val="20"/>
          <w:szCs w:val="20"/>
          <w:lang w:val="en-US"/>
        </w:rPr>
        <w:t>// Copyright: Freu</w:t>
      </w:r>
      <w:r w:rsidR="003C185F">
        <w:rPr>
          <w:i/>
          <w:sz w:val="20"/>
          <w:szCs w:val="20"/>
          <w:lang w:val="en-US"/>
        </w:rPr>
        <w:t>denberg Sealing Technologies 2020</w:t>
      </w:r>
    </w:p>
    <w:p w14:paraId="2BB7CC64" w14:textId="77777777" w:rsidR="003C185F" w:rsidRDefault="003C185F" w:rsidP="003C185F">
      <w:pPr>
        <w:jc w:val="both"/>
        <w:rPr>
          <w:rFonts w:cs="Arial"/>
          <w:b/>
          <w:iCs/>
          <w:sz w:val="18"/>
          <w:szCs w:val="18"/>
          <w:lang w:val="en-US"/>
        </w:rPr>
      </w:pPr>
    </w:p>
    <w:p w14:paraId="5B2FE689" w14:textId="77777777" w:rsidR="003C185F" w:rsidRPr="00FF0DCA" w:rsidRDefault="003C185F" w:rsidP="003C185F">
      <w:pPr>
        <w:jc w:val="both"/>
        <w:rPr>
          <w:rFonts w:cs="Arial"/>
          <w:b/>
          <w:iCs/>
          <w:sz w:val="18"/>
          <w:szCs w:val="18"/>
          <w:lang w:val="en-US"/>
        </w:rPr>
      </w:pPr>
      <w:r w:rsidRPr="00FF0DCA">
        <w:rPr>
          <w:rFonts w:cs="Arial"/>
          <w:b/>
          <w:iCs/>
          <w:sz w:val="18"/>
          <w:szCs w:val="18"/>
          <w:lang w:val="en-US"/>
        </w:rPr>
        <w:t>About Freudenberg Sealing Technologies</w:t>
      </w:r>
    </w:p>
    <w:p w14:paraId="57ABF3BA" w14:textId="77777777" w:rsidR="003C185F" w:rsidRPr="00110DDE" w:rsidRDefault="003C185F" w:rsidP="003C185F">
      <w:pPr>
        <w:jc w:val="both"/>
        <w:rPr>
          <w:rFonts w:cs="Arial"/>
          <w:iCs/>
          <w:sz w:val="18"/>
          <w:szCs w:val="18"/>
          <w:lang w:val="en-US"/>
        </w:rPr>
      </w:pPr>
      <w:r w:rsidRPr="00110DDE">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2018, Freudenberg Sealing Technologies generated sales of about €2.3 billion and employed approximately 15,000 people. More information at </w:t>
      </w:r>
      <w:hyperlink r:id="rId8" w:history="1">
        <w:r w:rsidRPr="00110DDE">
          <w:rPr>
            <w:rStyle w:val="Hyperlink"/>
            <w:rFonts w:cs="Arial"/>
            <w:iCs/>
            <w:sz w:val="18"/>
            <w:szCs w:val="18"/>
            <w:lang w:val="en-US"/>
          </w:rPr>
          <w:t>www.fst.com</w:t>
        </w:r>
      </w:hyperlink>
    </w:p>
    <w:p w14:paraId="7AB21E3A" w14:textId="77777777" w:rsidR="003C185F" w:rsidRDefault="003C185F" w:rsidP="003C185F">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1E3E9A59" w14:textId="7191B1D9" w:rsidR="003C185F" w:rsidRPr="001E07B9" w:rsidRDefault="003C185F" w:rsidP="003C185F">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to the global Freudenberg Group which has four business areas: Seals and Vibration Control Technology, Nonwovens and Filtration, Household Products as well as Specialties and Others. In 2018, the Group generated sales of approximately 9.4 billion and employed more than 49,000 associates in around 60 countries. More information is available at </w:t>
      </w:r>
      <w:hyperlink r:id="rId9"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62B404CC" w14:textId="77777777" w:rsidR="003C185F" w:rsidRPr="001E07B9" w:rsidRDefault="003C185F" w:rsidP="003C185F">
      <w:pPr>
        <w:autoSpaceDE w:val="0"/>
        <w:autoSpaceDN w:val="0"/>
        <w:adjustRightInd w:val="0"/>
        <w:rPr>
          <w:rFonts w:cs="Arial"/>
          <w:sz w:val="18"/>
          <w:szCs w:val="18"/>
          <w:lang w:val="en-US"/>
        </w:rPr>
      </w:pPr>
    </w:p>
    <w:p w14:paraId="2F28F65A" w14:textId="77777777" w:rsidR="003C185F" w:rsidRPr="001E07B9" w:rsidRDefault="003C185F" w:rsidP="003C185F">
      <w:pPr>
        <w:autoSpaceDE w:val="0"/>
        <w:autoSpaceDN w:val="0"/>
        <w:adjustRightInd w:val="0"/>
        <w:rPr>
          <w:rFonts w:cs="Arial"/>
          <w:sz w:val="18"/>
          <w:szCs w:val="18"/>
          <w:lang w:val="en-US"/>
        </w:rPr>
      </w:pPr>
    </w:p>
    <w:p w14:paraId="517FB848" w14:textId="77777777" w:rsidR="003C185F" w:rsidRPr="00EC4711" w:rsidRDefault="003C185F" w:rsidP="003C185F">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2BCD76FA"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 xml:space="preserve">Freudenberg Sealing Technologies </w:t>
      </w:r>
    </w:p>
    <w:p w14:paraId="045A1FFA"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1089746B"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0443E200"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 xml:space="preserve">Email: </w:t>
      </w:r>
      <w:hyperlink r:id="rId10" w:history="1">
        <w:r w:rsidRPr="001E07B9">
          <w:rPr>
            <w:rStyle w:val="Hyperlink"/>
            <w:rFonts w:cs="Arial"/>
            <w:sz w:val="18"/>
            <w:szCs w:val="18"/>
            <w:lang w:val="en-US"/>
          </w:rPr>
          <w:t>ulrike.reich@fst.com</w:t>
        </w:r>
      </w:hyperlink>
    </w:p>
    <w:p w14:paraId="3B41C529" w14:textId="77777777" w:rsidR="003C185F" w:rsidRDefault="003C185F" w:rsidP="003C185F">
      <w:pPr>
        <w:autoSpaceDE w:val="0"/>
        <w:autoSpaceDN w:val="0"/>
        <w:adjustRightInd w:val="0"/>
        <w:rPr>
          <w:rFonts w:cs="Arial"/>
          <w:sz w:val="18"/>
          <w:szCs w:val="18"/>
          <w:lang w:val="en-US"/>
        </w:rPr>
      </w:pPr>
    </w:p>
    <w:p w14:paraId="65358158"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50B009CC"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C74C87B"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office: +1 734 354 7373</w:t>
      </w:r>
    </w:p>
    <w:p w14:paraId="773BC356" w14:textId="77777777" w:rsidR="003C185F" w:rsidRPr="001E07B9" w:rsidRDefault="003C185F" w:rsidP="003C185F">
      <w:pPr>
        <w:autoSpaceDE w:val="0"/>
        <w:autoSpaceDN w:val="0"/>
        <w:adjustRightInd w:val="0"/>
        <w:rPr>
          <w:rFonts w:cs="Arial"/>
          <w:sz w:val="18"/>
          <w:szCs w:val="18"/>
          <w:lang w:val="en-US"/>
        </w:rPr>
      </w:pPr>
      <w:r w:rsidRPr="001E07B9">
        <w:rPr>
          <w:rFonts w:cs="Arial"/>
          <w:sz w:val="18"/>
          <w:szCs w:val="18"/>
          <w:lang w:val="en-US"/>
        </w:rPr>
        <w:t xml:space="preserve">email: </w:t>
      </w:r>
      <w:hyperlink r:id="rId11" w:history="1">
        <w:r w:rsidRPr="001E07B9">
          <w:rPr>
            <w:rStyle w:val="Hyperlink"/>
            <w:rFonts w:cs="Arial"/>
            <w:sz w:val="18"/>
            <w:szCs w:val="18"/>
            <w:lang w:val="en-US"/>
          </w:rPr>
          <w:t>cheryl.eberwein@fnst.com</w:t>
        </w:r>
      </w:hyperlink>
    </w:p>
    <w:p w14:paraId="4AC1C456" w14:textId="77777777" w:rsidR="003C185F" w:rsidRPr="001E07B9" w:rsidRDefault="003C185F" w:rsidP="003C185F">
      <w:pPr>
        <w:autoSpaceDE w:val="0"/>
        <w:autoSpaceDN w:val="0"/>
        <w:adjustRightInd w:val="0"/>
        <w:rPr>
          <w:rFonts w:cs="Arial"/>
          <w:sz w:val="18"/>
          <w:szCs w:val="18"/>
          <w:lang w:val="en-US"/>
        </w:rPr>
      </w:pPr>
    </w:p>
    <w:p w14:paraId="0695E818" w14:textId="77777777" w:rsidR="003C185F" w:rsidRPr="001E07B9" w:rsidRDefault="00042879" w:rsidP="003C185F">
      <w:pPr>
        <w:rPr>
          <w:sz w:val="18"/>
          <w:szCs w:val="18"/>
          <w:lang w:val="en-US"/>
        </w:rPr>
      </w:pPr>
      <w:hyperlink r:id="rId12" w:history="1">
        <w:r w:rsidR="003C185F" w:rsidRPr="001E07B9">
          <w:rPr>
            <w:rStyle w:val="Hyperlink"/>
            <w:sz w:val="18"/>
            <w:szCs w:val="18"/>
            <w:lang w:val="en-US"/>
          </w:rPr>
          <w:t>www.fst.com</w:t>
        </w:r>
      </w:hyperlink>
    </w:p>
    <w:p w14:paraId="3FF593D2" w14:textId="77777777" w:rsidR="003C185F" w:rsidRPr="001E07B9" w:rsidRDefault="00042879" w:rsidP="003C185F">
      <w:pPr>
        <w:rPr>
          <w:rStyle w:val="Hyperlink"/>
          <w:sz w:val="18"/>
          <w:szCs w:val="18"/>
          <w:lang w:val="en-US"/>
        </w:rPr>
      </w:pPr>
      <w:hyperlink r:id="rId13" w:history="1">
        <w:r w:rsidR="003C185F" w:rsidRPr="001E07B9">
          <w:rPr>
            <w:rStyle w:val="Hyperlink"/>
            <w:rFonts w:cs="Arial"/>
            <w:sz w:val="18"/>
            <w:szCs w:val="18"/>
            <w:lang w:val="en-US"/>
          </w:rPr>
          <w:t>www.twitter.com/Freudenberg_FST</w:t>
        </w:r>
      </w:hyperlink>
      <w:r w:rsidR="003C185F" w:rsidRPr="001E07B9">
        <w:rPr>
          <w:rFonts w:cs="Arial"/>
          <w:color w:val="000000"/>
          <w:sz w:val="18"/>
          <w:szCs w:val="18"/>
          <w:lang w:val="en-US"/>
        </w:rPr>
        <w:t xml:space="preserve">            </w:t>
      </w:r>
      <w:r w:rsidR="003C185F" w:rsidRPr="001E07B9">
        <w:rPr>
          <w:rFonts w:cs="Arial"/>
          <w:color w:val="000000"/>
          <w:sz w:val="18"/>
          <w:szCs w:val="18"/>
          <w:lang w:val="en-US"/>
        </w:rPr>
        <w:cr/>
      </w:r>
      <w:r w:rsidR="003C185F" w:rsidRPr="001E07B9">
        <w:rPr>
          <w:rStyle w:val="Hyperlink"/>
          <w:sz w:val="18"/>
          <w:szCs w:val="18"/>
          <w:lang w:val="en-US"/>
        </w:rPr>
        <w:t>www.youtube.com/freudenbergsealing</w:t>
      </w:r>
    </w:p>
    <w:p w14:paraId="4B34B47B" w14:textId="77777777" w:rsidR="003C185F" w:rsidRPr="001E07B9" w:rsidRDefault="003C185F" w:rsidP="003C185F">
      <w:pPr>
        <w:autoSpaceDE w:val="0"/>
        <w:autoSpaceDN w:val="0"/>
        <w:adjustRightInd w:val="0"/>
        <w:rPr>
          <w:rFonts w:cs="Arial"/>
          <w:sz w:val="20"/>
          <w:szCs w:val="20"/>
          <w:lang w:val="en-US"/>
        </w:rPr>
      </w:pPr>
      <w:r w:rsidRPr="001E07B9">
        <w:rPr>
          <w:rStyle w:val="Hyperlink"/>
          <w:sz w:val="18"/>
          <w:szCs w:val="18"/>
          <w:lang w:val="en-US"/>
        </w:rPr>
        <w:t>https://www.fst.de/api/rss/GetPmRssFeed</w:t>
      </w:r>
    </w:p>
    <w:sectPr w:rsidR="003C185F" w:rsidRPr="001E07B9"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D3B6" w14:textId="77777777" w:rsidR="00291CE6" w:rsidRDefault="00291CE6" w:rsidP="00433D12">
      <w:r>
        <w:separator/>
      </w:r>
    </w:p>
  </w:endnote>
  <w:endnote w:type="continuationSeparator" w:id="0">
    <w:p w14:paraId="0FFC524D" w14:textId="77777777" w:rsidR="00291CE6" w:rsidRDefault="00291CE6" w:rsidP="00433D12">
      <w:r>
        <w:continuationSeparator/>
      </w:r>
    </w:p>
  </w:endnote>
  <w:endnote w:type="continuationNotice" w:id="1">
    <w:p w14:paraId="10419136" w14:textId="77777777" w:rsidR="00291CE6" w:rsidRDefault="00291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FC096" w14:textId="77777777"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6617071F" wp14:editId="1C790E73">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92A0C73" w14:textId="34BD0C74"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17071F"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AeykZGsDAABNBwAADgAAAAAAAAAAAAAAAAAuAgAAZHJzL2Uyb0RvYy54bWxQSwECLQAUAAYACAAA&#10;ACEADz5sYd0AAAALAQAADwAAAAAAAAAAAAAAAADFBQAAZHJzL2Rvd25yZXYueG1sUEsFBgAAAAAE&#10;AAQA8wAAAM8GAAAAAA==&#10;" o:allowincell="f" filled="f" stroked="f" strokeweight=".5pt">
              <v:textbox inset=",0,,0">
                <w:txbxContent>
                  <w:p w14:paraId="492A0C73" w14:textId="34BD0C74"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2F901" w14:textId="77777777"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3F26E9F2" wp14:editId="52E9AF32">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CBE492F" w14:textId="53937B82"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6E9F2"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" o:allowincell="f" filled="f" stroked="f" strokeweight=".5pt">
              <v:textbox inset=",0,,0">
                <w:txbxContent>
                  <w:p w14:paraId="0CBE492F" w14:textId="53937B82"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8B134B" w14:textId="77777777" w:rsidR="00291CE6" w:rsidRDefault="00291CE6" w:rsidP="00433D12">
      <w:r>
        <w:separator/>
      </w:r>
    </w:p>
  </w:footnote>
  <w:footnote w:type="continuationSeparator" w:id="0">
    <w:p w14:paraId="42A69ECE" w14:textId="77777777" w:rsidR="00291CE6" w:rsidRDefault="00291CE6" w:rsidP="00433D12">
      <w:r>
        <w:continuationSeparator/>
      </w:r>
    </w:p>
  </w:footnote>
  <w:footnote w:type="continuationNotice" w:id="1">
    <w:p w14:paraId="32F5ABD2" w14:textId="77777777" w:rsidR="00291CE6" w:rsidRDefault="00291C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C8B88" w14:textId="77777777" w:rsidR="007E4B12" w:rsidRDefault="007E4B12">
    <w:pPr>
      <w:pStyle w:val="Kopfzeile"/>
    </w:pPr>
  </w:p>
  <w:p w14:paraId="0061A233"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6588F28" wp14:editId="2E78A9CE">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F2F989" w14:textId="7618AAE1" w:rsidR="007E4B12" w:rsidRPr="00DC0CA4" w:rsidRDefault="003C185F"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042879" w:rsidRPr="00042879">
                            <w:rPr>
                              <w:b/>
                              <w:noProof/>
                              <w:color w:val="004388"/>
                              <w:sz w:val="30"/>
                              <w:szCs w:val="30"/>
                            </w:rPr>
                            <w:t>2</w:t>
                          </w:r>
                          <w:r w:rsidR="007E4B12">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88F28"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9F2F989" w14:textId="7618AAE1" w:rsidR="007E4B12" w:rsidRPr="00DC0CA4" w:rsidRDefault="003C185F" w:rsidP="00CD1D7A">
                    <w:pPr>
                      <w:ind w:right="68"/>
                      <w:jc w:val="right"/>
                      <w:rPr>
                        <w:b/>
                        <w:color w:val="004388"/>
                        <w:sz w:val="30"/>
                        <w:szCs w:val="30"/>
                      </w:rPr>
                    </w:pPr>
                    <w:r>
                      <w:rPr>
                        <w:b/>
                        <w:color w:val="004388"/>
                        <w:sz w:val="30"/>
                        <w:szCs w:val="30"/>
                      </w:rPr>
                      <w:t>page</w:t>
                    </w:r>
                    <w:r w:rsidR="007E4B12">
                      <w:rPr>
                        <w:b/>
                        <w:color w:val="004388"/>
                        <w:sz w:val="30"/>
                        <w:szCs w:val="30"/>
                      </w:rPr>
                      <w:t xml:space="preserve"> </w:t>
                    </w:r>
                    <w:r w:rsidR="007E4B12">
                      <w:fldChar w:fldCharType="begin"/>
                    </w:r>
                    <w:r w:rsidR="007E4B12">
                      <w:instrText xml:space="preserve"> PAGE  \* Arabic  \* MERGEFORMAT </w:instrText>
                    </w:r>
                    <w:r w:rsidR="007E4B12">
                      <w:fldChar w:fldCharType="separate"/>
                    </w:r>
                    <w:r w:rsidR="00042879" w:rsidRPr="00042879">
                      <w:rPr>
                        <w:b/>
                        <w:noProof/>
                        <w:color w:val="004388"/>
                        <w:sz w:val="30"/>
                        <w:szCs w:val="30"/>
                      </w:rPr>
                      <w:t>2</w:t>
                    </w:r>
                    <w:r w:rsidR="007E4B12">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7360A"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6B2C119D" wp14:editId="14ACAAF3">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AB6C719" w14:textId="77777777" w:rsidR="007E4B12" w:rsidRDefault="007E4B12">
                          <w:r w:rsidRPr="008C572B">
                            <w:rPr>
                              <w:noProof/>
                              <w:lang w:val="en-US" w:eastAsia="zh-CN"/>
                            </w:rPr>
                            <w:drawing>
                              <wp:inline distT="0" distB="0" distL="0" distR="0" wp14:anchorId="6B4077E9" wp14:editId="23451717">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C938122" wp14:editId="31CDBC8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2C119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AB6C719" w14:textId="77777777" w:rsidR="007E4B12" w:rsidRDefault="007E4B12">
                    <w:r w:rsidRPr="008C572B">
                      <w:rPr>
                        <w:noProof/>
                        <w:lang w:val="en-US" w:eastAsia="zh-CN"/>
                      </w:rPr>
                      <w:drawing>
                        <wp:inline distT="0" distB="0" distL="0" distR="0" wp14:anchorId="6B4077E9" wp14:editId="23451717">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2C938122" wp14:editId="31CDBC89">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41511991" w14:textId="77777777" w:rsidR="007E4B12" w:rsidRDefault="007E4B12" w:rsidP="00475124">
    <w:pPr>
      <w:pStyle w:val="Kopfzeile"/>
      <w:tabs>
        <w:tab w:val="clear" w:pos="4536"/>
        <w:tab w:val="clear" w:pos="9072"/>
        <w:tab w:val="left" w:pos="953"/>
        <w:tab w:val="left" w:pos="1980"/>
      </w:tabs>
    </w:pPr>
    <w:r>
      <w:tab/>
    </w:r>
    <w:r>
      <w:tab/>
    </w:r>
  </w:p>
  <w:p w14:paraId="5F4E93E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433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040D0"/>
    <w:rsid w:val="00007588"/>
    <w:rsid w:val="00011314"/>
    <w:rsid w:val="000262B4"/>
    <w:rsid w:val="000366DD"/>
    <w:rsid w:val="00036B82"/>
    <w:rsid w:val="000402AD"/>
    <w:rsid w:val="00042879"/>
    <w:rsid w:val="000455B0"/>
    <w:rsid w:val="00053F60"/>
    <w:rsid w:val="00063A01"/>
    <w:rsid w:val="00070D94"/>
    <w:rsid w:val="000720FA"/>
    <w:rsid w:val="000834DC"/>
    <w:rsid w:val="000910AD"/>
    <w:rsid w:val="000932AE"/>
    <w:rsid w:val="00095347"/>
    <w:rsid w:val="0009610B"/>
    <w:rsid w:val="000A4C68"/>
    <w:rsid w:val="000A4DF2"/>
    <w:rsid w:val="000A6BCD"/>
    <w:rsid w:val="000A700E"/>
    <w:rsid w:val="000B2292"/>
    <w:rsid w:val="000C0D50"/>
    <w:rsid w:val="000C67D4"/>
    <w:rsid w:val="000D2CD5"/>
    <w:rsid w:val="000D476D"/>
    <w:rsid w:val="000D56C4"/>
    <w:rsid w:val="000D6E63"/>
    <w:rsid w:val="000E2413"/>
    <w:rsid w:val="000E398C"/>
    <w:rsid w:val="000E4A5C"/>
    <w:rsid w:val="000E52D0"/>
    <w:rsid w:val="000F14D5"/>
    <w:rsid w:val="000F65F6"/>
    <w:rsid w:val="00101CCC"/>
    <w:rsid w:val="00102465"/>
    <w:rsid w:val="00104206"/>
    <w:rsid w:val="00107BFA"/>
    <w:rsid w:val="001106D5"/>
    <w:rsid w:val="00111F6D"/>
    <w:rsid w:val="001147E9"/>
    <w:rsid w:val="001206EA"/>
    <w:rsid w:val="001238B0"/>
    <w:rsid w:val="0012443E"/>
    <w:rsid w:val="001451F2"/>
    <w:rsid w:val="00153AE6"/>
    <w:rsid w:val="00165238"/>
    <w:rsid w:val="00186200"/>
    <w:rsid w:val="00186EBA"/>
    <w:rsid w:val="00192ECC"/>
    <w:rsid w:val="0019672C"/>
    <w:rsid w:val="00197E12"/>
    <w:rsid w:val="001A0C4C"/>
    <w:rsid w:val="001A6F12"/>
    <w:rsid w:val="001B09DF"/>
    <w:rsid w:val="001B43E7"/>
    <w:rsid w:val="001B6258"/>
    <w:rsid w:val="001B6D62"/>
    <w:rsid w:val="001C26BF"/>
    <w:rsid w:val="001C2C50"/>
    <w:rsid w:val="001D0E59"/>
    <w:rsid w:val="001D7D0C"/>
    <w:rsid w:val="001F202F"/>
    <w:rsid w:val="001F28DB"/>
    <w:rsid w:val="001F2A7B"/>
    <w:rsid w:val="001F6AC2"/>
    <w:rsid w:val="002019FA"/>
    <w:rsid w:val="00204C8B"/>
    <w:rsid w:val="0020783A"/>
    <w:rsid w:val="00210674"/>
    <w:rsid w:val="0021221C"/>
    <w:rsid w:val="0022226F"/>
    <w:rsid w:val="002269E1"/>
    <w:rsid w:val="00231057"/>
    <w:rsid w:val="00232CFE"/>
    <w:rsid w:val="00236B7C"/>
    <w:rsid w:val="00236F4B"/>
    <w:rsid w:val="0024132A"/>
    <w:rsid w:val="00241A20"/>
    <w:rsid w:val="00242112"/>
    <w:rsid w:val="00265CF0"/>
    <w:rsid w:val="00265EB6"/>
    <w:rsid w:val="00266C5C"/>
    <w:rsid w:val="002730C9"/>
    <w:rsid w:val="00274643"/>
    <w:rsid w:val="00274FB4"/>
    <w:rsid w:val="0028422C"/>
    <w:rsid w:val="002900DA"/>
    <w:rsid w:val="00291CE6"/>
    <w:rsid w:val="002920AC"/>
    <w:rsid w:val="002923C9"/>
    <w:rsid w:val="00294D32"/>
    <w:rsid w:val="00297592"/>
    <w:rsid w:val="002A19CA"/>
    <w:rsid w:val="002A3E6C"/>
    <w:rsid w:val="002A56BD"/>
    <w:rsid w:val="002B5DE6"/>
    <w:rsid w:val="002C5FF5"/>
    <w:rsid w:val="002D0905"/>
    <w:rsid w:val="002D2DB9"/>
    <w:rsid w:val="002D45F8"/>
    <w:rsid w:val="002D66C2"/>
    <w:rsid w:val="002D74F4"/>
    <w:rsid w:val="002E392E"/>
    <w:rsid w:val="002E4883"/>
    <w:rsid w:val="002E4D0B"/>
    <w:rsid w:val="002F15BA"/>
    <w:rsid w:val="002F2063"/>
    <w:rsid w:val="002F49AB"/>
    <w:rsid w:val="002F7E45"/>
    <w:rsid w:val="00300634"/>
    <w:rsid w:val="00303C97"/>
    <w:rsid w:val="00305836"/>
    <w:rsid w:val="00306278"/>
    <w:rsid w:val="003138D2"/>
    <w:rsid w:val="00313DE4"/>
    <w:rsid w:val="00315C8B"/>
    <w:rsid w:val="00320F03"/>
    <w:rsid w:val="0032398F"/>
    <w:rsid w:val="00326FCE"/>
    <w:rsid w:val="00333459"/>
    <w:rsid w:val="00345BE9"/>
    <w:rsid w:val="00347410"/>
    <w:rsid w:val="00350469"/>
    <w:rsid w:val="003610A4"/>
    <w:rsid w:val="003619AA"/>
    <w:rsid w:val="00366D1A"/>
    <w:rsid w:val="00371CE3"/>
    <w:rsid w:val="00381511"/>
    <w:rsid w:val="00381E68"/>
    <w:rsid w:val="003824FF"/>
    <w:rsid w:val="00383AD8"/>
    <w:rsid w:val="00384D99"/>
    <w:rsid w:val="0038620A"/>
    <w:rsid w:val="00386B3B"/>
    <w:rsid w:val="003910F6"/>
    <w:rsid w:val="00392D47"/>
    <w:rsid w:val="003A1361"/>
    <w:rsid w:val="003A1D57"/>
    <w:rsid w:val="003A631C"/>
    <w:rsid w:val="003B075D"/>
    <w:rsid w:val="003B0B9D"/>
    <w:rsid w:val="003B4DA8"/>
    <w:rsid w:val="003C185F"/>
    <w:rsid w:val="003C4EFC"/>
    <w:rsid w:val="003C5F2C"/>
    <w:rsid w:val="003D0563"/>
    <w:rsid w:val="003E021E"/>
    <w:rsid w:val="003E4D55"/>
    <w:rsid w:val="003F19B3"/>
    <w:rsid w:val="003F4078"/>
    <w:rsid w:val="003F56A9"/>
    <w:rsid w:val="0040303A"/>
    <w:rsid w:val="0040600B"/>
    <w:rsid w:val="00406C85"/>
    <w:rsid w:val="00411289"/>
    <w:rsid w:val="00415252"/>
    <w:rsid w:val="00416BEB"/>
    <w:rsid w:val="004175E6"/>
    <w:rsid w:val="004231AF"/>
    <w:rsid w:val="004314A3"/>
    <w:rsid w:val="0043290C"/>
    <w:rsid w:val="00433D12"/>
    <w:rsid w:val="00437434"/>
    <w:rsid w:val="00440A9F"/>
    <w:rsid w:val="0044469E"/>
    <w:rsid w:val="00446DBA"/>
    <w:rsid w:val="004679C4"/>
    <w:rsid w:val="00471A1F"/>
    <w:rsid w:val="0047225D"/>
    <w:rsid w:val="0047278A"/>
    <w:rsid w:val="004735C1"/>
    <w:rsid w:val="00474B55"/>
    <w:rsid w:val="00475124"/>
    <w:rsid w:val="00477705"/>
    <w:rsid w:val="00493B8F"/>
    <w:rsid w:val="00496447"/>
    <w:rsid w:val="004A2488"/>
    <w:rsid w:val="004A335E"/>
    <w:rsid w:val="004B1F48"/>
    <w:rsid w:val="004B3374"/>
    <w:rsid w:val="004B45B6"/>
    <w:rsid w:val="004C07BF"/>
    <w:rsid w:val="004C2410"/>
    <w:rsid w:val="004C4883"/>
    <w:rsid w:val="004D2BA4"/>
    <w:rsid w:val="004D335A"/>
    <w:rsid w:val="004D6A53"/>
    <w:rsid w:val="004D6BEF"/>
    <w:rsid w:val="004D7BB9"/>
    <w:rsid w:val="004E02EF"/>
    <w:rsid w:val="004E15E6"/>
    <w:rsid w:val="004F0F48"/>
    <w:rsid w:val="004F713E"/>
    <w:rsid w:val="005219EC"/>
    <w:rsid w:val="005274AC"/>
    <w:rsid w:val="0053022F"/>
    <w:rsid w:val="0054280E"/>
    <w:rsid w:val="00546A0E"/>
    <w:rsid w:val="00553FBD"/>
    <w:rsid w:val="00557D24"/>
    <w:rsid w:val="00560079"/>
    <w:rsid w:val="00561002"/>
    <w:rsid w:val="00567856"/>
    <w:rsid w:val="005724A1"/>
    <w:rsid w:val="00573F7A"/>
    <w:rsid w:val="00581577"/>
    <w:rsid w:val="00582566"/>
    <w:rsid w:val="00583260"/>
    <w:rsid w:val="00590ED0"/>
    <w:rsid w:val="00593309"/>
    <w:rsid w:val="00595EF0"/>
    <w:rsid w:val="005A1F71"/>
    <w:rsid w:val="005A3525"/>
    <w:rsid w:val="005A4738"/>
    <w:rsid w:val="005A5DC5"/>
    <w:rsid w:val="005B23F3"/>
    <w:rsid w:val="005B349F"/>
    <w:rsid w:val="005B5704"/>
    <w:rsid w:val="005C018F"/>
    <w:rsid w:val="005C4584"/>
    <w:rsid w:val="005D29CA"/>
    <w:rsid w:val="005D6F67"/>
    <w:rsid w:val="005D6FFF"/>
    <w:rsid w:val="005E1CC4"/>
    <w:rsid w:val="005E62F5"/>
    <w:rsid w:val="005E6A21"/>
    <w:rsid w:val="005E7122"/>
    <w:rsid w:val="005F6967"/>
    <w:rsid w:val="005F795D"/>
    <w:rsid w:val="00600950"/>
    <w:rsid w:val="00603046"/>
    <w:rsid w:val="006038E8"/>
    <w:rsid w:val="00611487"/>
    <w:rsid w:val="00616721"/>
    <w:rsid w:val="00616C41"/>
    <w:rsid w:val="00621C1E"/>
    <w:rsid w:val="006226C4"/>
    <w:rsid w:val="00632D03"/>
    <w:rsid w:val="006351E8"/>
    <w:rsid w:val="0063669B"/>
    <w:rsid w:val="006440FC"/>
    <w:rsid w:val="0065749B"/>
    <w:rsid w:val="00660EB7"/>
    <w:rsid w:val="006615DD"/>
    <w:rsid w:val="00663F37"/>
    <w:rsid w:val="006702A1"/>
    <w:rsid w:val="00672437"/>
    <w:rsid w:val="0067421F"/>
    <w:rsid w:val="00675557"/>
    <w:rsid w:val="006813A8"/>
    <w:rsid w:val="00684811"/>
    <w:rsid w:val="00684E27"/>
    <w:rsid w:val="0069654B"/>
    <w:rsid w:val="006969BF"/>
    <w:rsid w:val="0069782C"/>
    <w:rsid w:val="006A51F8"/>
    <w:rsid w:val="006A729C"/>
    <w:rsid w:val="006A7751"/>
    <w:rsid w:val="006B0F29"/>
    <w:rsid w:val="006B1440"/>
    <w:rsid w:val="006B2390"/>
    <w:rsid w:val="006B2C77"/>
    <w:rsid w:val="006B5653"/>
    <w:rsid w:val="006B6C44"/>
    <w:rsid w:val="006B72A5"/>
    <w:rsid w:val="006C1168"/>
    <w:rsid w:val="006C5805"/>
    <w:rsid w:val="006C65FA"/>
    <w:rsid w:val="006C7887"/>
    <w:rsid w:val="006E02D0"/>
    <w:rsid w:val="006F0078"/>
    <w:rsid w:val="006F242E"/>
    <w:rsid w:val="006F45E3"/>
    <w:rsid w:val="006F4F4F"/>
    <w:rsid w:val="006F7E2F"/>
    <w:rsid w:val="00705608"/>
    <w:rsid w:val="00710560"/>
    <w:rsid w:val="00715CF0"/>
    <w:rsid w:val="00715FE0"/>
    <w:rsid w:val="00721960"/>
    <w:rsid w:val="00721FFA"/>
    <w:rsid w:val="00722B3F"/>
    <w:rsid w:val="00722FB6"/>
    <w:rsid w:val="0072530A"/>
    <w:rsid w:val="00726727"/>
    <w:rsid w:val="007326BC"/>
    <w:rsid w:val="0073467F"/>
    <w:rsid w:val="0073502F"/>
    <w:rsid w:val="00742C3F"/>
    <w:rsid w:val="00765EE7"/>
    <w:rsid w:val="00767CCF"/>
    <w:rsid w:val="00775AE9"/>
    <w:rsid w:val="0077620E"/>
    <w:rsid w:val="007829AD"/>
    <w:rsid w:val="007841DB"/>
    <w:rsid w:val="0078723C"/>
    <w:rsid w:val="0079084B"/>
    <w:rsid w:val="00791446"/>
    <w:rsid w:val="0079277B"/>
    <w:rsid w:val="007937D2"/>
    <w:rsid w:val="00797AF7"/>
    <w:rsid w:val="007A25B4"/>
    <w:rsid w:val="007A2D38"/>
    <w:rsid w:val="007B2BE2"/>
    <w:rsid w:val="007B7727"/>
    <w:rsid w:val="007C5BD9"/>
    <w:rsid w:val="007D2991"/>
    <w:rsid w:val="007D5AD8"/>
    <w:rsid w:val="007D7E9D"/>
    <w:rsid w:val="007D7F2A"/>
    <w:rsid w:val="007E4B12"/>
    <w:rsid w:val="007E5AF8"/>
    <w:rsid w:val="007F409E"/>
    <w:rsid w:val="00801829"/>
    <w:rsid w:val="0081164A"/>
    <w:rsid w:val="00815F6D"/>
    <w:rsid w:val="00816BE7"/>
    <w:rsid w:val="0082076D"/>
    <w:rsid w:val="00835946"/>
    <w:rsid w:val="008426A8"/>
    <w:rsid w:val="00845901"/>
    <w:rsid w:val="0085278D"/>
    <w:rsid w:val="008557DA"/>
    <w:rsid w:val="00862844"/>
    <w:rsid w:val="00863DC0"/>
    <w:rsid w:val="00864E87"/>
    <w:rsid w:val="00867A96"/>
    <w:rsid w:val="00872057"/>
    <w:rsid w:val="008727A7"/>
    <w:rsid w:val="00882FC4"/>
    <w:rsid w:val="00885FE6"/>
    <w:rsid w:val="008865C1"/>
    <w:rsid w:val="00891186"/>
    <w:rsid w:val="00892B73"/>
    <w:rsid w:val="00892D78"/>
    <w:rsid w:val="0089549E"/>
    <w:rsid w:val="0089630F"/>
    <w:rsid w:val="00896D56"/>
    <w:rsid w:val="008A2F8F"/>
    <w:rsid w:val="008A319F"/>
    <w:rsid w:val="008B04D0"/>
    <w:rsid w:val="008B74D4"/>
    <w:rsid w:val="008B7EC3"/>
    <w:rsid w:val="008C472E"/>
    <w:rsid w:val="008C572B"/>
    <w:rsid w:val="008D55BE"/>
    <w:rsid w:val="008D66E8"/>
    <w:rsid w:val="008D6F36"/>
    <w:rsid w:val="008E0536"/>
    <w:rsid w:val="008E22B7"/>
    <w:rsid w:val="008E6CA2"/>
    <w:rsid w:val="008F09CE"/>
    <w:rsid w:val="008F32CD"/>
    <w:rsid w:val="008F41F8"/>
    <w:rsid w:val="008F4749"/>
    <w:rsid w:val="008F7D47"/>
    <w:rsid w:val="00900EC1"/>
    <w:rsid w:val="00907A18"/>
    <w:rsid w:val="009105A2"/>
    <w:rsid w:val="009105BA"/>
    <w:rsid w:val="00913CC5"/>
    <w:rsid w:val="00915AF8"/>
    <w:rsid w:val="0092146A"/>
    <w:rsid w:val="00927977"/>
    <w:rsid w:val="00930194"/>
    <w:rsid w:val="00933ABF"/>
    <w:rsid w:val="00940C57"/>
    <w:rsid w:val="00945938"/>
    <w:rsid w:val="00947177"/>
    <w:rsid w:val="00952759"/>
    <w:rsid w:val="0096540F"/>
    <w:rsid w:val="00970D70"/>
    <w:rsid w:val="00974EE0"/>
    <w:rsid w:val="009751DD"/>
    <w:rsid w:val="00976F00"/>
    <w:rsid w:val="009843D6"/>
    <w:rsid w:val="00986B5E"/>
    <w:rsid w:val="00993674"/>
    <w:rsid w:val="00994D7E"/>
    <w:rsid w:val="009953D2"/>
    <w:rsid w:val="00995E9B"/>
    <w:rsid w:val="00996077"/>
    <w:rsid w:val="009A1EC8"/>
    <w:rsid w:val="009A556A"/>
    <w:rsid w:val="009C3BEA"/>
    <w:rsid w:val="009D0A29"/>
    <w:rsid w:val="009D150A"/>
    <w:rsid w:val="009D65E6"/>
    <w:rsid w:val="009E0510"/>
    <w:rsid w:val="009E6929"/>
    <w:rsid w:val="009F35A5"/>
    <w:rsid w:val="00A029C7"/>
    <w:rsid w:val="00A06237"/>
    <w:rsid w:val="00A070A7"/>
    <w:rsid w:val="00A07E04"/>
    <w:rsid w:val="00A101F2"/>
    <w:rsid w:val="00A15930"/>
    <w:rsid w:val="00A16A30"/>
    <w:rsid w:val="00A212FE"/>
    <w:rsid w:val="00A222E3"/>
    <w:rsid w:val="00A26D74"/>
    <w:rsid w:val="00A30C9F"/>
    <w:rsid w:val="00A3718F"/>
    <w:rsid w:val="00A3751D"/>
    <w:rsid w:val="00A423DC"/>
    <w:rsid w:val="00A427ED"/>
    <w:rsid w:val="00A43275"/>
    <w:rsid w:val="00A4435D"/>
    <w:rsid w:val="00A4532F"/>
    <w:rsid w:val="00A506C6"/>
    <w:rsid w:val="00A5259E"/>
    <w:rsid w:val="00A61909"/>
    <w:rsid w:val="00A62651"/>
    <w:rsid w:val="00A64D3F"/>
    <w:rsid w:val="00A651FD"/>
    <w:rsid w:val="00A66D55"/>
    <w:rsid w:val="00A67777"/>
    <w:rsid w:val="00A86FB2"/>
    <w:rsid w:val="00A8738C"/>
    <w:rsid w:val="00A90653"/>
    <w:rsid w:val="00A933AF"/>
    <w:rsid w:val="00A9382A"/>
    <w:rsid w:val="00A95B67"/>
    <w:rsid w:val="00AA3BC8"/>
    <w:rsid w:val="00AA5E1A"/>
    <w:rsid w:val="00AB7AE9"/>
    <w:rsid w:val="00AC2ADE"/>
    <w:rsid w:val="00AC3287"/>
    <w:rsid w:val="00AC4DEA"/>
    <w:rsid w:val="00AC7604"/>
    <w:rsid w:val="00AD0BFC"/>
    <w:rsid w:val="00AD69DB"/>
    <w:rsid w:val="00AD7F30"/>
    <w:rsid w:val="00AE091C"/>
    <w:rsid w:val="00AF25FA"/>
    <w:rsid w:val="00AF270A"/>
    <w:rsid w:val="00AF3C22"/>
    <w:rsid w:val="00AF6E2C"/>
    <w:rsid w:val="00B01669"/>
    <w:rsid w:val="00B03794"/>
    <w:rsid w:val="00B045BB"/>
    <w:rsid w:val="00B1092F"/>
    <w:rsid w:val="00B118BF"/>
    <w:rsid w:val="00B1333A"/>
    <w:rsid w:val="00B272F5"/>
    <w:rsid w:val="00B304CD"/>
    <w:rsid w:val="00B351D6"/>
    <w:rsid w:val="00B36D2F"/>
    <w:rsid w:val="00B428D8"/>
    <w:rsid w:val="00B6173E"/>
    <w:rsid w:val="00B652BC"/>
    <w:rsid w:val="00B67FEC"/>
    <w:rsid w:val="00B72416"/>
    <w:rsid w:val="00B726A3"/>
    <w:rsid w:val="00B7786B"/>
    <w:rsid w:val="00B80137"/>
    <w:rsid w:val="00BA1F89"/>
    <w:rsid w:val="00BA3678"/>
    <w:rsid w:val="00BA393A"/>
    <w:rsid w:val="00BA6F1D"/>
    <w:rsid w:val="00BB3D42"/>
    <w:rsid w:val="00BB49AF"/>
    <w:rsid w:val="00BB7A1E"/>
    <w:rsid w:val="00BC06F6"/>
    <w:rsid w:val="00BC0D77"/>
    <w:rsid w:val="00BC44CB"/>
    <w:rsid w:val="00BD5CF6"/>
    <w:rsid w:val="00BE408B"/>
    <w:rsid w:val="00BE648C"/>
    <w:rsid w:val="00BF04D4"/>
    <w:rsid w:val="00BF63E7"/>
    <w:rsid w:val="00C00725"/>
    <w:rsid w:val="00C03261"/>
    <w:rsid w:val="00C04039"/>
    <w:rsid w:val="00C10502"/>
    <w:rsid w:val="00C20BE8"/>
    <w:rsid w:val="00C254CE"/>
    <w:rsid w:val="00C31350"/>
    <w:rsid w:val="00C324C3"/>
    <w:rsid w:val="00C34B45"/>
    <w:rsid w:val="00C44A1B"/>
    <w:rsid w:val="00C44FB0"/>
    <w:rsid w:val="00C469E2"/>
    <w:rsid w:val="00C4763B"/>
    <w:rsid w:val="00C51B05"/>
    <w:rsid w:val="00C70FE3"/>
    <w:rsid w:val="00C76B16"/>
    <w:rsid w:val="00C77F71"/>
    <w:rsid w:val="00C840DD"/>
    <w:rsid w:val="00C85CB3"/>
    <w:rsid w:val="00C920C3"/>
    <w:rsid w:val="00C9423D"/>
    <w:rsid w:val="00CA136D"/>
    <w:rsid w:val="00CA41DC"/>
    <w:rsid w:val="00CB0F6F"/>
    <w:rsid w:val="00CB248E"/>
    <w:rsid w:val="00CB2D00"/>
    <w:rsid w:val="00CB4983"/>
    <w:rsid w:val="00CC18DE"/>
    <w:rsid w:val="00CC2C58"/>
    <w:rsid w:val="00CC4D9A"/>
    <w:rsid w:val="00CC6660"/>
    <w:rsid w:val="00CD1D7A"/>
    <w:rsid w:val="00CE12E3"/>
    <w:rsid w:val="00CE6908"/>
    <w:rsid w:val="00CE6C68"/>
    <w:rsid w:val="00CF06EC"/>
    <w:rsid w:val="00CF2B32"/>
    <w:rsid w:val="00CF5547"/>
    <w:rsid w:val="00CF7AC2"/>
    <w:rsid w:val="00D0011C"/>
    <w:rsid w:val="00D00A6B"/>
    <w:rsid w:val="00D0209A"/>
    <w:rsid w:val="00D15D82"/>
    <w:rsid w:val="00D16C65"/>
    <w:rsid w:val="00D24F7F"/>
    <w:rsid w:val="00D26E42"/>
    <w:rsid w:val="00D33FF9"/>
    <w:rsid w:val="00D37599"/>
    <w:rsid w:val="00D429FB"/>
    <w:rsid w:val="00D4447D"/>
    <w:rsid w:val="00D44A0C"/>
    <w:rsid w:val="00D47A4A"/>
    <w:rsid w:val="00D53E02"/>
    <w:rsid w:val="00D57264"/>
    <w:rsid w:val="00D62AF1"/>
    <w:rsid w:val="00D64E05"/>
    <w:rsid w:val="00D6617A"/>
    <w:rsid w:val="00D6619A"/>
    <w:rsid w:val="00D74AC1"/>
    <w:rsid w:val="00D77131"/>
    <w:rsid w:val="00D8407A"/>
    <w:rsid w:val="00D90D6D"/>
    <w:rsid w:val="00DA6744"/>
    <w:rsid w:val="00DB74BF"/>
    <w:rsid w:val="00DB759D"/>
    <w:rsid w:val="00DB77EB"/>
    <w:rsid w:val="00DC77B0"/>
    <w:rsid w:val="00DD39D9"/>
    <w:rsid w:val="00DD43DB"/>
    <w:rsid w:val="00DE27DE"/>
    <w:rsid w:val="00DE3CF1"/>
    <w:rsid w:val="00DF3B02"/>
    <w:rsid w:val="00DF514A"/>
    <w:rsid w:val="00DF624A"/>
    <w:rsid w:val="00E02126"/>
    <w:rsid w:val="00E04E83"/>
    <w:rsid w:val="00E05D6F"/>
    <w:rsid w:val="00E12C79"/>
    <w:rsid w:val="00E1359B"/>
    <w:rsid w:val="00E14D0E"/>
    <w:rsid w:val="00E21A58"/>
    <w:rsid w:val="00E24333"/>
    <w:rsid w:val="00E25889"/>
    <w:rsid w:val="00E2799C"/>
    <w:rsid w:val="00E52D59"/>
    <w:rsid w:val="00E567DF"/>
    <w:rsid w:val="00E66924"/>
    <w:rsid w:val="00E677D9"/>
    <w:rsid w:val="00E74574"/>
    <w:rsid w:val="00E7549D"/>
    <w:rsid w:val="00E80CA1"/>
    <w:rsid w:val="00E903B2"/>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E055A"/>
    <w:rsid w:val="00EE0E29"/>
    <w:rsid w:val="00EE20A6"/>
    <w:rsid w:val="00EE239E"/>
    <w:rsid w:val="00EE563A"/>
    <w:rsid w:val="00EF1FE9"/>
    <w:rsid w:val="00EF3570"/>
    <w:rsid w:val="00F01664"/>
    <w:rsid w:val="00F01F45"/>
    <w:rsid w:val="00F0304C"/>
    <w:rsid w:val="00F11546"/>
    <w:rsid w:val="00F140FE"/>
    <w:rsid w:val="00F210C5"/>
    <w:rsid w:val="00F22FD2"/>
    <w:rsid w:val="00F233AB"/>
    <w:rsid w:val="00F252B8"/>
    <w:rsid w:val="00F27AC3"/>
    <w:rsid w:val="00F35AB5"/>
    <w:rsid w:val="00F36C3A"/>
    <w:rsid w:val="00F44923"/>
    <w:rsid w:val="00F53095"/>
    <w:rsid w:val="00F53ABB"/>
    <w:rsid w:val="00F56693"/>
    <w:rsid w:val="00F60F43"/>
    <w:rsid w:val="00F61D3D"/>
    <w:rsid w:val="00F62BCE"/>
    <w:rsid w:val="00F63301"/>
    <w:rsid w:val="00F82AD8"/>
    <w:rsid w:val="00F87138"/>
    <w:rsid w:val="00F95720"/>
    <w:rsid w:val="00FA7E03"/>
    <w:rsid w:val="00FA7E0C"/>
    <w:rsid w:val="00FB04F8"/>
    <w:rsid w:val="00FB60DE"/>
    <w:rsid w:val="00FC57CD"/>
    <w:rsid w:val="00FC5A38"/>
    <w:rsid w:val="00FC7E32"/>
    <w:rsid w:val="00FE4EE7"/>
    <w:rsid w:val="00FE51E5"/>
    <w:rsid w:val="00FE6633"/>
    <w:rsid w:val="00FE6F90"/>
    <w:rsid w:val="00FE75F9"/>
    <w:rsid w:val="00FF68E4"/>
  </w:rsids>
  <m:mathPr>
    <m:mathFont m:val="Cambria Math"/>
    <m:brkBin m:val="before"/>
    <m:brkBinSub m:val="--"/>
    <m:smallFrac/>
    <m:dispDef/>
    <m:lMargin m:val="0"/>
    <m:rMargin m:val="0"/>
    <m:defJc m:val="centerGroup"/>
    <m:wrapRight/>
    <m:intLim m:val="subSup"/>
    <m:naryLim m:val="subSup"/>
  </m:mathPr>
  <w:themeFontLang w:val="de-DE" w:eastAsia="zh-CN"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colormru v:ext="edit" colors="#004388"/>
    </o:shapedefaults>
    <o:shapelayout v:ext="edit">
      <o:idmap v:ext="edit" data="1"/>
    </o:shapelayout>
  </w:shapeDefaults>
  <w:decimalSymbol w:val=","/>
  <w:listSeparator w:val=";"/>
  <w14:docId w14:val="2A756893"/>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3C185F"/>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yperlink" Target="http://www.twitter.com/Freudenberg_F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st.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eberwein@fns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lrike.reich@fs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4D1FE-FBB6-4AFF-84E0-D1BF4924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5668</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2020-01-13T18:08:00Z</cp:lastPrinted>
  <dcterms:created xsi:type="dcterms:W3CDTF">2020-01-15T15:45:00Z</dcterms:created>
  <dcterms:modified xsi:type="dcterms:W3CDTF">2020-01-16T15:57:00Z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iteId">
    <vt:lpwstr>2314cb5c-e44b-4288-b205-51ab43ecb122</vt:lpwstr>
  </property>
  <property fmtid="{D5CDD505-2E9C-101B-9397-08002B2CF9AE}" pid="4" name="MSIP_Label_4ae9aefe-707f-4581-8073-089546988ca8_Owner">
    <vt:lpwstr>Ulrike.Reich@fst.com</vt:lpwstr>
  </property>
  <property fmtid="{D5CDD505-2E9C-101B-9397-08002B2CF9AE}" pid="5" name="MSIP_Label_4ae9aefe-707f-4581-8073-089546988ca8_SetDate">
    <vt:lpwstr>2020-01-15T15:41:17.8738443Z</vt:lpwstr>
  </property>
  <property fmtid="{D5CDD505-2E9C-101B-9397-08002B2CF9AE}" pid="6" name="MSIP_Label_4ae9aefe-707f-4581-8073-089546988ca8_Name">
    <vt:lpwstr>Public</vt:lpwstr>
  </property>
  <property fmtid="{D5CDD505-2E9C-101B-9397-08002B2CF9AE}" pid="7" name="MSIP_Label_4ae9aefe-707f-4581-8073-089546988ca8_Application">
    <vt:lpwstr>Microsoft Azure Information Protection</vt:lpwstr>
  </property>
  <property fmtid="{D5CDD505-2E9C-101B-9397-08002B2CF9AE}" pid="8" name="MSIP_Label_4ae9aefe-707f-4581-8073-089546988ca8_ActionId">
    <vt:lpwstr>717795d0-8d14-4b4e-8c17-1a4782c76ad5</vt:lpwstr>
  </property>
  <property fmtid="{D5CDD505-2E9C-101B-9397-08002B2CF9AE}" pid="9" name="MSIP_Label_4ae9aefe-707f-4581-8073-089546988ca8_Extended_MSFT_Method">
    <vt:lpwstr>Manual</vt:lpwstr>
  </property>
  <property fmtid="{D5CDD505-2E9C-101B-9397-08002B2CF9AE}" pid="10" name="Sensitivity">
    <vt:lpwstr>Public</vt:lpwstr>
  </property>
</Properties>
</file>