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0F9D" w14:textId="77777777" w:rsidR="00FB60DE" w:rsidRDefault="00FB60DE" w:rsidP="00D6617A">
      <w:pPr>
        <w:pStyle w:val="Default"/>
        <w:rPr>
          <w:color w:val="FF0000"/>
          <w:u w:val="single"/>
          <w:lang w:val="en-US"/>
        </w:rPr>
      </w:pPr>
    </w:p>
    <w:p w14:paraId="2B25D0BB" w14:textId="77777777" w:rsidR="00560079" w:rsidRDefault="00560079" w:rsidP="00D6617A">
      <w:pPr>
        <w:pStyle w:val="Default"/>
        <w:rPr>
          <w:color w:val="FF0000"/>
          <w:u w:val="single"/>
          <w:lang w:val="en-US"/>
        </w:rPr>
      </w:pPr>
    </w:p>
    <w:p w14:paraId="64C54F7A" w14:textId="77777777" w:rsidR="00FB60DE" w:rsidRDefault="00FB60DE" w:rsidP="00D6617A">
      <w:pPr>
        <w:pStyle w:val="Default"/>
        <w:rPr>
          <w:color w:val="FF0000"/>
          <w:u w:val="single"/>
          <w:lang w:val="en-US"/>
        </w:rPr>
      </w:pPr>
    </w:p>
    <w:p w14:paraId="0086E858" w14:textId="77777777" w:rsidR="00F0304C" w:rsidRDefault="00F0304C" w:rsidP="00D6617A">
      <w:pPr>
        <w:pStyle w:val="Default"/>
        <w:rPr>
          <w:color w:val="FF0000"/>
          <w:u w:val="single"/>
          <w:lang w:val="en-US"/>
        </w:rPr>
      </w:pPr>
    </w:p>
    <w:p w14:paraId="528C3675" w14:textId="77777777" w:rsidR="00546A0E" w:rsidRDefault="00546A0E" w:rsidP="00D6617A">
      <w:pPr>
        <w:pStyle w:val="Default"/>
        <w:rPr>
          <w:b/>
          <w:color w:val="auto"/>
          <w:sz w:val="32"/>
          <w:szCs w:val="32"/>
          <w:lang w:val="en-US"/>
        </w:rPr>
      </w:pPr>
    </w:p>
    <w:p w14:paraId="77EF9947" w14:textId="1D707B9F" w:rsidR="008557DA" w:rsidRDefault="00E212D3" w:rsidP="002479CD">
      <w:pPr>
        <w:rPr>
          <w:rFonts w:cs="Arial"/>
          <w:b/>
          <w:sz w:val="32"/>
          <w:szCs w:val="32"/>
          <w:lang w:val="en-US"/>
        </w:rPr>
      </w:pPr>
      <w:r w:rsidRPr="00E212D3">
        <w:rPr>
          <w:rFonts w:cs="Arial"/>
          <w:b/>
          <w:sz w:val="32"/>
          <w:szCs w:val="32"/>
          <w:lang w:val="en-US"/>
        </w:rPr>
        <w:t xml:space="preserve">Freudenberg Offers </w:t>
      </w:r>
      <w:r w:rsidR="00DC2F3E">
        <w:rPr>
          <w:rFonts w:cs="Arial"/>
          <w:b/>
          <w:sz w:val="32"/>
          <w:szCs w:val="32"/>
          <w:lang w:val="en-US"/>
        </w:rPr>
        <w:t xml:space="preserve">Material and </w:t>
      </w:r>
      <w:r w:rsidR="004D03C3">
        <w:rPr>
          <w:rFonts w:cs="Arial"/>
          <w:b/>
          <w:sz w:val="32"/>
          <w:szCs w:val="32"/>
          <w:lang w:val="en-US"/>
        </w:rPr>
        <w:t xml:space="preserve">Product </w:t>
      </w:r>
      <w:r w:rsidR="004D03C3" w:rsidRPr="00E212D3">
        <w:rPr>
          <w:rFonts w:cs="Arial"/>
          <w:b/>
          <w:sz w:val="32"/>
          <w:szCs w:val="32"/>
          <w:lang w:val="en-US"/>
        </w:rPr>
        <w:t>Solutions</w:t>
      </w:r>
      <w:r w:rsidRPr="00E212D3">
        <w:rPr>
          <w:rFonts w:cs="Arial"/>
          <w:b/>
          <w:sz w:val="32"/>
          <w:szCs w:val="32"/>
          <w:lang w:val="en-US"/>
        </w:rPr>
        <w:t xml:space="preserve"> </w:t>
      </w:r>
      <w:r w:rsidR="004D03C3">
        <w:rPr>
          <w:rFonts w:cs="Arial"/>
          <w:b/>
          <w:sz w:val="32"/>
          <w:szCs w:val="32"/>
          <w:lang w:val="en-US"/>
        </w:rPr>
        <w:t>for</w:t>
      </w:r>
      <w:r>
        <w:rPr>
          <w:rFonts w:cs="Arial"/>
          <w:b/>
          <w:sz w:val="32"/>
          <w:szCs w:val="32"/>
          <w:lang w:val="en-US"/>
        </w:rPr>
        <w:t xml:space="preserve"> Evolving E-</w:t>
      </w:r>
      <w:r w:rsidR="00912D56">
        <w:rPr>
          <w:rFonts w:cs="Arial"/>
          <w:b/>
          <w:sz w:val="32"/>
          <w:szCs w:val="32"/>
          <w:lang w:val="en-US"/>
        </w:rPr>
        <w:t>m</w:t>
      </w:r>
      <w:r>
        <w:rPr>
          <w:rFonts w:cs="Arial"/>
          <w:b/>
          <w:sz w:val="32"/>
          <w:szCs w:val="32"/>
          <w:lang w:val="en-US"/>
        </w:rPr>
        <w:t xml:space="preserve">obility Challenges </w:t>
      </w:r>
    </w:p>
    <w:p w14:paraId="7E902CB7" w14:textId="77777777" w:rsidR="00FA194B" w:rsidRDefault="00FA194B" w:rsidP="002479CD">
      <w:pPr>
        <w:rPr>
          <w:rFonts w:cs="Arial"/>
          <w:b/>
          <w:sz w:val="32"/>
          <w:szCs w:val="32"/>
          <w:lang w:val="en-US"/>
        </w:rPr>
      </w:pPr>
    </w:p>
    <w:p w14:paraId="0FB27C6E" w14:textId="73F40523" w:rsidR="00FA194B" w:rsidRPr="00FA194B" w:rsidRDefault="00FA194B" w:rsidP="00FA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Times New Roman" w:cs="Arial"/>
          <w:b/>
          <w:color w:val="212121"/>
          <w:lang w:val="en-US" w:eastAsia="zh-CN"/>
        </w:rPr>
      </w:pPr>
      <w:r w:rsidRPr="00FA194B">
        <w:rPr>
          <w:rFonts w:eastAsia="Times New Roman" w:cs="Arial"/>
          <w:b/>
          <w:color w:val="212121"/>
          <w:bdr w:val="none" w:sz="0" w:space="0" w:color="auto" w:frame="1"/>
          <w:lang w:val="en" w:eastAsia="zh-CN"/>
        </w:rPr>
        <w:t>Company experts explain the special requirements of the new drivetrain technologies during a SAE webinar</w:t>
      </w:r>
    </w:p>
    <w:p w14:paraId="7C105F8A" w14:textId="77777777" w:rsidR="00FA194B" w:rsidRDefault="00FA194B" w:rsidP="002479CD">
      <w:pPr>
        <w:rPr>
          <w:rFonts w:cs="Arial"/>
          <w:b/>
          <w:sz w:val="32"/>
          <w:szCs w:val="32"/>
          <w:lang w:val="en-US"/>
        </w:rPr>
      </w:pPr>
    </w:p>
    <w:p w14:paraId="013C031C" w14:textId="6B4AD59E" w:rsidR="00175781" w:rsidRPr="00FA194B" w:rsidRDefault="000D1C1F" w:rsidP="00FA194B">
      <w:pPr>
        <w:pStyle w:val="Default"/>
        <w:spacing w:after="120" w:line="360" w:lineRule="auto"/>
        <w:rPr>
          <w:b/>
          <w:bCs/>
          <w:sz w:val="22"/>
          <w:szCs w:val="22"/>
          <w:lang w:val="en-US"/>
        </w:rPr>
      </w:pPr>
      <w:r w:rsidRPr="00FA194B">
        <w:rPr>
          <w:b/>
          <w:bCs/>
          <w:sz w:val="22"/>
          <w:szCs w:val="22"/>
          <w:lang w:val="en-US"/>
        </w:rPr>
        <w:t>Plymouth, Mich.</w:t>
      </w:r>
      <w:r w:rsidR="00546343" w:rsidRPr="00FA194B">
        <w:rPr>
          <w:b/>
          <w:bCs/>
          <w:sz w:val="22"/>
          <w:szCs w:val="22"/>
          <w:lang w:val="en-US"/>
        </w:rPr>
        <w:t xml:space="preserve"> </w:t>
      </w:r>
      <w:r w:rsidR="00E212D3" w:rsidRPr="00FA194B">
        <w:rPr>
          <w:b/>
          <w:bCs/>
          <w:sz w:val="22"/>
          <w:szCs w:val="22"/>
          <w:lang w:val="en-US"/>
        </w:rPr>
        <w:t>Nov. 8, 2018</w:t>
      </w:r>
      <w:r w:rsidR="00546343" w:rsidRPr="00FA194B">
        <w:rPr>
          <w:b/>
          <w:bCs/>
          <w:sz w:val="22"/>
          <w:szCs w:val="22"/>
          <w:lang w:val="en-US"/>
        </w:rPr>
        <w:t xml:space="preserve">. </w:t>
      </w:r>
      <w:r w:rsidR="00BF6154" w:rsidRPr="00FA194B">
        <w:rPr>
          <w:b/>
          <w:bCs/>
          <w:sz w:val="22"/>
          <w:szCs w:val="22"/>
          <w:lang w:val="en-US"/>
        </w:rPr>
        <w:t xml:space="preserve">As </w:t>
      </w:r>
      <w:r w:rsidR="00BF3CA2" w:rsidRPr="00FA194B">
        <w:rPr>
          <w:b/>
          <w:bCs/>
          <w:sz w:val="22"/>
          <w:szCs w:val="22"/>
          <w:lang w:val="en-US"/>
        </w:rPr>
        <w:t xml:space="preserve">manufacturers ramp up production of </w:t>
      </w:r>
      <w:r w:rsidR="00912D56" w:rsidRPr="00FA194B">
        <w:rPr>
          <w:b/>
          <w:bCs/>
          <w:sz w:val="22"/>
          <w:szCs w:val="22"/>
          <w:lang w:val="en-US"/>
        </w:rPr>
        <w:t>electri</w:t>
      </w:r>
      <w:r w:rsidR="00593063" w:rsidRPr="00FA194B">
        <w:rPr>
          <w:b/>
          <w:bCs/>
          <w:sz w:val="22"/>
          <w:szCs w:val="22"/>
          <w:lang w:val="en-US"/>
        </w:rPr>
        <w:t>c</w:t>
      </w:r>
      <w:r w:rsidR="00912D56" w:rsidRPr="00FA194B">
        <w:rPr>
          <w:b/>
          <w:bCs/>
          <w:color w:val="FF0000"/>
          <w:sz w:val="22"/>
          <w:szCs w:val="22"/>
          <w:lang w:val="en-US"/>
        </w:rPr>
        <w:t xml:space="preserve"> </w:t>
      </w:r>
      <w:r w:rsidR="00912D56" w:rsidRPr="00FA194B">
        <w:rPr>
          <w:b/>
          <w:bCs/>
          <w:sz w:val="22"/>
          <w:szCs w:val="22"/>
          <w:lang w:val="en-US"/>
        </w:rPr>
        <w:t>and hybridized</w:t>
      </w:r>
      <w:r w:rsidR="00BF3CA2" w:rsidRPr="00FA194B">
        <w:rPr>
          <w:b/>
          <w:bCs/>
          <w:sz w:val="22"/>
          <w:szCs w:val="22"/>
          <w:lang w:val="en-US"/>
        </w:rPr>
        <w:t xml:space="preserve"> vehicles, </w:t>
      </w:r>
      <w:r w:rsidR="00F66F9E" w:rsidRPr="00FA194B">
        <w:rPr>
          <w:b/>
          <w:bCs/>
          <w:sz w:val="22"/>
          <w:szCs w:val="22"/>
          <w:lang w:val="en-US"/>
        </w:rPr>
        <w:t xml:space="preserve">automotive </w:t>
      </w:r>
      <w:r w:rsidR="00BF3CA2" w:rsidRPr="00FA194B">
        <w:rPr>
          <w:b/>
          <w:bCs/>
          <w:sz w:val="22"/>
          <w:szCs w:val="22"/>
          <w:lang w:val="en-US"/>
        </w:rPr>
        <w:t>technologies and materials</w:t>
      </w:r>
      <w:r w:rsidR="004E2888" w:rsidRPr="00FA194B">
        <w:rPr>
          <w:b/>
          <w:bCs/>
          <w:sz w:val="22"/>
          <w:szCs w:val="22"/>
          <w:lang w:val="en-US"/>
        </w:rPr>
        <w:t xml:space="preserve"> will need to evolve </w:t>
      </w:r>
      <w:r w:rsidR="00593063" w:rsidRPr="00FA194B">
        <w:rPr>
          <w:b/>
          <w:bCs/>
          <w:sz w:val="22"/>
          <w:szCs w:val="22"/>
          <w:lang w:val="en-US"/>
        </w:rPr>
        <w:t>in order to address</w:t>
      </w:r>
      <w:r w:rsidR="00BF3CA2" w:rsidRPr="00FA194B">
        <w:rPr>
          <w:b/>
          <w:bCs/>
          <w:sz w:val="22"/>
          <w:szCs w:val="22"/>
          <w:lang w:val="en-US"/>
        </w:rPr>
        <w:t xml:space="preserve"> </w:t>
      </w:r>
      <w:r w:rsidR="00593063" w:rsidRPr="00FA194B">
        <w:rPr>
          <w:b/>
          <w:bCs/>
          <w:sz w:val="22"/>
          <w:szCs w:val="22"/>
          <w:lang w:val="en-US"/>
        </w:rPr>
        <w:t xml:space="preserve">new </w:t>
      </w:r>
      <w:r w:rsidR="004E2888" w:rsidRPr="00FA194B">
        <w:rPr>
          <w:b/>
          <w:bCs/>
          <w:sz w:val="22"/>
          <w:szCs w:val="22"/>
          <w:lang w:val="en-US"/>
        </w:rPr>
        <w:t xml:space="preserve">safety and performance requirements, a trio of Freudenberg-NOK Sealing Technologies experts told an audience during a webinar </w:t>
      </w:r>
      <w:r w:rsidR="00C52E7C" w:rsidRPr="00FA194B">
        <w:rPr>
          <w:b/>
          <w:bCs/>
          <w:sz w:val="22"/>
          <w:szCs w:val="22"/>
          <w:lang w:val="en-US"/>
        </w:rPr>
        <w:t>on Nov. 7.</w:t>
      </w:r>
      <w:r w:rsidR="00BA32D1" w:rsidRPr="00FA194B">
        <w:rPr>
          <w:b/>
          <w:bCs/>
          <w:sz w:val="22"/>
          <w:szCs w:val="22"/>
          <w:lang w:val="en-US"/>
        </w:rPr>
        <w:t xml:space="preserve"> </w:t>
      </w:r>
      <w:r w:rsidR="00F66F9E" w:rsidRPr="00FA194B">
        <w:rPr>
          <w:b/>
          <w:bCs/>
          <w:sz w:val="22"/>
          <w:szCs w:val="22"/>
          <w:lang w:val="en-US"/>
        </w:rPr>
        <w:t xml:space="preserve"> </w:t>
      </w:r>
      <w:r w:rsidR="004E2888" w:rsidRPr="00FA194B">
        <w:rPr>
          <w:b/>
          <w:bCs/>
          <w:sz w:val="22"/>
          <w:szCs w:val="22"/>
          <w:lang w:val="en-US"/>
        </w:rPr>
        <w:t xml:space="preserve">Freudenberg-NOK runs the business operations </w:t>
      </w:r>
      <w:r w:rsidR="00175781" w:rsidRPr="00FA194B">
        <w:rPr>
          <w:b/>
          <w:bCs/>
          <w:sz w:val="22"/>
          <w:szCs w:val="22"/>
          <w:lang w:val="en-US"/>
        </w:rPr>
        <w:t xml:space="preserve">for Freudenberg Sealing Technologies in the Americas. </w:t>
      </w:r>
    </w:p>
    <w:p w14:paraId="544608FB" w14:textId="106E930B" w:rsidR="003C123B" w:rsidRPr="00FA194B" w:rsidRDefault="00593063" w:rsidP="00FA194B">
      <w:pPr>
        <w:pStyle w:val="Default"/>
        <w:spacing w:after="120" w:line="360" w:lineRule="auto"/>
        <w:rPr>
          <w:bCs/>
          <w:sz w:val="22"/>
          <w:szCs w:val="22"/>
          <w:lang w:val="en-US"/>
        </w:rPr>
      </w:pPr>
      <w:r w:rsidRPr="00FA194B">
        <w:rPr>
          <w:bCs/>
          <w:sz w:val="22"/>
          <w:szCs w:val="22"/>
          <w:lang w:val="en-US"/>
        </w:rPr>
        <w:t>Freudenberg</w:t>
      </w:r>
      <w:r w:rsidR="00A9556A" w:rsidRPr="00FA194B">
        <w:rPr>
          <w:bCs/>
          <w:sz w:val="22"/>
          <w:szCs w:val="22"/>
          <w:lang w:val="en-US"/>
        </w:rPr>
        <w:t xml:space="preserve">’s </w:t>
      </w:r>
      <w:r w:rsidRPr="00FA194B">
        <w:rPr>
          <w:bCs/>
          <w:sz w:val="22"/>
          <w:szCs w:val="22"/>
          <w:lang w:val="en-US"/>
        </w:rPr>
        <w:t xml:space="preserve">F. Joseph Walker, </w:t>
      </w:r>
      <w:r w:rsidR="00244AC9" w:rsidRPr="00FA194B">
        <w:rPr>
          <w:bCs/>
          <w:sz w:val="22"/>
          <w:szCs w:val="22"/>
          <w:lang w:val="en-US"/>
        </w:rPr>
        <w:t xml:space="preserve">Global Technology Director of Materials and Laboratory Services, </w:t>
      </w:r>
      <w:r w:rsidRPr="00FA194B">
        <w:rPr>
          <w:bCs/>
          <w:sz w:val="22"/>
          <w:szCs w:val="22"/>
          <w:lang w:val="en-US"/>
        </w:rPr>
        <w:t>Michael Blake</w:t>
      </w:r>
      <w:r w:rsidR="00244AC9" w:rsidRPr="00FA194B">
        <w:rPr>
          <w:bCs/>
          <w:sz w:val="22"/>
          <w:szCs w:val="22"/>
          <w:lang w:val="en-US"/>
        </w:rPr>
        <w:t>, Application Specialist, E-Mobility</w:t>
      </w:r>
      <w:r w:rsidRPr="00FA194B">
        <w:rPr>
          <w:bCs/>
          <w:sz w:val="22"/>
          <w:szCs w:val="22"/>
          <w:lang w:val="en-US"/>
        </w:rPr>
        <w:t xml:space="preserve"> and Ray Szparagowski</w:t>
      </w:r>
      <w:r w:rsidR="00244AC9" w:rsidRPr="00FA194B">
        <w:rPr>
          <w:bCs/>
          <w:sz w:val="22"/>
          <w:szCs w:val="22"/>
          <w:lang w:val="en-US"/>
        </w:rPr>
        <w:t>, Technical Director, Automotive and High Performance Plastics, led the webinar. They</w:t>
      </w:r>
      <w:r w:rsidR="00912D56" w:rsidRPr="00FA194B">
        <w:rPr>
          <w:bCs/>
          <w:sz w:val="22"/>
          <w:szCs w:val="22"/>
          <w:lang w:val="en-US"/>
        </w:rPr>
        <w:t xml:space="preserve"> shared</w:t>
      </w:r>
      <w:r w:rsidR="00BA32D1" w:rsidRPr="00FA194B">
        <w:rPr>
          <w:bCs/>
          <w:sz w:val="22"/>
          <w:szCs w:val="22"/>
          <w:lang w:val="en-US"/>
        </w:rPr>
        <w:t xml:space="preserve"> insights about how </w:t>
      </w:r>
      <w:r w:rsidR="00EA7194" w:rsidRPr="00FA194B">
        <w:rPr>
          <w:bCs/>
          <w:sz w:val="22"/>
          <w:szCs w:val="22"/>
          <w:lang w:val="en-US"/>
        </w:rPr>
        <w:t xml:space="preserve">the </w:t>
      </w:r>
      <w:r w:rsidR="00BA32D1" w:rsidRPr="00FA194B">
        <w:rPr>
          <w:bCs/>
          <w:sz w:val="22"/>
          <w:szCs w:val="22"/>
          <w:lang w:val="en-US"/>
        </w:rPr>
        <w:t>evolving</w:t>
      </w:r>
      <w:r w:rsidR="00EA7194" w:rsidRPr="00FA194B">
        <w:rPr>
          <w:bCs/>
          <w:sz w:val="22"/>
          <w:szCs w:val="22"/>
          <w:lang w:val="en-US"/>
        </w:rPr>
        <w:t xml:space="preserve"> </w:t>
      </w:r>
      <w:r w:rsidR="003C123B" w:rsidRPr="00FA194B">
        <w:rPr>
          <w:bCs/>
          <w:sz w:val="22"/>
          <w:szCs w:val="22"/>
          <w:lang w:val="en-US"/>
        </w:rPr>
        <w:t>battery powered and</w:t>
      </w:r>
      <w:r w:rsidR="00EA7194" w:rsidRPr="00FA194B">
        <w:rPr>
          <w:bCs/>
          <w:sz w:val="22"/>
          <w:szCs w:val="22"/>
          <w:lang w:val="en-US"/>
        </w:rPr>
        <w:t xml:space="preserve"> fuel cell </w:t>
      </w:r>
      <w:r w:rsidR="003C123B" w:rsidRPr="00FA194B">
        <w:rPr>
          <w:bCs/>
          <w:sz w:val="22"/>
          <w:szCs w:val="22"/>
          <w:lang w:val="en-US"/>
        </w:rPr>
        <w:t xml:space="preserve">propulsion </w:t>
      </w:r>
      <w:r w:rsidR="00EA7194" w:rsidRPr="00FA194B">
        <w:rPr>
          <w:bCs/>
          <w:sz w:val="22"/>
          <w:szCs w:val="22"/>
          <w:lang w:val="en-US"/>
        </w:rPr>
        <w:t>landscape</w:t>
      </w:r>
      <w:r w:rsidR="00BA32D1" w:rsidRPr="00FA194B">
        <w:rPr>
          <w:bCs/>
          <w:sz w:val="22"/>
          <w:szCs w:val="22"/>
          <w:lang w:val="en-US"/>
        </w:rPr>
        <w:t xml:space="preserve"> – likely to reach </w:t>
      </w:r>
      <w:r w:rsidR="001A77B9" w:rsidRPr="00FA194B">
        <w:rPr>
          <w:bCs/>
          <w:sz w:val="22"/>
          <w:szCs w:val="22"/>
          <w:lang w:val="en-US"/>
        </w:rPr>
        <w:t xml:space="preserve">more than 30 </w:t>
      </w:r>
      <w:r w:rsidR="00BA32D1" w:rsidRPr="00FA194B">
        <w:rPr>
          <w:bCs/>
          <w:sz w:val="22"/>
          <w:szCs w:val="22"/>
          <w:lang w:val="en-US"/>
        </w:rPr>
        <w:t xml:space="preserve">percent of </w:t>
      </w:r>
      <w:r w:rsidR="00EA7194" w:rsidRPr="00FA194B">
        <w:rPr>
          <w:bCs/>
          <w:sz w:val="22"/>
          <w:szCs w:val="22"/>
          <w:lang w:val="en-US"/>
        </w:rPr>
        <w:t>global</w:t>
      </w:r>
      <w:r w:rsidR="00BA32D1" w:rsidRPr="00FA194B">
        <w:rPr>
          <w:bCs/>
          <w:sz w:val="22"/>
          <w:szCs w:val="22"/>
          <w:lang w:val="en-US"/>
        </w:rPr>
        <w:t xml:space="preserve"> vehicle </w:t>
      </w:r>
      <w:r w:rsidR="00EA7194" w:rsidRPr="00FA194B">
        <w:rPr>
          <w:bCs/>
          <w:sz w:val="22"/>
          <w:szCs w:val="22"/>
          <w:lang w:val="en-US"/>
        </w:rPr>
        <w:t>production</w:t>
      </w:r>
      <w:r w:rsidR="00BA32D1" w:rsidRPr="00FA194B">
        <w:rPr>
          <w:bCs/>
          <w:sz w:val="22"/>
          <w:szCs w:val="22"/>
          <w:lang w:val="en-US"/>
        </w:rPr>
        <w:t xml:space="preserve"> by 2035</w:t>
      </w:r>
      <w:r w:rsidR="00912D56" w:rsidRPr="00FA194B">
        <w:rPr>
          <w:bCs/>
          <w:sz w:val="22"/>
          <w:szCs w:val="22"/>
          <w:lang w:val="en-US"/>
        </w:rPr>
        <w:t xml:space="preserve"> according to</w:t>
      </w:r>
      <w:r w:rsidR="001A77B9" w:rsidRPr="00FA194B">
        <w:rPr>
          <w:bCs/>
          <w:sz w:val="22"/>
          <w:szCs w:val="22"/>
          <w:lang w:val="en-US"/>
        </w:rPr>
        <w:t xml:space="preserve"> company predictions</w:t>
      </w:r>
      <w:r w:rsidR="00EA7194" w:rsidRPr="00FA194B">
        <w:rPr>
          <w:bCs/>
          <w:sz w:val="22"/>
          <w:szCs w:val="22"/>
          <w:lang w:val="en-US"/>
        </w:rPr>
        <w:t xml:space="preserve"> – </w:t>
      </w:r>
      <w:r w:rsidR="001A77B9" w:rsidRPr="00FA194B">
        <w:rPr>
          <w:bCs/>
          <w:sz w:val="22"/>
          <w:szCs w:val="22"/>
          <w:lang w:val="en-US"/>
        </w:rPr>
        <w:t>is already</w:t>
      </w:r>
      <w:r w:rsidR="003C123B" w:rsidRPr="00FA194B">
        <w:rPr>
          <w:bCs/>
          <w:sz w:val="22"/>
          <w:szCs w:val="22"/>
          <w:lang w:val="en-US"/>
        </w:rPr>
        <w:t xml:space="preserve"> </w:t>
      </w:r>
      <w:bookmarkStart w:id="0" w:name="_GoBack"/>
      <w:bookmarkEnd w:id="0"/>
      <w:r w:rsidR="001A77B9" w:rsidRPr="00FA194B">
        <w:rPr>
          <w:bCs/>
          <w:sz w:val="22"/>
          <w:szCs w:val="22"/>
          <w:lang w:val="en-US"/>
        </w:rPr>
        <w:t xml:space="preserve">generating customer requests for products that </w:t>
      </w:r>
      <w:r w:rsidR="003C123B" w:rsidRPr="00FA194B">
        <w:rPr>
          <w:bCs/>
          <w:sz w:val="22"/>
          <w:szCs w:val="22"/>
          <w:lang w:val="en-US"/>
        </w:rPr>
        <w:t xml:space="preserve">offer new capabilities in areas such as thermal management, </w:t>
      </w:r>
      <w:r w:rsidR="00A9556A" w:rsidRPr="00FA194B">
        <w:rPr>
          <w:bCs/>
          <w:sz w:val="22"/>
          <w:szCs w:val="22"/>
          <w:lang w:val="en-US"/>
        </w:rPr>
        <w:t>electromagnetic interference and</w:t>
      </w:r>
      <w:r w:rsidR="00A9556A" w:rsidRPr="00FA194B">
        <w:rPr>
          <w:sz w:val="22"/>
          <w:szCs w:val="22"/>
          <w:lang w:val="en-US"/>
        </w:rPr>
        <w:t xml:space="preserve"> </w:t>
      </w:r>
      <w:r w:rsidR="00A9556A" w:rsidRPr="00FA194B">
        <w:rPr>
          <w:bCs/>
          <w:sz w:val="22"/>
          <w:szCs w:val="22"/>
          <w:lang w:val="en-US"/>
        </w:rPr>
        <w:t>radio-frequency interference (</w:t>
      </w:r>
      <w:r w:rsidR="00244AC9" w:rsidRPr="00FA194B">
        <w:rPr>
          <w:bCs/>
          <w:sz w:val="22"/>
          <w:szCs w:val="22"/>
          <w:lang w:val="en-US"/>
        </w:rPr>
        <w:t>EMI/ RFI</w:t>
      </w:r>
      <w:r w:rsidR="00A9556A" w:rsidRPr="00FA194B">
        <w:rPr>
          <w:bCs/>
          <w:sz w:val="22"/>
          <w:szCs w:val="22"/>
          <w:lang w:val="en-US"/>
        </w:rPr>
        <w:t>)</w:t>
      </w:r>
      <w:r w:rsidR="00244AC9" w:rsidRPr="00FA194B">
        <w:rPr>
          <w:bCs/>
          <w:sz w:val="22"/>
          <w:szCs w:val="22"/>
          <w:lang w:val="en-US"/>
        </w:rPr>
        <w:t xml:space="preserve"> </w:t>
      </w:r>
      <w:r w:rsidR="003C123B" w:rsidRPr="00FA194B">
        <w:rPr>
          <w:bCs/>
          <w:sz w:val="22"/>
          <w:szCs w:val="22"/>
          <w:lang w:val="en-US"/>
        </w:rPr>
        <w:t>shielding and extreme temperature</w:t>
      </w:r>
      <w:r w:rsidR="0029544A" w:rsidRPr="00FA194B">
        <w:rPr>
          <w:bCs/>
          <w:sz w:val="22"/>
          <w:szCs w:val="22"/>
          <w:lang w:val="en-US"/>
        </w:rPr>
        <w:t xml:space="preserve"> and pressure</w:t>
      </w:r>
      <w:r w:rsidR="003C123B" w:rsidRPr="00FA194B">
        <w:rPr>
          <w:bCs/>
          <w:sz w:val="22"/>
          <w:szCs w:val="22"/>
          <w:lang w:val="en-US"/>
        </w:rPr>
        <w:t xml:space="preserve"> environments. The </w:t>
      </w:r>
      <w:r w:rsidR="00244AC9" w:rsidRPr="00FA194B">
        <w:rPr>
          <w:bCs/>
          <w:sz w:val="22"/>
          <w:szCs w:val="22"/>
          <w:lang w:val="en-US"/>
        </w:rPr>
        <w:t>success of these products is founded on</w:t>
      </w:r>
      <w:r w:rsidR="0029544A" w:rsidRPr="00FA194B">
        <w:rPr>
          <w:bCs/>
          <w:sz w:val="22"/>
          <w:szCs w:val="22"/>
          <w:lang w:val="en-US"/>
        </w:rPr>
        <w:t xml:space="preserve"> </w:t>
      </w:r>
      <w:r w:rsidR="00244AC9" w:rsidRPr="00FA194B">
        <w:rPr>
          <w:bCs/>
          <w:sz w:val="22"/>
          <w:szCs w:val="22"/>
          <w:lang w:val="en-US"/>
        </w:rPr>
        <w:t xml:space="preserve">development </w:t>
      </w:r>
      <w:r w:rsidR="00A9556A" w:rsidRPr="00FA194B">
        <w:rPr>
          <w:bCs/>
          <w:sz w:val="22"/>
          <w:szCs w:val="22"/>
          <w:lang w:val="en-US"/>
        </w:rPr>
        <w:t xml:space="preserve">and testing </w:t>
      </w:r>
      <w:r w:rsidR="00244AC9" w:rsidRPr="00FA194B">
        <w:rPr>
          <w:bCs/>
          <w:sz w:val="22"/>
          <w:szCs w:val="22"/>
          <w:lang w:val="en-US"/>
        </w:rPr>
        <w:t>of n</w:t>
      </w:r>
      <w:r w:rsidR="003C123B" w:rsidRPr="00FA194B">
        <w:rPr>
          <w:bCs/>
          <w:sz w:val="22"/>
          <w:szCs w:val="22"/>
          <w:lang w:val="en-US"/>
        </w:rPr>
        <w:t>ew polymers and high performance plastics</w:t>
      </w:r>
      <w:r w:rsidR="00A9556A" w:rsidRPr="00FA194B">
        <w:rPr>
          <w:bCs/>
          <w:sz w:val="22"/>
          <w:szCs w:val="22"/>
          <w:lang w:val="en-US"/>
        </w:rPr>
        <w:t xml:space="preserve"> that demonstrate enhanced performance characteristics. </w:t>
      </w:r>
    </w:p>
    <w:p w14:paraId="4170E626" w14:textId="6E9B1ABA" w:rsidR="009444EF" w:rsidRPr="00FA194B" w:rsidRDefault="003C123B" w:rsidP="00FA194B">
      <w:pPr>
        <w:pStyle w:val="Default"/>
        <w:spacing w:after="120" w:line="360" w:lineRule="auto"/>
        <w:rPr>
          <w:bCs/>
          <w:sz w:val="22"/>
          <w:szCs w:val="22"/>
          <w:lang w:val="en-US"/>
        </w:rPr>
      </w:pPr>
      <w:r w:rsidRPr="00FA194B">
        <w:rPr>
          <w:bCs/>
          <w:sz w:val="22"/>
          <w:szCs w:val="22"/>
          <w:lang w:val="en-US"/>
        </w:rPr>
        <w:t>“</w:t>
      </w:r>
      <w:r w:rsidR="00B403E4" w:rsidRPr="00FA194B">
        <w:rPr>
          <w:bCs/>
          <w:sz w:val="22"/>
          <w:szCs w:val="22"/>
          <w:lang w:val="en-US"/>
        </w:rPr>
        <w:t>We anticipate that key sealing applications in engine and fuel systems and in transmission systems will disappear over time as manufacturers continue to focus on the design and engineering of alternate powertrain technology,” said Blake</w:t>
      </w:r>
      <w:r w:rsidR="00A9556A" w:rsidRPr="00FA194B">
        <w:rPr>
          <w:bCs/>
          <w:sz w:val="22"/>
          <w:szCs w:val="22"/>
          <w:lang w:val="en-US"/>
        </w:rPr>
        <w:t>.</w:t>
      </w:r>
      <w:r w:rsidR="00B403E4" w:rsidRPr="00FA194B">
        <w:rPr>
          <w:bCs/>
          <w:sz w:val="22"/>
          <w:szCs w:val="22"/>
          <w:lang w:val="en-US"/>
        </w:rPr>
        <w:t xml:space="preserve"> </w:t>
      </w:r>
      <w:r w:rsidR="00060B3E" w:rsidRPr="00FA194B">
        <w:rPr>
          <w:bCs/>
          <w:sz w:val="22"/>
          <w:szCs w:val="22"/>
          <w:lang w:val="en-US"/>
        </w:rPr>
        <w:t>“</w:t>
      </w:r>
      <w:r w:rsidR="00B403E4" w:rsidRPr="00FA194B">
        <w:rPr>
          <w:bCs/>
          <w:sz w:val="22"/>
          <w:szCs w:val="22"/>
          <w:lang w:val="en-US"/>
        </w:rPr>
        <w:t xml:space="preserve">Our existing products are a bridge to innovations </w:t>
      </w:r>
      <w:r w:rsidR="009444EF" w:rsidRPr="00FA194B">
        <w:rPr>
          <w:bCs/>
          <w:sz w:val="22"/>
          <w:szCs w:val="22"/>
          <w:lang w:val="en-US"/>
        </w:rPr>
        <w:t>that can address new requirements in areas like batteries, thermal management and E-Powertrain applications.”</w:t>
      </w:r>
    </w:p>
    <w:p w14:paraId="19D2276E" w14:textId="194150D7" w:rsidR="0040396E" w:rsidRPr="00FA194B" w:rsidRDefault="00A9556A" w:rsidP="00FA194B">
      <w:pPr>
        <w:pStyle w:val="Default"/>
        <w:spacing w:after="120" w:line="360" w:lineRule="auto"/>
        <w:rPr>
          <w:bCs/>
          <w:sz w:val="22"/>
          <w:szCs w:val="22"/>
          <w:lang w:val="en-US"/>
        </w:rPr>
      </w:pPr>
      <w:r w:rsidRPr="00FA194B">
        <w:rPr>
          <w:bCs/>
          <w:sz w:val="22"/>
          <w:szCs w:val="22"/>
          <w:lang w:val="en-US"/>
        </w:rPr>
        <w:lastRenderedPageBreak/>
        <w:t>Earlier in the year, Freudenberg</w:t>
      </w:r>
      <w:r w:rsidR="009444EF" w:rsidRPr="00FA194B">
        <w:rPr>
          <w:bCs/>
          <w:sz w:val="22"/>
          <w:szCs w:val="22"/>
          <w:lang w:val="en-US"/>
        </w:rPr>
        <w:t xml:space="preserve"> Sealing Technologies </w:t>
      </w:r>
      <w:r w:rsidRPr="00FA194B">
        <w:rPr>
          <w:bCs/>
          <w:sz w:val="22"/>
          <w:szCs w:val="22"/>
          <w:lang w:val="en-US"/>
        </w:rPr>
        <w:t>revealed that</w:t>
      </w:r>
      <w:r w:rsidR="009444EF" w:rsidRPr="00FA194B">
        <w:rPr>
          <w:bCs/>
          <w:sz w:val="22"/>
          <w:szCs w:val="22"/>
          <w:lang w:val="en-US"/>
        </w:rPr>
        <w:t xml:space="preserve"> up to 70 percent of its automotive sales could be at risk if it does not embrace new E-Mobility and fuel cell opportunities. </w:t>
      </w:r>
      <w:r w:rsidRPr="00FA194B">
        <w:rPr>
          <w:bCs/>
          <w:sz w:val="22"/>
          <w:szCs w:val="22"/>
          <w:lang w:val="en-US"/>
        </w:rPr>
        <w:t>In response, the company</w:t>
      </w:r>
      <w:r w:rsidR="00491BB0" w:rsidRPr="00FA194B">
        <w:rPr>
          <w:bCs/>
          <w:sz w:val="22"/>
          <w:szCs w:val="22"/>
          <w:lang w:val="en-US"/>
        </w:rPr>
        <w:t xml:space="preserve"> has begun repositioning</w:t>
      </w:r>
      <w:r w:rsidR="00096F4A" w:rsidRPr="00FA194B">
        <w:rPr>
          <w:bCs/>
          <w:sz w:val="22"/>
          <w:szCs w:val="22"/>
          <w:lang w:val="en-US"/>
        </w:rPr>
        <w:t xml:space="preserve"> material and product research and development to address</w:t>
      </w:r>
      <w:r w:rsidR="00491BB0" w:rsidRPr="00FA194B">
        <w:rPr>
          <w:bCs/>
          <w:sz w:val="22"/>
          <w:szCs w:val="22"/>
          <w:lang w:val="en-US"/>
        </w:rPr>
        <w:t xml:space="preserve"> </w:t>
      </w:r>
      <w:r w:rsidRPr="00FA194B">
        <w:rPr>
          <w:bCs/>
          <w:sz w:val="22"/>
          <w:szCs w:val="22"/>
          <w:lang w:val="en-US"/>
        </w:rPr>
        <w:t xml:space="preserve">lithium ion </w:t>
      </w:r>
      <w:r w:rsidR="00491BB0" w:rsidRPr="00FA194B">
        <w:rPr>
          <w:bCs/>
          <w:sz w:val="22"/>
          <w:szCs w:val="22"/>
          <w:lang w:val="en-US"/>
        </w:rPr>
        <w:t>battery and fuel cell</w:t>
      </w:r>
      <w:r w:rsidR="00096F4A" w:rsidRPr="00FA194B">
        <w:rPr>
          <w:bCs/>
          <w:sz w:val="22"/>
          <w:szCs w:val="22"/>
          <w:lang w:val="en-US"/>
        </w:rPr>
        <w:t xml:space="preserve"> applications as well as </w:t>
      </w:r>
      <w:r w:rsidR="0040396E" w:rsidRPr="00FA194B">
        <w:rPr>
          <w:bCs/>
          <w:sz w:val="22"/>
          <w:szCs w:val="22"/>
          <w:lang w:val="en-US"/>
        </w:rPr>
        <w:t>electric motors, inverters, charging systems</w:t>
      </w:r>
      <w:r w:rsidR="00096F4A" w:rsidRPr="00FA194B">
        <w:rPr>
          <w:bCs/>
          <w:sz w:val="22"/>
          <w:szCs w:val="22"/>
          <w:lang w:val="en-US"/>
        </w:rPr>
        <w:t xml:space="preserve"> and new mobility </w:t>
      </w:r>
      <w:r w:rsidR="0040396E" w:rsidRPr="00FA194B">
        <w:rPr>
          <w:bCs/>
          <w:sz w:val="22"/>
          <w:szCs w:val="22"/>
          <w:lang w:val="en-US"/>
        </w:rPr>
        <w:t>driveline innovations</w:t>
      </w:r>
      <w:r w:rsidR="00096F4A" w:rsidRPr="00FA194B">
        <w:rPr>
          <w:bCs/>
          <w:sz w:val="22"/>
          <w:szCs w:val="22"/>
          <w:lang w:val="en-US"/>
        </w:rPr>
        <w:t>.</w:t>
      </w:r>
    </w:p>
    <w:p w14:paraId="2EA62F14" w14:textId="096F0163" w:rsidR="00126CAA" w:rsidRPr="00FA194B" w:rsidRDefault="00087F0B" w:rsidP="00FA194B">
      <w:pPr>
        <w:pStyle w:val="Default"/>
        <w:spacing w:after="120" w:line="360" w:lineRule="auto"/>
        <w:rPr>
          <w:bCs/>
          <w:sz w:val="22"/>
          <w:szCs w:val="22"/>
          <w:lang w:val="en-US"/>
        </w:rPr>
      </w:pPr>
      <w:r w:rsidRPr="00FA194B">
        <w:rPr>
          <w:bCs/>
          <w:sz w:val="22"/>
          <w:szCs w:val="22"/>
          <w:lang w:val="en-US"/>
        </w:rPr>
        <w:t xml:space="preserve">Blake identified specific product applications and E-Mobility systems that Freudenberg has focused upon in a bid to bring new value to automotive customers. Innovative components like </w:t>
      </w:r>
      <w:r w:rsidR="00F7629E" w:rsidRPr="00FA194B">
        <w:rPr>
          <w:bCs/>
          <w:sz w:val="22"/>
          <w:szCs w:val="22"/>
          <w:lang w:val="en-US"/>
        </w:rPr>
        <w:t>the company’s DIAvent pressure compensation element</w:t>
      </w:r>
      <w:r w:rsidR="00126CAA" w:rsidRPr="00FA194B">
        <w:rPr>
          <w:bCs/>
          <w:sz w:val="22"/>
          <w:szCs w:val="22"/>
          <w:lang w:val="en-US"/>
        </w:rPr>
        <w:t>,</w:t>
      </w:r>
      <w:r w:rsidRPr="00FA194B">
        <w:rPr>
          <w:bCs/>
          <w:sz w:val="22"/>
          <w:szCs w:val="22"/>
          <w:lang w:val="en-US"/>
        </w:rPr>
        <w:t xml:space="preserve"> which combines</w:t>
      </w:r>
      <w:r w:rsidR="008F213A" w:rsidRPr="00FA194B">
        <w:rPr>
          <w:bCs/>
          <w:sz w:val="22"/>
          <w:szCs w:val="22"/>
          <w:lang w:val="en-US"/>
        </w:rPr>
        <w:t xml:space="preserve"> a pressure compensation valve with </w:t>
      </w:r>
      <w:r w:rsidR="00D33295" w:rsidRPr="00FA194B">
        <w:rPr>
          <w:bCs/>
          <w:sz w:val="22"/>
          <w:szCs w:val="22"/>
          <w:lang w:val="en-US"/>
        </w:rPr>
        <w:t xml:space="preserve">an emergency </w:t>
      </w:r>
      <w:r w:rsidR="00126CAA" w:rsidRPr="00FA194B">
        <w:rPr>
          <w:bCs/>
          <w:sz w:val="22"/>
          <w:szCs w:val="22"/>
          <w:lang w:val="en-US"/>
        </w:rPr>
        <w:t xml:space="preserve">overpressure </w:t>
      </w:r>
      <w:r w:rsidRPr="00FA194B">
        <w:rPr>
          <w:bCs/>
          <w:sz w:val="22"/>
          <w:szCs w:val="22"/>
          <w:lang w:val="en-US"/>
        </w:rPr>
        <w:t xml:space="preserve">release </w:t>
      </w:r>
      <w:r w:rsidR="00D33295" w:rsidRPr="00FA194B">
        <w:rPr>
          <w:bCs/>
          <w:sz w:val="22"/>
          <w:szCs w:val="22"/>
          <w:lang w:val="en-US"/>
        </w:rPr>
        <w:t>valve</w:t>
      </w:r>
      <w:r w:rsidR="00126CAA" w:rsidRPr="00FA194B">
        <w:rPr>
          <w:bCs/>
          <w:sz w:val="22"/>
          <w:szCs w:val="22"/>
          <w:lang w:val="en-US"/>
        </w:rPr>
        <w:t xml:space="preserve">, and </w:t>
      </w:r>
      <w:r w:rsidR="00D33295" w:rsidRPr="00FA194B">
        <w:rPr>
          <w:bCs/>
          <w:sz w:val="22"/>
          <w:szCs w:val="22"/>
          <w:lang w:val="en-US"/>
        </w:rPr>
        <w:t xml:space="preserve">its </w:t>
      </w:r>
      <w:r w:rsidR="00955A2E" w:rsidRPr="00FA194B">
        <w:rPr>
          <w:bCs/>
          <w:sz w:val="22"/>
          <w:szCs w:val="22"/>
          <w:lang w:val="en-US"/>
        </w:rPr>
        <w:t>electrically conductive radial shaft s</w:t>
      </w:r>
      <w:r w:rsidR="00F7629E" w:rsidRPr="00FA194B">
        <w:rPr>
          <w:bCs/>
          <w:sz w:val="22"/>
          <w:szCs w:val="22"/>
          <w:lang w:val="en-US"/>
        </w:rPr>
        <w:t>eal</w:t>
      </w:r>
      <w:r w:rsidR="00126CAA" w:rsidRPr="00FA194B">
        <w:rPr>
          <w:bCs/>
          <w:sz w:val="22"/>
          <w:szCs w:val="22"/>
          <w:lang w:val="en-US"/>
        </w:rPr>
        <w:t xml:space="preserve">, which </w:t>
      </w:r>
      <w:r w:rsidR="00955A2E" w:rsidRPr="00FA194B">
        <w:rPr>
          <w:bCs/>
          <w:sz w:val="22"/>
          <w:szCs w:val="22"/>
          <w:lang w:val="en-US"/>
        </w:rPr>
        <w:t xml:space="preserve">safely </w:t>
      </w:r>
      <w:r w:rsidR="00D33295" w:rsidRPr="00FA194B">
        <w:rPr>
          <w:bCs/>
          <w:sz w:val="22"/>
          <w:szCs w:val="22"/>
          <w:lang w:val="en-US"/>
        </w:rPr>
        <w:t>dissipate</w:t>
      </w:r>
      <w:r w:rsidR="00955A2E" w:rsidRPr="00FA194B">
        <w:rPr>
          <w:bCs/>
          <w:sz w:val="22"/>
          <w:szCs w:val="22"/>
          <w:lang w:val="en-US"/>
        </w:rPr>
        <w:t xml:space="preserve">s excess electric potential and prevents damage on key components like </w:t>
      </w:r>
      <w:r w:rsidR="00126CAA" w:rsidRPr="00FA194B">
        <w:rPr>
          <w:bCs/>
          <w:sz w:val="22"/>
          <w:szCs w:val="22"/>
          <w:lang w:val="en-US"/>
        </w:rPr>
        <w:t xml:space="preserve">e-motor </w:t>
      </w:r>
      <w:r w:rsidR="00D33295" w:rsidRPr="00FA194B">
        <w:rPr>
          <w:bCs/>
          <w:sz w:val="22"/>
          <w:szCs w:val="22"/>
          <w:lang w:val="en-US"/>
        </w:rPr>
        <w:t>gears</w:t>
      </w:r>
      <w:r w:rsidR="00126CAA" w:rsidRPr="00FA194B">
        <w:rPr>
          <w:bCs/>
          <w:sz w:val="22"/>
          <w:szCs w:val="22"/>
          <w:lang w:val="en-US"/>
        </w:rPr>
        <w:t xml:space="preserve"> and other moving parts, are part of a growing portfolio of new mobility </w:t>
      </w:r>
      <w:r w:rsidR="00955A2E" w:rsidRPr="00FA194B">
        <w:rPr>
          <w:bCs/>
          <w:sz w:val="22"/>
          <w:szCs w:val="22"/>
          <w:lang w:val="en-US"/>
        </w:rPr>
        <w:t xml:space="preserve">sealing </w:t>
      </w:r>
      <w:r w:rsidR="00126CAA" w:rsidRPr="00FA194B">
        <w:rPr>
          <w:bCs/>
          <w:sz w:val="22"/>
          <w:szCs w:val="22"/>
          <w:lang w:val="en-US"/>
        </w:rPr>
        <w:t>solutions the company is offering to automotive and general industry customers.</w:t>
      </w:r>
    </w:p>
    <w:p w14:paraId="1FD3FA08" w14:textId="304D4202" w:rsidR="00410BCB" w:rsidRPr="00FA194B" w:rsidRDefault="00126CAA" w:rsidP="00FA194B">
      <w:pPr>
        <w:pStyle w:val="Default"/>
        <w:spacing w:after="120" w:line="360" w:lineRule="auto"/>
        <w:rPr>
          <w:bCs/>
          <w:sz w:val="22"/>
          <w:szCs w:val="22"/>
          <w:lang w:val="en-US"/>
        </w:rPr>
      </w:pPr>
      <w:r w:rsidRPr="00FA194B">
        <w:rPr>
          <w:bCs/>
          <w:sz w:val="22"/>
          <w:szCs w:val="22"/>
          <w:lang w:val="en-US"/>
        </w:rPr>
        <w:t>At the heart of this innovative portfolio</w:t>
      </w:r>
      <w:r w:rsidR="00AC5945" w:rsidRPr="00FA194B">
        <w:rPr>
          <w:bCs/>
          <w:sz w:val="22"/>
          <w:szCs w:val="22"/>
          <w:lang w:val="en-US"/>
        </w:rPr>
        <w:t xml:space="preserve">, Walker and Szparagowski pointed out during the presentation, is the development and testing of new rubber and plastic materials that address </w:t>
      </w:r>
      <w:r w:rsidR="00410BCB" w:rsidRPr="00FA194B">
        <w:rPr>
          <w:bCs/>
          <w:sz w:val="22"/>
          <w:szCs w:val="22"/>
          <w:lang w:val="en-US"/>
        </w:rPr>
        <w:t>emerging</w:t>
      </w:r>
      <w:r w:rsidR="00AC5945" w:rsidRPr="00FA194B">
        <w:rPr>
          <w:bCs/>
          <w:sz w:val="22"/>
          <w:szCs w:val="22"/>
          <w:lang w:val="en-US"/>
        </w:rPr>
        <w:t xml:space="preserve"> system </w:t>
      </w:r>
      <w:r w:rsidR="00410BCB" w:rsidRPr="00FA194B">
        <w:rPr>
          <w:bCs/>
          <w:sz w:val="22"/>
          <w:szCs w:val="22"/>
          <w:lang w:val="en-US"/>
        </w:rPr>
        <w:t>concerns associated with</w:t>
      </w:r>
      <w:r w:rsidR="00AC5945" w:rsidRPr="00FA194B">
        <w:rPr>
          <w:bCs/>
          <w:sz w:val="22"/>
          <w:szCs w:val="22"/>
          <w:lang w:val="en-US"/>
        </w:rPr>
        <w:t xml:space="preserve"> battery electric, plug-in hybrid and </w:t>
      </w:r>
      <w:r w:rsidR="00410BCB" w:rsidRPr="00FA194B">
        <w:rPr>
          <w:bCs/>
          <w:sz w:val="22"/>
          <w:szCs w:val="22"/>
          <w:lang w:val="en-US"/>
        </w:rPr>
        <w:t>fuel cell electric vehicles.</w:t>
      </w:r>
    </w:p>
    <w:p w14:paraId="18E4516B" w14:textId="67CD4ADA" w:rsidR="00221D8C" w:rsidRPr="00FA194B" w:rsidRDefault="00410BCB" w:rsidP="00FA194B">
      <w:pPr>
        <w:pStyle w:val="Default"/>
        <w:spacing w:after="120" w:line="360" w:lineRule="auto"/>
        <w:rPr>
          <w:bCs/>
          <w:sz w:val="22"/>
          <w:szCs w:val="22"/>
          <w:lang w:val="en-US"/>
        </w:rPr>
      </w:pPr>
      <w:r w:rsidRPr="00FA194B">
        <w:rPr>
          <w:bCs/>
          <w:sz w:val="22"/>
          <w:szCs w:val="22"/>
          <w:lang w:val="en-US"/>
        </w:rPr>
        <w:t xml:space="preserve">“The impact of alternate </w:t>
      </w:r>
      <w:r w:rsidR="00592B51" w:rsidRPr="00FA194B">
        <w:rPr>
          <w:bCs/>
          <w:sz w:val="22"/>
          <w:szCs w:val="22"/>
          <w:lang w:val="en-US"/>
        </w:rPr>
        <w:t>powered vehicles on the automotive market continues to evolve and with the emergence of new propulsion technologies, material technology is also being challenged to address hereto unknown and unaddressed demands,” Walker said. “There are many needs for new advanced materials in lithium-ion batteries, E-motors, inverters and chargers</w:t>
      </w:r>
      <w:r w:rsidR="00221D8C" w:rsidRPr="00FA194B">
        <w:rPr>
          <w:bCs/>
          <w:sz w:val="22"/>
          <w:szCs w:val="22"/>
          <w:lang w:val="en-US"/>
        </w:rPr>
        <w:t xml:space="preserve"> and drivelines. Thermal management, pressure regulation, </w:t>
      </w:r>
      <w:r w:rsidR="00CF7E86" w:rsidRPr="00FA194B">
        <w:rPr>
          <w:bCs/>
          <w:sz w:val="22"/>
          <w:szCs w:val="22"/>
          <w:lang w:val="en-US"/>
        </w:rPr>
        <w:t>thermal and electric</w:t>
      </w:r>
      <w:r w:rsidR="00221D8C" w:rsidRPr="00FA194B">
        <w:rPr>
          <w:bCs/>
          <w:sz w:val="22"/>
          <w:szCs w:val="22"/>
          <w:lang w:val="en-US"/>
        </w:rPr>
        <w:t xml:space="preserve"> shielding, lower friction, lower stiffness, lower weight and lifetime lubricants are just some of the elements that materials now need to successfully address in a new mobility landscape.”</w:t>
      </w:r>
    </w:p>
    <w:p w14:paraId="6D76B782" w14:textId="3A9BBFF2" w:rsidR="00C92245" w:rsidRPr="00FA194B" w:rsidRDefault="00087DA4" w:rsidP="00FA194B">
      <w:pPr>
        <w:pStyle w:val="Default"/>
        <w:spacing w:after="120" w:line="360" w:lineRule="auto"/>
        <w:rPr>
          <w:bCs/>
          <w:sz w:val="22"/>
          <w:szCs w:val="22"/>
          <w:lang w:val="en-US"/>
        </w:rPr>
      </w:pPr>
      <w:r w:rsidRPr="00FA194B">
        <w:rPr>
          <w:bCs/>
          <w:sz w:val="22"/>
          <w:szCs w:val="22"/>
          <w:lang w:val="en-US"/>
        </w:rPr>
        <w:t>Walker introduced a variety of Freudenberg developments including</w:t>
      </w:r>
      <w:r w:rsidR="00CF7E86" w:rsidRPr="00FA194B">
        <w:rPr>
          <w:bCs/>
          <w:sz w:val="22"/>
          <w:szCs w:val="22"/>
          <w:lang w:val="en-US"/>
        </w:rPr>
        <w:t xml:space="preserve"> </w:t>
      </w:r>
      <w:r w:rsidR="00E4066E" w:rsidRPr="00FA194B">
        <w:rPr>
          <w:bCs/>
          <w:sz w:val="22"/>
          <w:szCs w:val="22"/>
          <w:lang w:val="en-US"/>
        </w:rPr>
        <w:t xml:space="preserve">advanced </w:t>
      </w:r>
      <w:r w:rsidRPr="00FA194B">
        <w:rPr>
          <w:bCs/>
          <w:sz w:val="22"/>
          <w:szCs w:val="22"/>
          <w:lang w:val="en-US"/>
        </w:rPr>
        <w:t>elastomeric smart materials</w:t>
      </w:r>
      <w:r w:rsidR="00E4066E" w:rsidRPr="00FA194B">
        <w:rPr>
          <w:bCs/>
          <w:sz w:val="22"/>
          <w:szCs w:val="22"/>
          <w:lang w:val="en-US"/>
        </w:rPr>
        <w:t>. Smart materials</w:t>
      </w:r>
      <w:r w:rsidR="00CF7E86" w:rsidRPr="00FA194B">
        <w:rPr>
          <w:bCs/>
          <w:sz w:val="22"/>
          <w:szCs w:val="22"/>
          <w:lang w:val="en-US"/>
        </w:rPr>
        <w:t xml:space="preserve"> sense changes in the environment around them and respond in a predictable and reversible manner. </w:t>
      </w:r>
      <w:r w:rsidR="00E4066E" w:rsidRPr="00FA194B">
        <w:rPr>
          <w:bCs/>
          <w:sz w:val="22"/>
          <w:szCs w:val="22"/>
          <w:lang w:val="en-US"/>
        </w:rPr>
        <w:t>On</w:t>
      </w:r>
      <w:r w:rsidR="004C0401" w:rsidRPr="00FA194B">
        <w:rPr>
          <w:bCs/>
          <w:sz w:val="22"/>
          <w:szCs w:val="22"/>
          <w:lang w:val="en-US"/>
        </w:rPr>
        <w:t>e</w:t>
      </w:r>
      <w:r w:rsidR="00E4066E" w:rsidRPr="00FA194B">
        <w:rPr>
          <w:bCs/>
          <w:sz w:val="22"/>
          <w:szCs w:val="22"/>
          <w:lang w:val="en-US"/>
        </w:rPr>
        <w:t xml:space="preserve"> material, which gets its</w:t>
      </w:r>
      <w:r w:rsidR="00CF7E86" w:rsidRPr="00FA194B">
        <w:rPr>
          <w:bCs/>
          <w:sz w:val="22"/>
          <w:szCs w:val="22"/>
          <w:lang w:val="en-US"/>
        </w:rPr>
        <w:t xml:space="preserve"> intelligence from magnetism, for example, have been developed using magnetic fillers</w:t>
      </w:r>
      <w:r w:rsidR="00E4066E" w:rsidRPr="00FA194B">
        <w:rPr>
          <w:bCs/>
          <w:sz w:val="22"/>
          <w:szCs w:val="22"/>
          <w:lang w:val="en-US"/>
        </w:rPr>
        <w:t xml:space="preserve">. Material experts at the company have developed a special process for </w:t>
      </w:r>
      <w:r w:rsidR="00E4066E" w:rsidRPr="00FA194B">
        <w:rPr>
          <w:bCs/>
          <w:sz w:val="22"/>
          <w:szCs w:val="22"/>
          <w:lang w:val="en-US"/>
        </w:rPr>
        <w:lastRenderedPageBreak/>
        <w:t xml:space="preserve">imparting iron fillers into the rubber that eliminates the possibility of rust formation within the seal. </w:t>
      </w:r>
    </w:p>
    <w:p w14:paraId="557A731C" w14:textId="7E6AE797" w:rsidR="00E4066E" w:rsidRPr="00FA194B" w:rsidRDefault="00E4066E" w:rsidP="00FA194B">
      <w:pPr>
        <w:pStyle w:val="Default"/>
        <w:spacing w:after="120" w:line="360" w:lineRule="auto"/>
        <w:rPr>
          <w:bCs/>
          <w:sz w:val="22"/>
          <w:szCs w:val="22"/>
          <w:lang w:val="en-US"/>
        </w:rPr>
      </w:pPr>
      <w:r w:rsidRPr="00FA194B">
        <w:rPr>
          <w:bCs/>
          <w:sz w:val="22"/>
          <w:szCs w:val="22"/>
          <w:lang w:val="en-US"/>
        </w:rPr>
        <w:t xml:space="preserve">Another smart material the company has developed </w:t>
      </w:r>
      <w:r w:rsidR="004C136A" w:rsidRPr="00FA194B">
        <w:rPr>
          <w:bCs/>
          <w:sz w:val="22"/>
          <w:szCs w:val="22"/>
          <w:lang w:val="en-US"/>
        </w:rPr>
        <w:t>is being used to detect wear in rotating shaft seals. In this case, the elastomer is a composite construction made from an electrically canceling elastomer and an electrically conductive elastomer. The innovation is found in the construction of the composite and the electrically conductive material, Walker said, and can determine the service life of rotating shaft seal.</w:t>
      </w:r>
    </w:p>
    <w:p w14:paraId="3D078546" w14:textId="0633E897" w:rsidR="00C92245" w:rsidRPr="00FA194B" w:rsidRDefault="00C92245" w:rsidP="00FA194B">
      <w:pPr>
        <w:pStyle w:val="Default"/>
        <w:spacing w:after="120" w:line="360" w:lineRule="auto"/>
        <w:rPr>
          <w:bCs/>
          <w:sz w:val="22"/>
          <w:szCs w:val="22"/>
          <w:lang w:val="en-US"/>
        </w:rPr>
      </w:pPr>
      <w:r w:rsidRPr="00FA194B">
        <w:rPr>
          <w:bCs/>
          <w:sz w:val="22"/>
          <w:szCs w:val="22"/>
          <w:lang w:val="en-US"/>
        </w:rPr>
        <w:t xml:space="preserve"> Electromagnetic shielding in today’s wireless and internet-enabled vehicles is also critically important, Walker said, and Freudenberg has </w:t>
      </w:r>
      <w:r w:rsidR="004D03C3" w:rsidRPr="00FA194B">
        <w:rPr>
          <w:bCs/>
          <w:sz w:val="22"/>
          <w:szCs w:val="22"/>
          <w:lang w:val="en-US"/>
        </w:rPr>
        <w:t>developed smart</w:t>
      </w:r>
      <w:r w:rsidRPr="00FA194B">
        <w:rPr>
          <w:bCs/>
          <w:sz w:val="22"/>
          <w:szCs w:val="22"/>
          <w:lang w:val="en-US"/>
        </w:rPr>
        <w:t xml:space="preserve"> materials to protect communication signal reliability.</w:t>
      </w:r>
    </w:p>
    <w:p w14:paraId="31176AA7" w14:textId="39FE8EA5" w:rsidR="00157933" w:rsidRPr="00FA194B" w:rsidRDefault="00C92245" w:rsidP="00FA194B">
      <w:pPr>
        <w:pStyle w:val="Default"/>
        <w:spacing w:after="120" w:line="360" w:lineRule="auto"/>
        <w:rPr>
          <w:bCs/>
          <w:sz w:val="22"/>
          <w:szCs w:val="22"/>
          <w:lang w:val="en-US"/>
        </w:rPr>
      </w:pPr>
      <w:r w:rsidRPr="00FA194B">
        <w:rPr>
          <w:bCs/>
          <w:sz w:val="22"/>
          <w:szCs w:val="22"/>
          <w:lang w:val="en-US"/>
        </w:rPr>
        <w:t xml:space="preserve">Other material innovations were also discussed during the webinar. The company has leveraged its knowledge of aerospace industry materials, for example, in addressing thermal management requirements in E-Mobility battery applications. A </w:t>
      </w:r>
      <w:r w:rsidR="00157933" w:rsidRPr="00FA194B">
        <w:rPr>
          <w:bCs/>
          <w:sz w:val="22"/>
          <w:szCs w:val="22"/>
          <w:lang w:val="en-US"/>
        </w:rPr>
        <w:t xml:space="preserve">new </w:t>
      </w:r>
      <w:r w:rsidRPr="00FA194B">
        <w:rPr>
          <w:bCs/>
          <w:sz w:val="22"/>
          <w:szCs w:val="22"/>
          <w:lang w:val="en-US"/>
        </w:rPr>
        <w:t xml:space="preserve">flame retardant material that meets safety </w:t>
      </w:r>
      <w:r w:rsidR="004C0401" w:rsidRPr="00FA194B">
        <w:rPr>
          <w:bCs/>
          <w:sz w:val="22"/>
          <w:szCs w:val="22"/>
          <w:lang w:val="en-US"/>
        </w:rPr>
        <w:t>requirements</w:t>
      </w:r>
      <w:r w:rsidRPr="00FA194B">
        <w:rPr>
          <w:bCs/>
          <w:sz w:val="22"/>
          <w:szCs w:val="22"/>
          <w:lang w:val="en-US"/>
        </w:rPr>
        <w:t xml:space="preserve"> in China is already available and, in anticipation of even tougher </w:t>
      </w:r>
      <w:r w:rsidR="00157933" w:rsidRPr="00FA194B">
        <w:rPr>
          <w:bCs/>
          <w:sz w:val="22"/>
          <w:szCs w:val="22"/>
          <w:lang w:val="en-US"/>
        </w:rPr>
        <w:t xml:space="preserve">E-Mobility global </w:t>
      </w:r>
      <w:r w:rsidRPr="00FA194B">
        <w:rPr>
          <w:bCs/>
          <w:sz w:val="22"/>
          <w:szCs w:val="22"/>
          <w:lang w:val="en-US"/>
        </w:rPr>
        <w:t>thermal safety standards</w:t>
      </w:r>
      <w:r w:rsidR="00157933" w:rsidRPr="00FA194B">
        <w:rPr>
          <w:bCs/>
          <w:sz w:val="22"/>
          <w:szCs w:val="22"/>
          <w:lang w:val="en-US"/>
        </w:rPr>
        <w:t xml:space="preserve">, fireproof materials are also being developed. </w:t>
      </w:r>
    </w:p>
    <w:p w14:paraId="11F77C4F" w14:textId="098E1755" w:rsidR="00475571" w:rsidRPr="00FA194B" w:rsidRDefault="00157933" w:rsidP="00FA194B">
      <w:pPr>
        <w:pStyle w:val="Default"/>
        <w:spacing w:after="120" w:line="360" w:lineRule="auto"/>
        <w:rPr>
          <w:bCs/>
          <w:sz w:val="22"/>
          <w:szCs w:val="22"/>
          <w:lang w:val="en-US"/>
        </w:rPr>
      </w:pPr>
      <w:r w:rsidRPr="00FA194B">
        <w:rPr>
          <w:bCs/>
          <w:sz w:val="22"/>
          <w:szCs w:val="22"/>
          <w:lang w:val="en-US"/>
        </w:rPr>
        <w:t xml:space="preserve">The company also used its general industry knowledge to </w:t>
      </w:r>
      <w:r w:rsidR="00475571" w:rsidRPr="00FA194B">
        <w:rPr>
          <w:bCs/>
          <w:sz w:val="22"/>
          <w:szCs w:val="22"/>
          <w:lang w:val="en-US"/>
        </w:rPr>
        <w:t>develop</w:t>
      </w:r>
      <w:r w:rsidRPr="00FA194B">
        <w:rPr>
          <w:bCs/>
          <w:sz w:val="22"/>
          <w:szCs w:val="22"/>
          <w:lang w:val="en-US"/>
        </w:rPr>
        <w:t xml:space="preserve"> a family of Extreme Temperature Seals (XTS</w:t>
      </w:r>
      <w:r w:rsidR="00475571" w:rsidRPr="00FA194B">
        <w:rPr>
          <w:bCs/>
          <w:sz w:val="22"/>
          <w:szCs w:val="22"/>
          <w:lang w:val="en-US"/>
        </w:rPr>
        <w:t>™) designed to continuously operate at more than 400°F (204°C). The unique</w:t>
      </w:r>
      <w:r w:rsidR="00C33508" w:rsidRPr="00FA194B">
        <w:rPr>
          <w:bCs/>
          <w:sz w:val="22"/>
          <w:szCs w:val="22"/>
          <w:lang w:val="en-US"/>
        </w:rPr>
        <w:t>,</w:t>
      </w:r>
      <w:r w:rsidR="00475571" w:rsidRPr="00FA194B">
        <w:rPr>
          <w:bCs/>
          <w:sz w:val="22"/>
          <w:szCs w:val="22"/>
          <w:lang w:val="en-US"/>
        </w:rPr>
        <w:t xml:space="preserve"> fluoroelastomer-based compounds used to manufacture the seals offer exceptional chemical resistance and sealing ability in an E-Mobility environment.</w:t>
      </w:r>
    </w:p>
    <w:p w14:paraId="50C3D1F2" w14:textId="64E01A62" w:rsidR="00157933" w:rsidRPr="00FA194B" w:rsidRDefault="00475571" w:rsidP="00FA194B">
      <w:pPr>
        <w:pStyle w:val="Default"/>
        <w:spacing w:after="120" w:line="360" w:lineRule="auto"/>
        <w:rPr>
          <w:bCs/>
          <w:sz w:val="22"/>
          <w:szCs w:val="22"/>
          <w:lang w:val="en-US"/>
        </w:rPr>
      </w:pPr>
      <w:r w:rsidRPr="00FA194B">
        <w:rPr>
          <w:bCs/>
          <w:sz w:val="22"/>
          <w:szCs w:val="22"/>
          <w:lang w:val="en-US"/>
        </w:rPr>
        <w:t xml:space="preserve">Szparagowski rounded out the technical discussion with a review of Freudenberg’s </w:t>
      </w:r>
      <w:r w:rsidR="00D41A73" w:rsidRPr="00FA194B">
        <w:rPr>
          <w:bCs/>
          <w:sz w:val="22"/>
          <w:szCs w:val="22"/>
          <w:lang w:val="en-US"/>
        </w:rPr>
        <w:t xml:space="preserve">newest </w:t>
      </w:r>
      <w:r w:rsidRPr="00FA194B">
        <w:rPr>
          <w:bCs/>
          <w:sz w:val="22"/>
          <w:szCs w:val="22"/>
          <w:lang w:val="en-US"/>
        </w:rPr>
        <w:t>research and testing in</w:t>
      </w:r>
      <w:r w:rsidR="00D41A73" w:rsidRPr="00FA194B">
        <w:rPr>
          <w:bCs/>
          <w:sz w:val="22"/>
          <w:szCs w:val="22"/>
          <w:lang w:val="en-US"/>
        </w:rPr>
        <w:t xml:space="preserve"> the area of </w:t>
      </w:r>
      <w:r w:rsidRPr="00FA194B">
        <w:rPr>
          <w:bCs/>
          <w:sz w:val="22"/>
          <w:szCs w:val="22"/>
          <w:lang w:val="en-US"/>
        </w:rPr>
        <w:t xml:space="preserve">high performance </w:t>
      </w:r>
      <w:r w:rsidR="00D41A73" w:rsidRPr="00FA194B">
        <w:rPr>
          <w:bCs/>
          <w:sz w:val="22"/>
          <w:szCs w:val="22"/>
          <w:lang w:val="en-US"/>
        </w:rPr>
        <w:t xml:space="preserve">thermal </w:t>
      </w:r>
      <w:r w:rsidRPr="00FA194B">
        <w:rPr>
          <w:bCs/>
          <w:sz w:val="22"/>
          <w:szCs w:val="22"/>
          <w:lang w:val="en-US"/>
        </w:rPr>
        <w:t>plastic</w:t>
      </w:r>
      <w:r w:rsidR="00D41A73" w:rsidRPr="00FA194B">
        <w:rPr>
          <w:bCs/>
          <w:sz w:val="22"/>
          <w:szCs w:val="22"/>
          <w:lang w:val="en-US"/>
        </w:rPr>
        <w:t xml:space="preserve"> materials</w:t>
      </w:r>
      <w:r w:rsidRPr="00FA194B">
        <w:rPr>
          <w:bCs/>
          <w:sz w:val="22"/>
          <w:szCs w:val="22"/>
          <w:lang w:val="en-US"/>
        </w:rPr>
        <w:t xml:space="preserve">. </w:t>
      </w:r>
    </w:p>
    <w:p w14:paraId="3757BDEB" w14:textId="77777777" w:rsidR="004939A5" w:rsidRPr="00FA194B" w:rsidRDefault="00D41A73" w:rsidP="00FA194B">
      <w:pPr>
        <w:pStyle w:val="Default"/>
        <w:spacing w:after="120" w:line="360" w:lineRule="auto"/>
        <w:rPr>
          <w:bCs/>
          <w:sz w:val="22"/>
          <w:szCs w:val="22"/>
          <w:lang w:val="en-US"/>
        </w:rPr>
      </w:pPr>
      <w:r w:rsidRPr="00FA194B">
        <w:rPr>
          <w:bCs/>
          <w:sz w:val="22"/>
          <w:szCs w:val="22"/>
          <w:lang w:val="en-US"/>
        </w:rPr>
        <w:t xml:space="preserve">“When we talk about </w:t>
      </w:r>
      <w:r w:rsidR="004939A5" w:rsidRPr="00FA194B">
        <w:rPr>
          <w:bCs/>
          <w:sz w:val="22"/>
          <w:szCs w:val="22"/>
          <w:lang w:val="en-US"/>
        </w:rPr>
        <w:t>high performance plastics, we are talking about what we can do to improve performance by lowering wear, friction and weight,” Szparagowski said.</w:t>
      </w:r>
    </w:p>
    <w:p w14:paraId="2EAEF777" w14:textId="5ACCCE89" w:rsidR="00255D19" w:rsidRPr="00FA194B" w:rsidRDefault="004939A5" w:rsidP="00FA194B">
      <w:pPr>
        <w:pStyle w:val="Default"/>
        <w:spacing w:after="120" w:line="360" w:lineRule="auto"/>
        <w:rPr>
          <w:bCs/>
          <w:sz w:val="22"/>
          <w:szCs w:val="22"/>
          <w:lang w:val="en-US"/>
        </w:rPr>
      </w:pPr>
      <w:r w:rsidRPr="00FA194B">
        <w:rPr>
          <w:bCs/>
          <w:sz w:val="22"/>
          <w:szCs w:val="22"/>
          <w:lang w:val="en-US"/>
        </w:rPr>
        <w:t xml:space="preserve">Freudenberg uses dry and wet standard at various pressures and velocities in wear testing, Szparagowski pointed out. </w:t>
      </w:r>
      <w:r w:rsidR="0011613B" w:rsidRPr="00FA194B">
        <w:rPr>
          <w:bCs/>
          <w:sz w:val="22"/>
          <w:szCs w:val="22"/>
          <w:lang w:val="en-US"/>
        </w:rPr>
        <w:t>By using specifically developed wear testing that reduces variation by controlling temperatures and eliminating debris,</w:t>
      </w:r>
      <w:r w:rsidRPr="00FA194B">
        <w:rPr>
          <w:bCs/>
          <w:sz w:val="22"/>
          <w:szCs w:val="22"/>
          <w:lang w:val="en-US"/>
        </w:rPr>
        <w:t xml:space="preserve"> the company can clearly evaluate how fillers used in high performance plastics impact wear performance and friction, thus enabling chemists to develop better performing materials. </w:t>
      </w:r>
      <w:r w:rsidR="00170AC5" w:rsidRPr="00FA194B">
        <w:rPr>
          <w:bCs/>
          <w:sz w:val="22"/>
          <w:szCs w:val="22"/>
          <w:lang w:val="en-US"/>
        </w:rPr>
        <w:t xml:space="preserve">Such </w:t>
      </w:r>
      <w:r w:rsidR="00255D19" w:rsidRPr="00FA194B">
        <w:rPr>
          <w:bCs/>
          <w:sz w:val="22"/>
          <w:szCs w:val="22"/>
          <w:lang w:val="en-US"/>
        </w:rPr>
        <w:t xml:space="preserve">rigorous testing has enabled the company to develop a new polyetheretherketon (PEEK) </w:t>
      </w:r>
      <w:r w:rsidR="00383AF9" w:rsidRPr="00FA194B">
        <w:rPr>
          <w:bCs/>
          <w:sz w:val="22"/>
          <w:szCs w:val="22"/>
          <w:lang w:val="en-US"/>
        </w:rPr>
        <w:t xml:space="preserve">Q55-14 </w:t>
      </w:r>
      <w:r w:rsidR="00255D19" w:rsidRPr="00FA194B">
        <w:rPr>
          <w:bCs/>
          <w:sz w:val="22"/>
          <w:szCs w:val="22"/>
          <w:lang w:val="en-US"/>
        </w:rPr>
        <w:t>formulation</w:t>
      </w:r>
      <w:r w:rsidR="00383AF9" w:rsidRPr="00FA194B">
        <w:rPr>
          <w:bCs/>
          <w:sz w:val="22"/>
          <w:szCs w:val="22"/>
          <w:lang w:val="en-US"/>
        </w:rPr>
        <w:t>, for example,</w:t>
      </w:r>
      <w:r w:rsidR="00255D19" w:rsidRPr="00FA194B">
        <w:rPr>
          <w:bCs/>
          <w:sz w:val="22"/>
          <w:szCs w:val="22"/>
          <w:lang w:val="en-US"/>
        </w:rPr>
        <w:t xml:space="preserve"> that </w:t>
      </w:r>
      <w:r w:rsidR="00255D19" w:rsidRPr="00FA194B">
        <w:rPr>
          <w:bCs/>
          <w:sz w:val="22"/>
          <w:szCs w:val="22"/>
          <w:lang w:val="en-US"/>
        </w:rPr>
        <w:lastRenderedPageBreak/>
        <w:t>offers manufacturers both low friction</w:t>
      </w:r>
      <w:r w:rsidR="00383AF9" w:rsidRPr="00FA194B">
        <w:rPr>
          <w:bCs/>
          <w:sz w:val="22"/>
          <w:szCs w:val="22"/>
          <w:lang w:val="en-US"/>
        </w:rPr>
        <w:t>,</w:t>
      </w:r>
      <w:r w:rsidR="00255D19" w:rsidRPr="00FA194B">
        <w:rPr>
          <w:bCs/>
          <w:sz w:val="22"/>
          <w:szCs w:val="22"/>
          <w:lang w:val="en-US"/>
        </w:rPr>
        <w:t xml:space="preserve"> low </w:t>
      </w:r>
      <w:r w:rsidR="004D03C3" w:rsidRPr="00FA194B">
        <w:rPr>
          <w:bCs/>
          <w:sz w:val="22"/>
          <w:szCs w:val="22"/>
          <w:lang w:val="en-US"/>
        </w:rPr>
        <w:t>wear and</w:t>
      </w:r>
      <w:r w:rsidR="00383AF9" w:rsidRPr="00FA194B">
        <w:rPr>
          <w:bCs/>
          <w:sz w:val="22"/>
          <w:szCs w:val="22"/>
          <w:lang w:val="en-US"/>
        </w:rPr>
        <w:t xml:space="preserve"> extreme durability </w:t>
      </w:r>
      <w:r w:rsidR="00255D19" w:rsidRPr="00FA194B">
        <w:rPr>
          <w:bCs/>
          <w:sz w:val="22"/>
          <w:szCs w:val="22"/>
          <w:lang w:val="en-US"/>
        </w:rPr>
        <w:t>characteristics.</w:t>
      </w:r>
    </w:p>
    <w:p w14:paraId="21390B47" w14:textId="2010D7D9" w:rsidR="00C33508" w:rsidRPr="00FA194B" w:rsidRDefault="00A73936" w:rsidP="00FA194B">
      <w:pPr>
        <w:pStyle w:val="Default"/>
        <w:spacing w:after="120" w:line="360" w:lineRule="auto"/>
        <w:rPr>
          <w:bCs/>
          <w:sz w:val="22"/>
          <w:szCs w:val="22"/>
          <w:lang w:val="en-US"/>
        </w:rPr>
      </w:pPr>
      <w:r w:rsidRPr="00FA194B">
        <w:rPr>
          <w:bCs/>
          <w:sz w:val="22"/>
          <w:szCs w:val="22"/>
          <w:lang w:val="en-US"/>
        </w:rPr>
        <w:t>Freudenberg has also applied the same process and fillers in formulating a new Quantum</w:t>
      </w:r>
      <w:r w:rsidRPr="00FA194B">
        <w:rPr>
          <w:bCs/>
          <w:sz w:val="22"/>
          <w:szCs w:val="22"/>
          <w:vertAlign w:val="superscript"/>
          <w:lang w:val="en-US"/>
        </w:rPr>
        <w:t>®</w:t>
      </w:r>
      <w:r w:rsidRPr="00FA194B">
        <w:rPr>
          <w:bCs/>
          <w:sz w:val="22"/>
          <w:szCs w:val="22"/>
          <w:lang w:val="en-US"/>
        </w:rPr>
        <w:t xml:space="preserve"> polytetrafluoroethylene (PTFE) that offers high roughness resistance and low wear comparable to PEEK and other injection</w:t>
      </w:r>
      <w:r w:rsidR="00D41C44" w:rsidRPr="00FA194B">
        <w:rPr>
          <w:bCs/>
          <w:sz w:val="22"/>
          <w:szCs w:val="22"/>
          <w:lang w:val="en-US"/>
        </w:rPr>
        <w:t>-</w:t>
      </w:r>
      <w:r w:rsidRPr="00FA194B">
        <w:rPr>
          <w:bCs/>
          <w:sz w:val="22"/>
          <w:szCs w:val="22"/>
          <w:lang w:val="en-US"/>
        </w:rPr>
        <w:t xml:space="preserve">moldable materials.  </w:t>
      </w:r>
      <w:r w:rsidR="0011613B" w:rsidRPr="00FA194B">
        <w:rPr>
          <w:bCs/>
          <w:sz w:val="22"/>
          <w:szCs w:val="22"/>
          <w:lang w:val="en-US"/>
        </w:rPr>
        <w:t xml:space="preserve">A new development-grade thermoset, </w:t>
      </w:r>
      <w:r w:rsidR="002C7F6E" w:rsidRPr="00FA194B">
        <w:rPr>
          <w:bCs/>
          <w:sz w:val="22"/>
          <w:szCs w:val="22"/>
          <w:lang w:val="en-US"/>
        </w:rPr>
        <w:t>Q72-4, has been formulated from  polyimide</w:t>
      </w:r>
      <w:r w:rsidR="002C2742" w:rsidRPr="00FA194B">
        <w:rPr>
          <w:bCs/>
          <w:sz w:val="22"/>
          <w:szCs w:val="22"/>
          <w:lang w:val="en-US"/>
        </w:rPr>
        <w:t xml:space="preserve"> </w:t>
      </w:r>
      <w:r w:rsidR="002C7F6E" w:rsidRPr="00FA194B">
        <w:rPr>
          <w:bCs/>
          <w:sz w:val="22"/>
          <w:szCs w:val="22"/>
          <w:lang w:val="en-US"/>
        </w:rPr>
        <w:t xml:space="preserve">and </w:t>
      </w:r>
      <w:r w:rsidR="00A24053" w:rsidRPr="00FA194B">
        <w:rPr>
          <w:bCs/>
          <w:sz w:val="22"/>
          <w:szCs w:val="22"/>
          <w:lang w:val="en-US"/>
        </w:rPr>
        <w:t>unique</w:t>
      </w:r>
      <w:r w:rsidR="002C7F6E" w:rsidRPr="00FA194B">
        <w:rPr>
          <w:bCs/>
          <w:sz w:val="22"/>
          <w:szCs w:val="22"/>
          <w:lang w:val="en-US"/>
        </w:rPr>
        <w:t xml:space="preserve"> Freudenberg fillers</w:t>
      </w:r>
      <w:r w:rsidR="00A24053" w:rsidRPr="00FA194B">
        <w:rPr>
          <w:bCs/>
          <w:sz w:val="22"/>
          <w:szCs w:val="22"/>
          <w:lang w:val="en-US"/>
        </w:rPr>
        <w:t xml:space="preserve"> to improve durability and reduce component wear.  </w:t>
      </w:r>
    </w:p>
    <w:p w14:paraId="7B9E1B88" w14:textId="526524B7" w:rsidR="00A67239" w:rsidRPr="00FA194B" w:rsidRDefault="00A24053" w:rsidP="00FA194B">
      <w:pPr>
        <w:pStyle w:val="Default"/>
        <w:spacing w:after="120" w:line="360" w:lineRule="auto"/>
        <w:rPr>
          <w:bCs/>
          <w:sz w:val="22"/>
          <w:szCs w:val="22"/>
          <w:lang w:val="en-US"/>
        </w:rPr>
      </w:pPr>
      <w:r w:rsidRPr="00FA194B">
        <w:rPr>
          <w:bCs/>
          <w:sz w:val="22"/>
          <w:szCs w:val="22"/>
          <w:lang w:val="en-US"/>
        </w:rPr>
        <w:t>Szparagowski concluded the presentation with a discussion of materials that have been developed to reduce weight and replace metals in E-Mobility applications. The company offers customers a Quantix</w:t>
      </w:r>
      <w:r w:rsidRPr="00FA194B">
        <w:rPr>
          <w:bCs/>
          <w:sz w:val="22"/>
          <w:szCs w:val="22"/>
          <w:vertAlign w:val="superscript"/>
          <w:lang w:val="en-US"/>
        </w:rPr>
        <w:t>®</w:t>
      </w:r>
      <w:r w:rsidRPr="00FA194B">
        <w:rPr>
          <w:bCs/>
          <w:sz w:val="22"/>
          <w:szCs w:val="22"/>
          <w:lang w:val="en-US"/>
        </w:rPr>
        <w:t xml:space="preserve"> polyphenylene sulfide (PPS) that is 75 percent lighter than aluminum accumulator pistons</w:t>
      </w:r>
      <w:r w:rsidR="002C2742" w:rsidRPr="00FA194B">
        <w:rPr>
          <w:bCs/>
          <w:sz w:val="22"/>
          <w:szCs w:val="22"/>
          <w:lang w:val="en-US"/>
        </w:rPr>
        <w:t>.</w:t>
      </w:r>
      <w:r w:rsidRPr="00FA194B">
        <w:rPr>
          <w:bCs/>
          <w:sz w:val="22"/>
          <w:szCs w:val="22"/>
          <w:lang w:val="en-US"/>
        </w:rPr>
        <w:t xml:space="preserve"> Other Quantix materials </w:t>
      </w:r>
      <w:r w:rsidR="00F475C9" w:rsidRPr="00FA194B">
        <w:rPr>
          <w:bCs/>
          <w:sz w:val="22"/>
          <w:szCs w:val="22"/>
          <w:lang w:val="en-US"/>
        </w:rPr>
        <w:t xml:space="preserve">have been used to </w:t>
      </w:r>
      <w:r w:rsidR="00A67239" w:rsidRPr="00FA194B">
        <w:rPr>
          <w:bCs/>
          <w:sz w:val="22"/>
          <w:szCs w:val="22"/>
          <w:lang w:val="en-US"/>
        </w:rPr>
        <w:t>design r</w:t>
      </w:r>
      <w:r w:rsidRPr="00FA194B">
        <w:rPr>
          <w:bCs/>
          <w:sz w:val="22"/>
          <w:szCs w:val="22"/>
          <w:lang w:val="en-US"/>
        </w:rPr>
        <w:t>oller bearing</w:t>
      </w:r>
      <w:r w:rsidR="002C2742" w:rsidRPr="00FA194B">
        <w:rPr>
          <w:bCs/>
          <w:sz w:val="22"/>
          <w:szCs w:val="22"/>
          <w:lang w:val="en-US"/>
        </w:rPr>
        <w:t xml:space="preserve"> replacements</w:t>
      </w:r>
      <w:r w:rsidRPr="00FA194B">
        <w:rPr>
          <w:bCs/>
          <w:sz w:val="22"/>
          <w:szCs w:val="22"/>
          <w:lang w:val="en-US"/>
        </w:rPr>
        <w:t xml:space="preserve"> in torque converters </w:t>
      </w:r>
      <w:r w:rsidR="00A67239" w:rsidRPr="00FA194B">
        <w:rPr>
          <w:bCs/>
          <w:sz w:val="22"/>
          <w:szCs w:val="22"/>
          <w:lang w:val="en-US"/>
        </w:rPr>
        <w:t>that offer</w:t>
      </w:r>
      <w:r w:rsidR="00F475C9" w:rsidRPr="00FA194B">
        <w:rPr>
          <w:bCs/>
          <w:sz w:val="22"/>
          <w:szCs w:val="22"/>
          <w:lang w:val="en-US"/>
        </w:rPr>
        <w:t xml:space="preserve"> a weight savings of 80 percent over </w:t>
      </w:r>
      <w:r w:rsidR="00A67239" w:rsidRPr="00FA194B">
        <w:rPr>
          <w:bCs/>
          <w:sz w:val="22"/>
          <w:szCs w:val="22"/>
          <w:lang w:val="en-US"/>
        </w:rPr>
        <w:t xml:space="preserve">traditional </w:t>
      </w:r>
      <w:r w:rsidR="00F475C9" w:rsidRPr="00FA194B">
        <w:rPr>
          <w:bCs/>
          <w:sz w:val="22"/>
          <w:szCs w:val="22"/>
          <w:lang w:val="en-US"/>
        </w:rPr>
        <w:t xml:space="preserve">metal bearings. </w:t>
      </w:r>
      <w:r w:rsidR="00A67239" w:rsidRPr="00FA194B">
        <w:rPr>
          <w:bCs/>
          <w:sz w:val="22"/>
          <w:szCs w:val="22"/>
          <w:lang w:val="en-US"/>
        </w:rPr>
        <w:t>But in addition to the use of advanced thermoplastic materials, the design of such replacement components is crucial.</w:t>
      </w:r>
    </w:p>
    <w:p w14:paraId="0FF55AE6" w14:textId="19ED45C8" w:rsidR="00196F80" w:rsidRPr="00FA194B" w:rsidRDefault="00A67239" w:rsidP="00FA194B">
      <w:pPr>
        <w:pStyle w:val="Default"/>
        <w:spacing w:after="120" w:line="360" w:lineRule="auto"/>
        <w:rPr>
          <w:bCs/>
          <w:sz w:val="22"/>
          <w:szCs w:val="22"/>
          <w:lang w:val="en-US"/>
        </w:rPr>
      </w:pPr>
      <w:r w:rsidRPr="00FA194B">
        <w:rPr>
          <w:bCs/>
          <w:sz w:val="22"/>
          <w:szCs w:val="22"/>
          <w:lang w:val="en-US"/>
        </w:rPr>
        <w:t>“Design is really important. You can’t just replace a metal part and not change the geometry or you’ll or you’ll get a failure mode,” Szparagowski said. In response, Freudenberg has introduced technology like its L</w:t>
      </w:r>
      <w:r w:rsidR="00F475C9" w:rsidRPr="00FA194B">
        <w:rPr>
          <w:bCs/>
          <w:sz w:val="22"/>
          <w:szCs w:val="22"/>
          <w:lang w:val="en-US"/>
        </w:rPr>
        <w:t xml:space="preserve">evitorq™ thrust washers and Levitas™ seal rings </w:t>
      </w:r>
      <w:r w:rsidRPr="00FA194B">
        <w:rPr>
          <w:bCs/>
          <w:sz w:val="22"/>
          <w:szCs w:val="22"/>
          <w:lang w:val="en-US"/>
        </w:rPr>
        <w:t xml:space="preserve">that </w:t>
      </w:r>
      <w:r w:rsidR="00196F80" w:rsidRPr="00FA194B">
        <w:rPr>
          <w:bCs/>
          <w:sz w:val="22"/>
          <w:szCs w:val="22"/>
          <w:lang w:val="en-US"/>
        </w:rPr>
        <w:t>save fuel, lower emissions and extend the operating life of the powertrain. Both rely on hydrodynamic oil film technology to reduce transmission friction by as much as 70 percent over conventional components depending on application conditions.</w:t>
      </w:r>
    </w:p>
    <w:p w14:paraId="0B5819DF" w14:textId="11EA6683" w:rsidR="00DE6143" w:rsidRDefault="00DE6143" w:rsidP="00FA194B">
      <w:pPr>
        <w:pStyle w:val="Default"/>
        <w:spacing w:after="120" w:line="360" w:lineRule="auto"/>
        <w:rPr>
          <w:bCs/>
          <w:sz w:val="20"/>
          <w:szCs w:val="20"/>
          <w:lang w:val="en-US"/>
        </w:rPr>
      </w:pPr>
      <w:r w:rsidRPr="00FA194B">
        <w:rPr>
          <w:bCs/>
          <w:sz w:val="22"/>
          <w:szCs w:val="22"/>
          <w:lang w:val="en-US"/>
        </w:rPr>
        <w:t>The Freudenbe</w:t>
      </w:r>
      <w:r w:rsidR="00FA194B" w:rsidRPr="00FA194B">
        <w:rPr>
          <w:bCs/>
          <w:sz w:val="22"/>
          <w:szCs w:val="22"/>
          <w:lang w:val="en-US"/>
        </w:rPr>
        <w:t>rg webinar can be viewed on dema</w:t>
      </w:r>
      <w:r w:rsidRPr="00FA194B">
        <w:rPr>
          <w:bCs/>
          <w:sz w:val="22"/>
          <w:szCs w:val="22"/>
          <w:lang w:val="en-US"/>
        </w:rPr>
        <w:t>nd on SAE International’s website at:</w:t>
      </w:r>
      <w:r>
        <w:rPr>
          <w:bCs/>
          <w:sz w:val="20"/>
          <w:szCs w:val="20"/>
          <w:lang w:val="en-US"/>
        </w:rPr>
        <w:t xml:space="preserve">  </w:t>
      </w:r>
      <w:hyperlink r:id="rId8" w:history="1">
        <w:r w:rsidRPr="00DE6143">
          <w:rPr>
            <w:rStyle w:val="Hyperlink"/>
            <w:bCs/>
            <w:sz w:val="20"/>
            <w:szCs w:val="20"/>
            <w:lang w:val="en-US"/>
          </w:rPr>
          <w:t>https://event.webcasts.com/starthere.jsp?ei=1212823&amp;tp_key=07522f2329</w:t>
        </w:r>
      </w:hyperlink>
    </w:p>
    <w:p w14:paraId="4DF10A62" w14:textId="77777777" w:rsidR="00DF624A" w:rsidRPr="000E72A1" w:rsidRDefault="00DF624A" w:rsidP="00DF624A">
      <w:pPr>
        <w:autoSpaceDE w:val="0"/>
        <w:autoSpaceDN w:val="0"/>
        <w:adjustRightInd w:val="0"/>
        <w:spacing w:line="360" w:lineRule="auto"/>
        <w:jc w:val="center"/>
        <w:rPr>
          <w:rFonts w:cs="Arial"/>
          <w:color w:val="000000"/>
          <w:sz w:val="18"/>
          <w:szCs w:val="18"/>
          <w:lang w:val="en-US"/>
        </w:rPr>
      </w:pPr>
      <w:r w:rsidRPr="000E72A1">
        <w:rPr>
          <w:rFonts w:cs="Arial"/>
          <w:color w:val="000000"/>
          <w:sz w:val="18"/>
          <w:szCs w:val="18"/>
          <w:lang w:val="en-US"/>
        </w:rPr>
        <w:t>###</w:t>
      </w:r>
    </w:p>
    <w:p w14:paraId="742AD0EB" w14:textId="77777777" w:rsidR="00B10D2C" w:rsidRPr="000E72A1" w:rsidRDefault="00B10D2C" w:rsidP="00DF624A">
      <w:pPr>
        <w:autoSpaceDE w:val="0"/>
        <w:autoSpaceDN w:val="0"/>
        <w:adjustRightInd w:val="0"/>
        <w:spacing w:line="360" w:lineRule="auto"/>
        <w:jc w:val="center"/>
        <w:rPr>
          <w:rFonts w:cs="Arial"/>
          <w:color w:val="000000"/>
          <w:sz w:val="18"/>
          <w:szCs w:val="18"/>
          <w:lang w:val="en-US"/>
        </w:rPr>
      </w:pPr>
    </w:p>
    <w:p w14:paraId="1B5E860F" w14:textId="77777777" w:rsidR="00B10D2C" w:rsidRPr="000A2531" w:rsidRDefault="00B10D2C" w:rsidP="00B10D2C">
      <w:pPr>
        <w:rPr>
          <w:b/>
          <w:color w:val="000000"/>
          <w:sz w:val="18"/>
          <w:lang w:val="en-US"/>
        </w:rPr>
      </w:pPr>
      <w:r w:rsidRPr="000A2531">
        <w:rPr>
          <w:b/>
          <w:color w:val="000000"/>
          <w:sz w:val="18"/>
          <w:lang w:val="en-US"/>
        </w:rPr>
        <w:t>About Freudenberg Sealing Technologies</w:t>
      </w:r>
    </w:p>
    <w:p w14:paraId="1449A20D" w14:textId="77777777" w:rsidR="00B10D2C" w:rsidRDefault="00B10D2C" w:rsidP="00B10D2C">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9" w:history="1">
        <w:r w:rsidRPr="001713DE">
          <w:rPr>
            <w:rStyle w:val="Hyperlink"/>
            <w:sz w:val="18"/>
            <w:lang w:val="en-US"/>
          </w:rPr>
          <w:t>www.fst.com</w:t>
        </w:r>
      </w:hyperlink>
      <w:r>
        <w:rPr>
          <w:color w:val="000000"/>
          <w:sz w:val="18"/>
          <w:lang w:val="en-US"/>
        </w:rPr>
        <w:t xml:space="preserve">. </w:t>
      </w:r>
    </w:p>
    <w:p w14:paraId="67DA93D4" w14:textId="77777777" w:rsidR="00B10D2C" w:rsidRPr="00CB139A" w:rsidRDefault="00B10D2C" w:rsidP="00B10D2C">
      <w:pPr>
        <w:rPr>
          <w:color w:val="000000"/>
          <w:sz w:val="18"/>
          <w:lang w:val="en-US"/>
        </w:rPr>
      </w:pPr>
    </w:p>
    <w:p w14:paraId="47661451" w14:textId="0FB25EC2" w:rsidR="00B10D2C" w:rsidRPr="00411D5A" w:rsidRDefault="00B10D2C" w:rsidP="00B10D2C">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w:t>
      </w:r>
      <w:r w:rsidR="0095592C" w:rsidRPr="00CB139A">
        <w:rPr>
          <w:color w:val="000000"/>
          <w:sz w:val="18"/>
          <w:lang w:val="en-US"/>
        </w:rPr>
        <w:t>Specialties</w:t>
      </w:r>
      <w:r w:rsidRPr="00CB139A">
        <w:rPr>
          <w:color w:val="000000"/>
          <w:sz w:val="18"/>
          <w:lang w:val="en-US"/>
        </w:rPr>
        <w:t xml:space="preserve"> and Others. In 2017, the Group generated sales of approximately €9.3 billion and employed more than 48,000 associates in around 60 countries. More information is available at </w:t>
      </w:r>
      <w:hyperlink r:id="rId10" w:history="1">
        <w:r w:rsidRPr="00FE75A0">
          <w:rPr>
            <w:rStyle w:val="Hyperlink"/>
            <w:sz w:val="18"/>
            <w:lang w:val="en-US"/>
          </w:rPr>
          <w:t>www.freudenberg.com</w:t>
        </w:r>
      </w:hyperlink>
      <w:r w:rsidRPr="00CB139A">
        <w:rPr>
          <w:color w:val="000000"/>
          <w:sz w:val="18"/>
          <w:lang w:val="en-US"/>
        </w:rPr>
        <w:t>.</w:t>
      </w:r>
    </w:p>
    <w:p w14:paraId="32263B46" w14:textId="77777777" w:rsidR="00B10D2C" w:rsidRPr="00411D5A" w:rsidRDefault="00B10D2C" w:rsidP="00B10D2C">
      <w:pPr>
        <w:rPr>
          <w:sz w:val="18"/>
          <w:lang w:val="en-US"/>
        </w:rPr>
      </w:pPr>
    </w:p>
    <w:p w14:paraId="7FBCA9B8" w14:textId="6897792B" w:rsidR="00B10D2C" w:rsidRPr="00411D5A" w:rsidRDefault="00260649" w:rsidP="00B10D2C">
      <w:pPr>
        <w:pStyle w:val="Default"/>
        <w:rPr>
          <w:sz w:val="18"/>
          <w:lang w:val="en-US"/>
        </w:rPr>
      </w:pPr>
      <w:r>
        <w:rPr>
          <w:b/>
          <w:sz w:val="18"/>
          <w:lang w:val="en-US"/>
        </w:rPr>
        <w:t xml:space="preserve">Media </w:t>
      </w:r>
      <w:r w:rsidR="00B10D2C" w:rsidRPr="00411D5A">
        <w:rPr>
          <w:b/>
          <w:sz w:val="18"/>
          <w:lang w:val="en-US"/>
        </w:rPr>
        <w:t xml:space="preserve">Contact </w:t>
      </w:r>
    </w:p>
    <w:p w14:paraId="519CC4D7" w14:textId="77777777" w:rsidR="00260649" w:rsidRPr="00175781" w:rsidRDefault="00260649" w:rsidP="00260649">
      <w:pPr>
        <w:autoSpaceDE w:val="0"/>
        <w:autoSpaceDN w:val="0"/>
        <w:adjustRightInd w:val="0"/>
        <w:rPr>
          <w:rFonts w:eastAsia="SimSun" w:cs="Arial"/>
          <w:sz w:val="18"/>
          <w:szCs w:val="18"/>
          <w:lang w:val="en-US" w:eastAsia="zh-CN"/>
        </w:rPr>
      </w:pPr>
      <w:r w:rsidRPr="00175781">
        <w:rPr>
          <w:rFonts w:eastAsia="SimSun" w:cs="Arial"/>
          <w:sz w:val="18"/>
          <w:szCs w:val="18"/>
          <w:lang w:val="en-US" w:eastAsia="zh-CN"/>
        </w:rPr>
        <w:lastRenderedPageBreak/>
        <w:t>Freudenberg-NOK Sealing Technologies</w:t>
      </w:r>
    </w:p>
    <w:p w14:paraId="06385A41" w14:textId="77777777" w:rsidR="00260649" w:rsidRPr="00B8488A" w:rsidRDefault="00260649" w:rsidP="00260649">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Cheryl Eberwein, Director, Media Relations</w:t>
      </w:r>
    </w:p>
    <w:p w14:paraId="3AEB238A" w14:textId="77777777" w:rsidR="00260649" w:rsidRPr="00B8488A" w:rsidRDefault="00260649" w:rsidP="00260649">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office: +1 734 354 7373</w:t>
      </w:r>
    </w:p>
    <w:p w14:paraId="69BF3A40" w14:textId="77777777" w:rsidR="00260649" w:rsidRPr="007F7060" w:rsidRDefault="00260649" w:rsidP="00260649">
      <w:pPr>
        <w:autoSpaceDE w:val="0"/>
        <w:autoSpaceDN w:val="0"/>
        <w:adjustRightInd w:val="0"/>
        <w:rPr>
          <w:rFonts w:eastAsia="SimSun" w:cs="Arial"/>
          <w:color w:val="0000FF"/>
          <w:sz w:val="18"/>
          <w:szCs w:val="18"/>
          <w:lang w:val="en-US" w:eastAsia="zh-CN"/>
        </w:rPr>
      </w:pPr>
      <w:r w:rsidRPr="00B8488A">
        <w:rPr>
          <w:rFonts w:eastAsia="SimSun" w:cs="Arial"/>
          <w:sz w:val="18"/>
          <w:szCs w:val="18"/>
          <w:lang w:val="en-US" w:eastAsia="zh-CN"/>
        </w:rPr>
        <w:t xml:space="preserve">email: </w:t>
      </w:r>
      <w:hyperlink r:id="rId11" w:history="1">
        <w:r w:rsidRPr="007F7060">
          <w:rPr>
            <w:rStyle w:val="Hyperlink"/>
            <w:rFonts w:eastAsia="SimSun" w:cs="Arial"/>
            <w:color w:val="0000FF"/>
            <w:sz w:val="18"/>
            <w:szCs w:val="18"/>
            <w:lang w:val="en-US" w:eastAsia="zh-CN"/>
          </w:rPr>
          <w:t>cheryl.eberwein@fnst.com</w:t>
        </w:r>
      </w:hyperlink>
    </w:p>
    <w:p w14:paraId="7DA00668" w14:textId="77777777" w:rsidR="00B21E6E" w:rsidRDefault="00B21E6E" w:rsidP="00B21E6E">
      <w:pPr>
        <w:rPr>
          <w:sz w:val="18"/>
          <w:szCs w:val="18"/>
        </w:rPr>
      </w:pPr>
    </w:p>
    <w:p w14:paraId="2127EDC1" w14:textId="77777777" w:rsidR="00B21E6E" w:rsidRDefault="00B21E6E" w:rsidP="00B21E6E">
      <w:pPr>
        <w:rPr>
          <w:sz w:val="18"/>
          <w:szCs w:val="18"/>
        </w:rPr>
      </w:pPr>
    </w:p>
    <w:p w14:paraId="13D8D4D7" w14:textId="77777777" w:rsidR="00B21E6E" w:rsidRDefault="00B21E6E" w:rsidP="00B21E6E">
      <w:pPr>
        <w:rPr>
          <w:sz w:val="18"/>
          <w:szCs w:val="18"/>
        </w:rPr>
      </w:pPr>
    </w:p>
    <w:p w14:paraId="0069F9C7" w14:textId="77777777" w:rsidR="00B21E6E" w:rsidRPr="00B21E6E" w:rsidRDefault="00B21E6E" w:rsidP="00B21E6E">
      <w:pPr>
        <w:rPr>
          <w:sz w:val="18"/>
          <w:szCs w:val="18"/>
        </w:rPr>
      </w:pPr>
    </w:p>
    <w:sectPr w:rsidR="00B21E6E" w:rsidRPr="00B21E6E"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88718" w14:textId="77777777" w:rsidR="008C0B55" w:rsidRDefault="008C0B55" w:rsidP="00433D12">
      <w:r>
        <w:separator/>
      </w:r>
    </w:p>
  </w:endnote>
  <w:endnote w:type="continuationSeparator" w:id="0">
    <w:p w14:paraId="03CBA797" w14:textId="77777777" w:rsidR="008C0B55" w:rsidRDefault="008C0B55"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020A" w14:textId="77777777" w:rsidR="008C0B55" w:rsidRDefault="008C0B55" w:rsidP="00433D12">
      <w:r>
        <w:separator/>
      </w:r>
    </w:p>
  </w:footnote>
  <w:footnote w:type="continuationSeparator" w:id="0">
    <w:p w14:paraId="1C9FF6C1" w14:textId="77777777" w:rsidR="008C0B55" w:rsidRDefault="008C0B55"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D23F" w14:textId="77777777" w:rsidR="00496447" w:rsidRDefault="00496447">
    <w:pPr>
      <w:pStyle w:val="Kopfzeile"/>
    </w:pPr>
  </w:p>
  <w:p w14:paraId="16CA781B"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453D6957" wp14:editId="5FFEF9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8FDBDE2" w14:textId="58DD498C"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FA194B" w:rsidRPr="00FA194B">
                            <w:rPr>
                              <w:b/>
                              <w:noProof/>
                              <w:color w:val="004388"/>
                              <w:sz w:val="30"/>
                              <w:szCs w:val="30"/>
                            </w:rPr>
                            <w:t>4</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D695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8FDBDE2" w14:textId="58DD498C"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FA194B" w:rsidRPr="00FA194B">
                      <w:rPr>
                        <w:b/>
                        <w:noProof/>
                        <w:color w:val="004388"/>
                        <w:sz w:val="30"/>
                        <w:szCs w:val="30"/>
                      </w:rPr>
                      <w:t>4</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A2A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3BD8890" wp14:editId="292CDBEC">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8890"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DC1C5D9" w14:textId="77777777" w:rsidR="00496447" w:rsidRDefault="00496447" w:rsidP="00475124">
    <w:pPr>
      <w:pStyle w:val="Kopfzeile"/>
      <w:tabs>
        <w:tab w:val="clear" w:pos="4536"/>
        <w:tab w:val="clear" w:pos="9072"/>
        <w:tab w:val="left" w:pos="953"/>
        <w:tab w:val="left" w:pos="1980"/>
      </w:tabs>
    </w:pPr>
    <w:r>
      <w:tab/>
    </w:r>
    <w:r>
      <w:tab/>
    </w:r>
  </w:p>
  <w:p w14:paraId="3DD01177"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534F4"/>
    <w:multiLevelType w:val="hybridMultilevel"/>
    <w:tmpl w:val="624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3F60"/>
    <w:rsid w:val="00060B3E"/>
    <w:rsid w:val="00063A01"/>
    <w:rsid w:val="000834DC"/>
    <w:rsid w:val="00087DA4"/>
    <w:rsid w:val="00087F0B"/>
    <w:rsid w:val="000910AD"/>
    <w:rsid w:val="000932AE"/>
    <w:rsid w:val="00096F4A"/>
    <w:rsid w:val="000A025A"/>
    <w:rsid w:val="000A1A04"/>
    <w:rsid w:val="000A4C68"/>
    <w:rsid w:val="000A4DF2"/>
    <w:rsid w:val="000A6BCD"/>
    <w:rsid w:val="000A700E"/>
    <w:rsid w:val="000C0D50"/>
    <w:rsid w:val="000C71F8"/>
    <w:rsid w:val="000C7714"/>
    <w:rsid w:val="000D1C1F"/>
    <w:rsid w:val="000D2CD5"/>
    <w:rsid w:val="000E2413"/>
    <w:rsid w:val="000E398C"/>
    <w:rsid w:val="000E4A5C"/>
    <w:rsid w:val="000E72A1"/>
    <w:rsid w:val="000F14D5"/>
    <w:rsid w:val="000F65F6"/>
    <w:rsid w:val="00101CCC"/>
    <w:rsid w:val="00103A6C"/>
    <w:rsid w:val="00104206"/>
    <w:rsid w:val="00111F6D"/>
    <w:rsid w:val="001147E9"/>
    <w:rsid w:val="0011613B"/>
    <w:rsid w:val="00126CAA"/>
    <w:rsid w:val="001451F2"/>
    <w:rsid w:val="00157933"/>
    <w:rsid w:val="00165238"/>
    <w:rsid w:val="00170AC5"/>
    <w:rsid w:val="00175781"/>
    <w:rsid w:val="00186200"/>
    <w:rsid w:val="00186A2A"/>
    <w:rsid w:val="00192ECC"/>
    <w:rsid w:val="00196F80"/>
    <w:rsid w:val="00197E12"/>
    <w:rsid w:val="001A0C4C"/>
    <w:rsid w:val="001A4DBC"/>
    <w:rsid w:val="001A6F12"/>
    <w:rsid w:val="001A77B9"/>
    <w:rsid w:val="001B43E7"/>
    <w:rsid w:val="001C2C50"/>
    <w:rsid w:val="001F202F"/>
    <w:rsid w:val="001F2A7B"/>
    <w:rsid w:val="00204C8B"/>
    <w:rsid w:val="0020783A"/>
    <w:rsid w:val="00210674"/>
    <w:rsid w:val="00221D8C"/>
    <w:rsid w:val="002235A9"/>
    <w:rsid w:val="002269E1"/>
    <w:rsid w:val="00232CFE"/>
    <w:rsid w:val="0024132A"/>
    <w:rsid w:val="00242112"/>
    <w:rsid w:val="00244AC9"/>
    <w:rsid w:val="002479CD"/>
    <w:rsid w:val="00255D19"/>
    <w:rsid w:val="00260649"/>
    <w:rsid w:val="00265EB6"/>
    <w:rsid w:val="00266C5C"/>
    <w:rsid w:val="0028422C"/>
    <w:rsid w:val="002900DA"/>
    <w:rsid w:val="002920AC"/>
    <w:rsid w:val="00294D32"/>
    <w:rsid w:val="0029544A"/>
    <w:rsid w:val="002A19CA"/>
    <w:rsid w:val="002A3E6C"/>
    <w:rsid w:val="002B5BA4"/>
    <w:rsid w:val="002B5DE6"/>
    <w:rsid w:val="002C2742"/>
    <w:rsid w:val="002C5FF5"/>
    <w:rsid w:val="002C7F6E"/>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47432"/>
    <w:rsid w:val="00350469"/>
    <w:rsid w:val="003610A4"/>
    <w:rsid w:val="003619AA"/>
    <w:rsid w:val="0036201E"/>
    <w:rsid w:val="003641D0"/>
    <w:rsid w:val="00366D1A"/>
    <w:rsid w:val="00381009"/>
    <w:rsid w:val="00381511"/>
    <w:rsid w:val="00381E68"/>
    <w:rsid w:val="003824FF"/>
    <w:rsid w:val="00383AF9"/>
    <w:rsid w:val="00384D99"/>
    <w:rsid w:val="0038620A"/>
    <w:rsid w:val="00386B3B"/>
    <w:rsid w:val="003910F6"/>
    <w:rsid w:val="003A0C96"/>
    <w:rsid w:val="003A1361"/>
    <w:rsid w:val="003B0B9D"/>
    <w:rsid w:val="003C123B"/>
    <w:rsid w:val="003F1B4A"/>
    <w:rsid w:val="003F4078"/>
    <w:rsid w:val="0040287F"/>
    <w:rsid w:val="0040303A"/>
    <w:rsid w:val="0040396E"/>
    <w:rsid w:val="0040600B"/>
    <w:rsid w:val="00406C85"/>
    <w:rsid w:val="00410BCB"/>
    <w:rsid w:val="00411289"/>
    <w:rsid w:val="00415252"/>
    <w:rsid w:val="004314A3"/>
    <w:rsid w:val="0043290C"/>
    <w:rsid w:val="00433D12"/>
    <w:rsid w:val="00437434"/>
    <w:rsid w:val="00440A9F"/>
    <w:rsid w:val="0044469E"/>
    <w:rsid w:val="00446DBA"/>
    <w:rsid w:val="00465236"/>
    <w:rsid w:val="00470280"/>
    <w:rsid w:val="0047278A"/>
    <w:rsid w:val="00475124"/>
    <w:rsid w:val="00475571"/>
    <w:rsid w:val="00477705"/>
    <w:rsid w:val="00481331"/>
    <w:rsid w:val="00482646"/>
    <w:rsid w:val="00491BB0"/>
    <w:rsid w:val="004939A5"/>
    <w:rsid w:val="00493B8F"/>
    <w:rsid w:val="00496447"/>
    <w:rsid w:val="004A2488"/>
    <w:rsid w:val="004A335E"/>
    <w:rsid w:val="004B1F48"/>
    <w:rsid w:val="004B45B6"/>
    <w:rsid w:val="004C0401"/>
    <w:rsid w:val="004C136A"/>
    <w:rsid w:val="004C2410"/>
    <w:rsid w:val="004C4883"/>
    <w:rsid w:val="004C4971"/>
    <w:rsid w:val="004D03C3"/>
    <w:rsid w:val="004D2BA4"/>
    <w:rsid w:val="004D335A"/>
    <w:rsid w:val="004D6BEF"/>
    <w:rsid w:val="004D7BB9"/>
    <w:rsid w:val="004E02EF"/>
    <w:rsid w:val="004E15E6"/>
    <w:rsid w:val="004E2189"/>
    <w:rsid w:val="004E2888"/>
    <w:rsid w:val="004E6CE4"/>
    <w:rsid w:val="004F0F48"/>
    <w:rsid w:val="004F713E"/>
    <w:rsid w:val="00504480"/>
    <w:rsid w:val="00517167"/>
    <w:rsid w:val="005219EC"/>
    <w:rsid w:val="005274AC"/>
    <w:rsid w:val="00546343"/>
    <w:rsid w:val="00546A0E"/>
    <w:rsid w:val="00553642"/>
    <w:rsid w:val="00557D24"/>
    <w:rsid w:val="00560079"/>
    <w:rsid w:val="00567856"/>
    <w:rsid w:val="005724A1"/>
    <w:rsid w:val="00581577"/>
    <w:rsid w:val="00582566"/>
    <w:rsid w:val="005826DC"/>
    <w:rsid w:val="00590ED0"/>
    <w:rsid w:val="00592B51"/>
    <w:rsid w:val="00593063"/>
    <w:rsid w:val="0059537A"/>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3B08"/>
    <w:rsid w:val="00616721"/>
    <w:rsid w:val="00621C1E"/>
    <w:rsid w:val="00621EC3"/>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D4D3F"/>
    <w:rsid w:val="006E02D0"/>
    <w:rsid w:val="006F0078"/>
    <w:rsid w:val="006F45E3"/>
    <w:rsid w:val="006F69B0"/>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C5BD9"/>
    <w:rsid w:val="007D2991"/>
    <w:rsid w:val="007D7F2A"/>
    <w:rsid w:val="007E5AF8"/>
    <w:rsid w:val="007F409E"/>
    <w:rsid w:val="00801829"/>
    <w:rsid w:val="00807B99"/>
    <w:rsid w:val="00816BE7"/>
    <w:rsid w:val="008426A8"/>
    <w:rsid w:val="00845901"/>
    <w:rsid w:val="008557DA"/>
    <w:rsid w:val="00862844"/>
    <w:rsid w:val="00863DC0"/>
    <w:rsid w:val="00884A37"/>
    <w:rsid w:val="00891186"/>
    <w:rsid w:val="00892B73"/>
    <w:rsid w:val="0089549E"/>
    <w:rsid w:val="00896D56"/>
    <w:rsid w:val="008A2F8F"/>
    <w:rsid w:val="008A319F"/>
    <w:rsid w:val="008C0B55"/>
    <w:rsid w:val="008C572B"/>
    <w:rsid w:val="008D55BE"/>
    <w:rsid w:val="008D66E8"/>
    <w:rsid w:val="008D6F36"/>
    <w:rsid w:val="008E0536"/>
    <w:rsid w:val="008E7FDE"/>
    <w:rsid w:val="008F213A"/>
    <w:rsid w:val="008F32CD"/>
    <w:rsid w:val="00900EC1"/>
    <w:rsid w:val="009105A2"/>
    <w:rsid w:val="009105BA"/>
    <w:rsid w:val="00912D56"/>
    <w:rsid w:val="00913CC5"/>
    <w:rsid w:val="0092146A"/>
    <w:rsid w:val="00927977"/>
    <w:rsid w:val="00930194"/>
    <w:rsid w:val="009444EF"/>
    <w:rsid w:val="00947177"/>
    <w:rsid w:val="0095592C"/>
    <w:rsid w:val="00955A2E"/>
    <w:rsid w:val="00974EE0"/>
    <w:rsid w:val="009751DD"/>
    <w:rsid w:val="00976F00"/>
    <w:rsid w:val="009813F1"/>
    <w:rsid w:val="00993674"/>
    <w:rsid w:val="00994D7E"/>
    <w:rsid w:val="00995E9B"/>
    <w:rsid w:val="00996077"/>
    <w:rsid w:val="009A1EC8"/>
    <w:rsid w:val="009C1359"/>
    <w:rsid w:val="009C173D"/>
    <w:rsid w:val="009C3BEA"/>
    <w:rsid w:val="009D0A29"/>
    <w:rsid w:val="009D65E6"/>
    <w:rsid w:val="009E0510"/>
    <w:rsid w:val="009E38D9"/>
    <w:rsid w:val="00A06237"/>
    <w:rsid w:val="00A070A7"/>
    <w:rsid w:val="00A212FE"/>
    <w:rsid w:val="00A222E3"/>
    <w:rsid w:val="00A24053"/>
    <w:rsid w:val="00A24787"/>
    <w:rsid w:val="00A26D74"/>
    <w:rsid w:val="00A30C9F"/>
    <w:rsid w:val="00A3751D"/>
    <w:rsid w:val="00A427ED"/>
    <w:rsid w:val="00A43275"/>
    <w:rsid w:val="00A4435D"/>
    <w:rsid w:val="00A4532F"/>
    <w:rsid w:val="00A57055"/>
    <w:rsid w:val="00A61909"/>
    <w:rsid w:val="00A651FD"/>
    <w:rsid w:val="00A66D55"/>
    <w:rsid w:val="00A67239"/>
    <w:rsid w:val="00A67777"/>
    <w:rsid w:val="00A73936"/>
    <w:rsid w:val="00A86FB2"/>
    <w:rsid w:val="00A8738C"/>
    <w:rsid w:val="00A9382A"/>
    <w:rsid w:val="00A9556A"/>
    <w:rsid w:val="00A95B67"/>
    <w:rsid w:val="00AA5E1A"/>
    <w:rsid w:val="00AC05E9"/>
    <w:rsid w:val="00AC2ADE"/>
    <w:rsid w:val="00AC3287"/>
    <w:rsid w:val="00AC4DEA"/>
    <w:rsid w:val="00AC5945"/>
    <w:rsid w:val="00AC7604"/>
    <w:rsid w:val="00AC7613"/>
    <w:rsid w:val="00AD0BFC"/>
    <w:rsid w:val="00AE7A50"/>
    <w:rsid w:val="00AF25FA"/>
    <w:rsid w:val="00AF270A"/>
    <w:rsid w:val="00B01669"/>
    <w:rsid w:val="00B03794"/>
    <w:rsid w:val="00B04A9D"/>
    <w:rsid w:val="00B066B4"/>
    <w:rsid w:val="00B10D2C"/>
    <w:rsid w:val="00B118BF"/>
    <w:rsid w:val="00B143C6"/>
    <w:rsid w:val="00B154C0"/>
    <w:rsid w:val="00B21E6E"/>
    <w:rsid w:val="00B351D6"/>
    <w:rsid w:val="00B403E4"/>
    <w:rsid w:val="00B428D8"/>
    <w:rsid w:val="00B67FEC"/>
    <w:rsid w:val="00B72416"/>
    <w:rsid w:val="00B726A3"/>
    <w:rsid w:val="00B7387B"/>
    <w:rsid w:val="00B73AF9"/>
    <w:rsid w:val="00B97EAA"/>
    <w:rsid w:val="00BA0D66"/>
    <w:rsid w:val="00BA32D1"/>
    <w:rsid w:val="00BA393A"/>
    <w:rsid w:val="00BA6F1D"/>
    <w:rsid w:val="00BB49AF"/>
    <w:rsid w:val="00BC06F6"/>
    <w:rsid w:val="00BC44CB"/>
    <w:rsid w:val="00BD5CF6"/>
    <w:rsid w:val="00BE408B"/>
    <w:rsid w:val="00BE648C"/>
    <w:rsid w:val="00BF3CA2"/>
    <w:rsid w:val="00BF6154"/>
    <w:rsid w:val="00BF63E7"/>
    <w:rsid w:val="00C03261"/>
    <w:rsid w:val="00C04039"/>
    <w:rsid w:val="00C10502"/>
    <w:rsid w:val="00C169A3"/>
    <w:rsid w:val="00C324C3"/>
    <w:rsid w:val="00C33508"/>
    <w:rsid w:val="00C44FB0"/>
    <w:rsid w:val="00C4763B"/>
    <w:rsid w:val="00C47BA3"/>
    <w:rsid w:val="00C51B05"/>
    <w:rsid w:val="00C52E7C"/>
    <w:rsid w:val="00C71EE7"/>
    <w:rsid w:val="00C86DA5"/>
    <w:rsid w:val="00C92245"/>
    <w:rsid w:val="00C9423D"/>
    <w:rsid w:val="00CB2D00"/>
    <w:rsid w:val="00CB4983"/>
    <w:rsid w:val="00CC18DE"/>
    <w:rsid w:val="00CC2C58"/>
    <w:rsid w:val="00CC6660"/>
    <w:rsid w:val="00CD1D7A"/>
    <w:rsid w:val="00CE12E3"/>
    <w:rsid w:val="00CE2D06"/>
    <w:rsid w:val="00CE6908"/>
    <w:rsid w:val="00CF2B32"/>
    <w:rsid w:val="00CF5547"/>
    <w:rsid w:val="00CF5B43"/>
    <w:rsid w:val="00CF7AC2"/>
    <w:rsid w:val="00CF7E86"/>
    <w:rsid w:val="00D0011C"/>
    <w:rsid w:val="00D00A6B"/>
    <w:rsid w:val="00D15D82"/>
    <w:rsid w:val="00D23BEF"/>
    <w:rsid w:val="00D25763"/>
    <w:rsid w:val="00D33295"/>
    <w:rsid w:val="00D37599"/>
    <w:rsid w:val="00D41A73"/>
    <w:rsid w:val="00D41C44"/>
    <w:rsid w:val="00D429FB"/>
    <w:rsid w:val="00D444DC"/>
    <w:rsid w:val="00D44A0C"/>
    <w:rsid w:val="00D47A4A"/>
    <w:rsid w:val="00D513BC"/>
    <w:rsid w:val="00D625D6"/>
    <w:rsid w:val="00D64E05"/>
    <w:rsid w:val="00D6617A"/>
    <w:rsid w:val="00D6619A"/>
    <w:rsid w:val="00D74286"/>
    <w:rsid w:val="00D74AC1"/>
    <w:rsid w:val="00D866E3"/>
    <w:rsid w:val="00D906CB"/>
    <w:rsid w:val="00D90D6D"/>
    <w:rsid w:val="00DA6744"/>
    <w:rsid w:val="00DB74BF"/>
    <w:rsid w:val="00DB759D"/>
    <w:rsid w:val="00DB77EB"/>
    <w:rsid w:val="00DC2F3E"/>
    <w:rsid w:val="00DC77B0"/>
    <w:rsid w:val="00DD43DB"/>
    <w:rsid w:val="00DE27DE"/>
    <w:rsid w:val="00DE3CF1"/>
    <w:rsid w:val="00DE6143"/>
    <w:rsid w:val="00DF3B02"/>
    <w:rsid w:val="00DF514A"/>
    <w:rsid w:val="00DF624A"/>
    <w:rsid w:val="00E04E83"/>
    <w:rsid w:val="00E05D6F"/>
    <w:rsid w:val="00E12C79"/>
    <w:rsid w:val="00E212D3"/>
    <w:rsid w:val="00E24333"/>
    <w:rsid w:val="00E32769"/>
    <w:rsid w:val="00E4066E"/>
    <w:rsid w:val="00E567DF"/>
    <w:rsid w:val="00E66924"/>
    <w:rsid w:val="00E677D9"/>
    <w:rsid w:val="00E7549D"/>
    <w:rsid w:val="00E903B2"/>
    <w:rsid w:val="00E94A73"/>
    <w:rsid w:val="00E959BE"/>
    <w:rsid w:val="00EA416D"/>
    <w:rsid w:val="00EA655A"/>
    <w:rsid w:val="00EA7194"/>
    <w:rsid w:val="00EB0BD2"/>
    <w:rsid w:val="00EC0B39"/>
    <w:rsid w:val="00EC41D9"/>
    <w:rsid w:val="00EC55B4"/>
    <w:rsid w:val="00EC6756"/>
    <w:rsid w:val="00ED1D10"/>
    <w:rsid w:val="00ED3852"/>
    <w:rsid w:val="00ED43A2"/>
    <w:rsid w:val="00EE055A"/>
    <w:rsid w:val="00EE0E29"/>
    <w:rsid w:val="00EE20A6"/>
    <w:rsid w:val="00EE563A"/>
    <w:rsid w:val="00EF1FE9"/>
    <w:rsid w:val="00F00BE4"/>
    <w:rsid w:val="00F01664"/>
    <w:rsid w:val="00F01F45"/>
    <w:rsid w:val="00F0304C"/>
    <w:rsid w:val="00F064BC"/>
    <w:rsid w:val="00F210C5"/>
    <w:rsid w:val="00F22FD2"/>
    <w:rsid w:val="00F233AB"/>
    <w:rsid w:val="00F252B8"/>
    <w:rsid w:val="00F36C3A"/>
    <w:rsid w:val="00F475C9"/>
    <w:rsid w:val="00F53ABB"/>
    <w:rsid w:val="00F56693"/>
    <w:rsid w:val="00F61D3D"/>
    <w:rsid w:val="00F63301"/>
    <w:rsid w:val="00F66F9E"/>
    <w:rsid w:val="00F7629E"/>
    <w:rsid w:val="00F83104"/>
    <w:rsid w:val="00F87138"/>
    <w:rsid w:val="00FA194B"/>
    <w:rsid w:val="00FA7E03"/>
    <w:rsid w:val="00FB04F8"/>
    <w:rsid w:val="00FB60DE"/>
    <w:rsid w:val="00FC7E32"/>
    <w:rsid w:val="00FE4ED3"/>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1F5F5E80"/>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styleId="HTMLVorformatiert">
    <w:name w:val="HTML Preformatted"/>
    <w:basedOn w:val="Standard"/>
    <w:link w:val="HTMLVorformatiertZchn"/>
    <w:uiPriority w:val="99"/>
    <w:semiHidden/>
    <w:unhideWhenUsed/>
    <w:rsid w:val="00FA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zh-CN"/>
    </w:rPr>
  </w:style>
  <w:style w:type="character" w:customStyle="1" w:styleId="HTMLVorformatiertZchn">
    <w:name w:val="HTML Vorformatiert Zchn"/>
    <w:basedOn w:val="Absatz-Standardschriftart"/>
    <w:link w:val="HTMLVorformatiert"/>
    <w:uiPriority w:val="99"/>
    <w:semiHidden/>
    <w:rsid w:val="00FA194B"/>
    <w:rPr>
      <w:rFonts w:ascii="Courier New" w:eastAsia="Times New Roman" w:hAnsi="Courier New" w:cs="Courier New"/>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1687100557">
      <w:bodyDiv w:val="1"/>
      <w:marLeft w:val="0"/>
      <w:marRight w:val="0"/>
      <w:marTop w:val="0"/>
      <w:marBottom w:val="0"/>
      <w:divBdr>
        <w:top w:val="none" w:sz="0" w:space="0" w:color="auto"/>
        <w:left w:val="none" w:sz="0" w:space="0" w:color="auto"/>
        <w:bottom w:val="none" w:sz="0" w:space="0" w:color="auto"/>
        <w:right w:val="none" w:sz="0" w:space="0" w:color="auto"/>
      </w:divBdr>
      <w:divsChild>
        <w:div w:id="18192225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webcasts.com/starthere.jsp?ei=1212823&amp;tp_key=07522f232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82D6-22FE-4104-A414-422613B4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2018-09-10T12:24:00Z</cp:lastPrinted>
  <dcterms:created xsi:type="dcterms:W3CDTF">2018-11-06T19:42:00Z</dcterms:created>
  <dcterms:modified xsi:type="dcterms:W3CDTF">2018-11-06T19:42:00Z</dcterms:modified>
</cp:coreProperties>
</file>